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4" w:type="dxa"/>
        <w:tblInd w:w="45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77"/>
        <w:gridCol w:w="709"/>
        <w:gridCol w:w="394"/>
        <w:gridCol w:w="516"/>
        <w:gridCol w:w="821"/>
        <w:gridCol w:w="395"/>
        <w:gridCol w:w="1276"/>
        <w:gridCol w:w="1175"/>
        <w:gridCol w:w="100"/>
        <w:gridCol w:w="1701"/>
      </w:tblGrid>
      <w:tr w:rsidR="000D4D58" w:rsidTr="00787E35">
        <w:trPr>
          <w:trHeight w:val="170"/>
        </w:trPr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4D58" w:rsidRDefault="000D4D58" w:rsidP="00D33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Приложение </w:t>
            </w:r>
            <w:r w:rsidR="00D3338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D4D58" w:rsidTr="00787E35">
        <w:trPr>
          <w:trHeight w:val="194"/>
        </w:trPr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4D58" w:rsidRDefault="000D4D58" w:rsidP="008E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 Решени</w:t>
            </w:r>
            <w:r w:rsidR="008E6E3F">
              <w:rPr>
                <w:rFonts w:ascii="Arial" w:hAnsi="Arial" w:cs="Arial"/>
                <w:color w:val="000000"/>
                <w:sz w:val="16"/>
                <w:szCs w:val="16"/>
              </w:rPr>
              <w:t>ю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Совета депутатов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Ретюнского</w:t>
            </w:r>
            <w:proofErr w:type="spellEnd"/>
          </w:p>
        </w:tc>
      </w:tr>
      <w:tr w:rsidR="000D4D58" w:rsidTr="00787E35">
        <w:trPr>
          <w:trHeight w:val="209"/>
        </w:trPr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0D4D58" w:rsidRDefault="00787E35" w:rsidP="00787E35">
            <w:pPr>
              <w:autoSpaceDE w:val="0"/>
              <w:autoSpaceDN w:val="0"/>
              <w:adjustRightInd w:val="0"/>
              <w:spacing w:after="0" w:line="240" w:lineRule="auto"/>
              <w:ind w:right="39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46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4D58" w:rsidRDefault="000D4D58" w:rsidP="00787E35">
            <w:pPr>
              <w:autoSpaceDE w:val="0"/>
              <w:autoSpaceDN w:val="0"/>
              <w:adjustRightInd w:val="0"/>
              <w:spacing w:after="0" w:line="240" w:lineRule="auto"/>
              <w:ind w:left="-455" w:firstLine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сельского поселения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Лужского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муниципального </w:t>
            </w:r>
            <w:r w:rsidR="00787E35">
              <w:rPr>
                <w:rFonts w:ascii="Arial" w:hAnsi="Arial" w:cs="Arial"/>
                <w:color w:val="000000"/>
                <w:sz w:val="16"/>
                <w:szCs w:val="16"/>
              </w:rPr>
              <w:t>ра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йона</w:t>
            </w:r>
          </w:p>
        </w:tc>
      </w:tr>
      <w:tr w:rsidR="000D4D58" w:rsidTr="00787E35">
        <w:trPr>
          <w:trHeight w:val="194"/>
        </w:trPr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B7344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от "</w:t>
            </w:r>
            <w:r w:rsidR="008E6E3F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"</w:t>
            </w:r>
            <w:r w:rsidR="008E6E3F">
              <w:rPr>
                <w:rFonts w:ascii="Arial" w:hAnsi="Arial" w:cs="Arial"/>
                <w:color w:val="000000"/>
                <w:sz w:val="16"/>
                <w:szCs w:val="16"/>
              </w:rPr>
              <w:t xml:space="preserve">августа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202</w:t>
            </w:r>
            <w:r w:rsidR="00D306F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"Об исполнении бюджета за 202</w:t>
            </w:r>
            <w:r w:rsidR="00D306F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г.</w:t>
            </w:r>
          </w:p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D4D58" w:rsidTr="00787E35">
        <w:trPr>
          <w:trHeight w:val="214"/>
        </w:trPr>
        <w:tc>
          <w:tcPr>
            <w:tcW w:w="1006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D4D58" w:rsidRDefault="000D4D58" w:rsidP="00DB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Источники финансирования дефицита бюджета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Ретюнского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сельского поселения  </w:t>
            </w:r>
            <w:r w:rsidR="00787E35">
              <w:rPr>
                <w:rFonts w:ascii="Arial" w:hAnsi="Arial" w:cs="Arial"/>
                <w:b/>
                <w:bCs/>
                <w:color w:val="000000"/>
              </w:rPr>
              <w:t xml:space="preserve">           </w:t>
            </w:r>
            <w:r>
              <w:rPr>
                <w:rFonts w:ascii="Arial" w:hAnsi="Arial" w:cs="Arial"/>
                <w:b/>
                <w:bCs/>
                <w:color w:val="000000"/>
              </w:rPr>
              <w:t>за 202</w:t>
            </w:r>
            <w:r w:rsidR="00DB47A3">
              <w:rPr>
                <w:rFonts w:ascii="Arial" w:hAnsi="Arial" w:cs="Arial"/>
                <w:b/>
                <w:bCs/>
                <w:color w:val="000000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год</w:t>
            </w:r>
          </w:p>
        </w:tc>
      </w:tr>
      <w:tr w:rsidR="000D4D58" w:rsidTr="00787E35">
        <w:trPr>
          <w:trHeight w:val="14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D58" w:rsidTr="00787E35">
        <w:trPr>
          <w:trHeight w:val="226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126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0D4D58" w:rsidTr="00787E35">
        <w:trPr>
          <w:trHeight w:val="79"/>
        </w:trPr>
        <w:tc>
          <w:tcPr>
            <w:tcW w:w="297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D4D58" w:rsidTr="00787E35">
        <w:trPr>
          <w:trHeight w:val="96"/>
        </w:trPr>
        <w:tc>
          <w:tcPr>
            <w:tcW w:w="297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D4D58" w:rsidTr="00787E35">
        <w:trPr>
          <w:trHeight w:val="79"/>
        </w:trPr>
        <w:tc>
          <w:tcPr>
            <w:tcW w:w="297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D4D58" w:rsidTr="00787E35">
        <w:trPr>
          <w:trHeight w:val="96"/>
        </w:trPr>
        <w:tc>
          <w:tcPr>
            <w:tcW w:w="297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D4D58" w:rsidTr="00787E35">
        <w:trPr>
          <w:trHeight w:val="96"/>
        </w:trPr>
        <w:tc>
          <w:tcPr>
            <w:tcW w:w="297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D4D58" w:rsidTr="00787E35">
        <w:trPr>
          <w:trHeight w:val="293"/>
        </w:trPr>
        <w:tc>
          <w:tcPr>
            <w:tcW w:w="297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D4D58" w:rsidTr="00787E35">
        <w:trPr>
          <w:trHeight w:val="221"/>
        </w:trPr>
        <w:tc>
          <w:tcPr>
            <w:tcW w:w="297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bookmarkStart w:id="0" w:name="_GoBack"/>
        <w:bookmarkEnd w:id="0"/>
      </w:tr>
      <w:tr w:rsidR="000D4D58" w:rsidTr="00787E35">
        <w:trPr>
          <w:trHeight w:val="511"/>
        </w:trPr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D58" w:rsidRDefault="00D306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477 581,82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D58" w:rsidRDefault="00D306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-1 165 143,25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0D4D58" w:rsidTr="00787E35">
        <w:trPr>
          <w:trHeight w:val="209"/>
        </w:trPr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D4D58" w:rsidTr="00787E35">
        <w:trPr>
          <w:trHeight w:val="427"/>
        </w:trPr>
        <w:tc>
          <w:tcPr>
            <w:tcW w:w="2977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источники внутреннего финансирования бюджета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2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0D4D58" w:rsidTr="00787E35">
        <w:trPr>
          <w:trHeight w:val="209"/>
        </w:trPr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D4D58" w:rsidTr="00787E35">
        <w:trPr>
          <w:trHeight w:val="341"/>
        </w:trPr>
        <w:tc>
          <w:tcPr>
            <w:tcW w:w="2977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источники внешнего финансирования бюджета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620</w:t>
            </w:r>
          </w:p>
        </w:tc>
        <w:tc>
          <w:tcPr>
            <w:tcW w:w="212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0D4D58" w:rsidTr="00787E35">
        <w:trPr>
          <w:trHeight w:val="209"/>
        </w:trPr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D4D58" w:rsidTr="00787E35">
        <w:trPr>
          <w:trHeight w:val="305"/>
        </w:trPr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*** 01000000000000000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D58" w:rsidRDefault="00D306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477 581,82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D58" w:rsidRDefault="00D306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-1 165 143,25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D4D58" w:rsidRDefault="00D306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1 642 725,07</w:t>
            </w:r>
          </w:p>
        </w:tc>
      </w:tr>
      <w:tr w:rsidR="000D4D58" w:rsidTr="00787E35">
        <w:trPr>
          <w:trHeight w:val="463"/>
        </w:trPr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Изменение остатков средств на счетах по учету средств бюджета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*** 01050000000000000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D58" w:rsidRDefault="00D306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477 581,82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D58" w:rsidRDefault="00D306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-1 165 143,25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D4D58" w:rsidRDefault="00D306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1 642 725,07</w:t>
            </w:r>
          </w:p>
        </w:tc>
      </w:tr>
      <w:tr w:rsidR="000D4D58" w:rsidTr="00787E35">
        <w:trPr>
          <w:trHeight w:val="353"/>
        </w:trPr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009 01050000000000500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D58" w:rsidRDefault="000D4D58" w:rsidP="00D306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</w:t>
            </w:r>
            <w:r w:rsidR="00D306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8</w:t>
            </w:r>
            <w:r w:rsidR="00D306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D306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132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</w:t>
            </w:r>
            <w:r w:rsidR="00D306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D58" w:rsidRDefault="00D306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-48 552 571,36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x                    </w:t>
            </w:r>
          </w:p>
        </w:tc>
      </w:tr>
      <w:tr w:rsidR="000D4D58" w:rsidTr="00787E35">
        <w:trPr>
          <w:trHeight w:val="511"/>
        </w:trPr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009 01050201100000510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D58" w:rsidRDefault="00D306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-47 854 132,56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D58" w:rsidRDefault="00D306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-48 552 571,36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x                    </w:t>
            </w:r>
          </w:p>
        </w:tc>
      </w:tr>
      <w:tr w:rsidR="000D4D58" w:rsidTr="00787E35">
        <w:trPr>
          <w:trHeight w:val="377"/>
        </w:trPr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009 01050000000000600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D58" w:rsidRDefault="00D306F9" w:rsidP="00D306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48  331 714,38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D58" w:rsidRDefault="00D306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47 387 428,11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x                    </w:t>
            </w:r>
          </w:p>
        </w:tc>
      </w:tr>
      <w:tr w:rsidR="000D4D58" w:rsidTr="00787E35">
        <w:trPr>
          <w:trHeight w:val="499"/>
        </w:trPr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009 01050201100000610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D58" w:rsidRDefault="00D306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48  331 714,38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D58" w:rsidRDefault="00D306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47 387 428,11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D4D58" w:rsidRDefault="000D4D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x                    </w:t>
            </w:r>
          </w:p>
        </w:tc>
      </w:tr>
    </w:tbl>
    <w:p w:rsidR="00C66A34" w:rsidRDefault="00C66A34"/>
    <w:sectPr w:rsidR="00C66A34" w:rsidSect="000D4D58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D58"/>
    <w:rsid w:val="000D4D58"/>
    <w:rsid w:val="005D3988"/>
    <w:rsid w:val="00787E35"/>
    <w:rsid w:val="008E6E3F"/>
    <w:rsid w:val="00C66A34"/>
    <w:rsid w:val="00D306F9"/>
    <w:rsid w:val="00D33382"/>
    <w:rsid w:val="00DB47A3"/>
    <w:rsid w:val="00DB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2025-03-26T11:23:00Z</dcterms:created>
  <dcterms:modified xsi:type="dcterms:W3CDTF">2025-09-18T11:53:00Z</dcterms:modified>
</cp:coreProperties>
</file>