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B9" w:rsidRPr="00707FC5" w:rsidRDefault="00604FB9" w:rsidP="00604FB9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№</w:t>
      </w:r>
      <w:r w:rsidRPr="00707FC5">
        <w:t>1</w:t>
      </w:r>
    </w:p>
    <w:p w:rsidR="00604FB9" w:rsidRDefault="00604FB9" w:rsidP="00604FB9">
      <w:pPr>
        <w:pStyle w:val="a3"/>
        <w:shd w:val="clear" w:color="auto" w:fill="FFFFFF"/>
        <w:spacing w:before="0" w:beforeAutospacing="0" w:after="0" w:afterAutospacing="0"/>
        <w:jc w:val="right"/>
      </w:pPr>
      <w:r w:rsidRPr="00707FC5">
        <w:t xml:space="preserve">к </w:t>
      </w:r>
      <w:r>
        <w:t>постановлению №71 от 23.12.2019</w:t>
      </w:r>
    </w:p>
    <w:p w:rsidR="00604FB9" w:rsidRPr="00707FC5" w:rsidRDefault="00604FB9" w:rsidP="00604F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3"/>
          <w:szCs w:val="23"/>
        </w:rPr>
      </w:pPr>
    </w:p>
    <w:p w:rsidR="00604FB9" w:rsidRPr="00707FC5" w:rsidRDefault="00604FB9" w:rsidP="00604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FC5">
        <w:rPr>
          <w:b/>
          <w:sz w:val="28"/>
          <w:szCs w:val="28"/>
        </w:rPr>
        <w:t>План мероприятий муниципальной программы</w:t>
      </w:r>
    </w:p>
    <w:p w:rsidR="00604FB9" w:rsidRDefault="00604FB9" w:rsidP="00604F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FC5">
        <w:rPr>
          <w:b/>
          <w:sz w:val="28"/>
          <w:szCs w:val="28"/>
        </w:rPr>
        <w:t xml:space="preserve">«Пожарная безопасность на территории </w:t>
      </w:r>
      <w:r>
        <w:rPr>
          <w:b/>
          <w:sz w:val="28"/>
          <w:szCs w:val="28"/>
        </w:rPr>
        <w:t>Ретю</w:t>
      </w:r>
      <w:r w:rsidRPr="00707FC5">
        <w:rPr>
          <w:b/>
          <w:sz w:val="28"/>
          <w:szCs w:val="28"/>
        </w:rPr>
        <w:t>нского сельского поселения на 2018-2020 годы»</w:t>
      </w:r>
    </w:p>
    <w:p w:rsidR="00604FB9" w:rsidRPr="00707FC5" w:rsidRDefault="00604FB9" w:rsidP="00604F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86"/>
        <w:gridCol w:w="994"/>
        <w:gridCol w:w="1980"/>
        <w:gridCol w:w="1137"/>
        <w:gridCol w:w="992"/>
        <w:gridCol w:w="915"/>
        <w:gridCol w:w="961"/>
        <w:gridCol w:w="2475"/>
        <w:gridCol w:w="1980"/>
      </w:tblGrid>
      <w:tr w:rsidR="00604FB9" w:rsidRPr="002E1C56" w:rsidTr="00604FB9">
        <w:trPr>
          <w:trHeight w:val="320"/>
        </w:trPr>
        <w:tc>
          <w:tcPr>
            <w:tcW w:w="28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Наименование муниципальной программы, подпрограммы муниципальной программы, основного мероприятия муниципальной программы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Срок реализации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Источники финансирования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Всего</w:t>
            </w:r>
            <w:r>
              <w:t xml:space="preserve"> </w:t>
            </w:r>
            <w:r w:rsidRPr="002E1C56">
              <w:t>(тыс. руб.)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Объем финансирования по годам (ты</w:t>
            </w:r>
            <w:r>
              <w:t>с.</w:t>
            </w:r>
            <w:r w:rsidRPr="002E1C56">
              <w:t xml:space="preserve"> руб.)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Ответственный исполнитель, соисполнитель, участник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Главный распорядитель бюджетных средств</w:t>
            </w:r>
          </w:p>
        </w:tc>
      </w:tr>
      <w:tr w:rsidR="00604FB9" w:rsidRPr="002E1C56" w:rsidTr="00604FB9">
        <w:trPr>
          <w:trHeight w:val="800"/>
        </w:trPr>
        <w:tc>
          <w:tcPr>
            <w:tcW w:w="2880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Начало реализации</w:t>
            </w:r>
          </w:p>
        </w:tc>
        <w:tc>
          <w:tcPr>
            <w:tcW w:w="994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Конец реализации</w:t>
            </w: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2018</w:t>
            </w:r>
          </w:p>
        </w:tc>
        <w:tc>
          <w:tcPr>
            <w:tcW w:w="915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2019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2020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</w:tr>
      <w:tr w:rsidR="00604FB9" w:rsidRPr="002E1C56" w:rsidTr="00604FB9">
        <w:tc>
          <w:tcPr>
            <w:tcW w:w="28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1</w:t>
            </w:r>
          </w:p>
        </w:tc>
        <w:tc>
          <w:tcPr>
            <w:tcW w:w="986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</w:t>
            </w:r>
          </w:p>
        </w:tc>
        <w:tc>
          <w:tcPr>
            <w:tcW w:w="994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4</w:t>
            </w:r>
          </w:p>
        </w:tc>
        <w:tc>
          <w:tcPr>
            <w:tcW w:w="1137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5</w:t>
            </w:r>
          </w:p>
        </w:tc>
        <w:tc>
          <w:tcPr>
            <w:tcW w:w="992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6</w:t>
            </w:r>
          </w:p>
        </w:tc>
        <w:tc>
          <w:tcPr>
            <w:tcW w:w="915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7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8</w:t>
            </w:r>
          </w:p>
        </w:tc>
        <w:tc>
          <w:tcPr>
            <w:tcW w:w="2475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9</w:t>
            </w:r>
          </w:p>
        </w:tc>
        <w:tc>
          <w:tcPr>
            <w:tcW w:w="19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10</w:t>
            </w:r>
          </w:p>
        </w:tc>
      </w:tr>
      <w:tr w:rsidR="00604FB9" w:rsidRPr="002E1C56" w:rsidTr="00604FB9">
        <w:trPr>
          <w:trHeight w:val="397"/>
        </w:trPr>
        <w:tc>
          <w:tcPr>
            <w:tcW w:w="2880" w:type="dxa"/>
            <w:vMerge w:val="restart"/>
            <w:shd w:val="clear" w:color="auto" w:fill="auto"/>
          </w:tcPr>
          <w:p w:rsidR="00604FB9" w:rsidRDefault="00604FB9" w:rsidP="00604FB9">
            <w:pPr>
              <w:pStyle w:val="consplusnonformat"/>
              <w:spacing w:line="270" w:lineRule="atLeast"/>
            </w:pPr>
            <w:r w:rsidRPr="002E1C56">
              <w:t xml:space="preserve">«Пожарная безопасность на территории </w:t>
            </w:r>
            <w:r>
              <w:t>Ретю</w:t>
            </w:r>
            <w:r w:rsidRPr="002E1C56">
              <w:t>нского сельского поселения на 2018-2020 годы»</w:t>
            </w:r>
          </w:p>
          <w:p w:rsidR="00604FB9" w:rsidRPr="00963175" w:rsidRDefault="00604FB9" w:rsidP="00604FB9"/>
          <w:p w:rsidR="00604FB9" w:rsidRPr="00963175" w:rsidRDefault="00604FB9" w:rsidP="00604FB9"/>
          <w:p w:rsidR="00604FB9" w:rsidRPr="00963175" w:rsidRDefault="00604FB9" w:rsidP="00604FB9"/>
        </w:tc>
        <w:tc>
          <w:tcPr>
            <w:tcW w:w="986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2018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2020</w:t>
            </w:r>
          </w:p>
        </w:tc>
        <w:tc>
          <w:tcPr>
            <w:tcW w:w="19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Средства местного бюджета</w:t>
            </w:r>
          </w:p>
        </w:tc>
        <w:tc>
          <w:tcPr>
            <w:tcW w:w="1137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363,58</w:t>
            </w:r>
          </w:p>
        </w:tc>
        <w:tc>
          <w:tcPr>
            <w:tcW w:w="992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50</w:t>
            </w:r>
            <w:r w:rsidRPr="002E1C56">
              <w:t>,0</w:t>
            </w:r>
            <w:r>
              <w:t>0</w:t>
            </w: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15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113,58</w:t>
            </w: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200,00</w:t>
            </w: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2475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Ретюн</w:t>
            </w:r>
            <w:r w:rsidRPr="002E1C56">
              <w:t>ского сельского поселения</w:t>
            </w:r>
          </w:p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 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</w:t>
            </w:r>
            <w:r w:rsidRPr="002E1C56">
              <w:t>нского сельского поселения</w:t>
            </w:r>
          </w:p>
          <w:p w:rsidR="00604FB9" w:rsidRPr="002E1C56" w:rsidRDefault="00604FB9" w:rsidP="00604FB9">
            <w:pPr>
              <w:pStyle w:val="conspluscell"/>
              <w:spacing w:line="270" w:lineRule="atLeast"/>
            </w:pPr>
            <w:r w:rsidRPr="002E1C56">
              <w:t> </w:t>
            </w:r>
          </w:p>
        </w:tc>
      </w:tr>
      <w:tr w:rsidR="00604FB9" w:rsidRPr="002E1C56" w:rsidTr="00604FB9">
        <w:trPr>
          <w:trHeight w:val="397"/>
        </w:trPr>
        <w:tc>
          <w:tcPr>
            <w:tcW w:w="28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nonformat"/>
              <w:spacing w:line="270" w:lineRule="atLeast"/>
            </w:pPr>
          </w:p>
        </w:tc>
        <w:tc>
          <w:tcPr>
            <w:tcW w:w="986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4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Средства областного бюджета</w:t>
            </w:r>
          </w:p>
        </w:tc>
        <w:tc>
          <w:tcPr>
            <w:tcW w:w="1137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538,92</w:t>
            </w:r>
          </w:p>
        </w:tc>
        <w:tc>
          <w:tcPr>
            <w:tcW w:w="992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915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268,92</w:t>
            </w:r>
          </w:p>
        </w:tc>
        <w:tc>
          <w:tcPr>
            <w:tcW w:w="961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270,00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</w:tr>
      <w:tr w:rsidR="00604FB9" w:rsidRPr="002E1C56" w:rsidTr="00604FB9">
        <w:trPr>
          <w:trHeight w:val="15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 xml:space="preserve">Итого 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> 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902,50</w:t>
            </w:r>
          </w:p>
        </w:tc>
        <w:tc>
          <w:tcPr>
            <w:tcW w:w="992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50,00</w:t>
            </w:r>
          </w:p>
        </w:tc>
        <w:tc>
          <w:tcPr>
            <w:tcW w:w="915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382,50</w:t>
            </w:r>
          </w:p>
        </w:tc>
        <w:tc>
          <w:tcPr>
            <w:tcW w:w="961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4</w:t>
            </w:r>
            <w:r>
              <w:rPr>
                <w:b/>
              </w:rPr>
              <w:t>7</w:t>
            </w:r>
            <w:r w:rsidRPr="00CB75CB">
              <w:rPr>
                <w:b/>
              </w:rPr>
              <w:t>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</w:p>
        </w:tc>
      </w:tr>
      <w:tr w:rsidR="00604FB9" w:rsidRPr="002E1C56" w:rsidTr="00604FB9">
        <w:trPr>
          <w:trHeight w:val="454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a4"/>
              <w:tabs>
                <w:tab w:val="left" w:pos="1134"/>
              </w:tabs>
              <w:spacing w:before="0" w:beforeAutospacing="0" w:after="0" w:afterAutospacing="0"/>
            </w:pPr>
            <w:proofErr w:type="gramStart"/>
            <w:r w:rsidRPr="002E1C56">
              <w:t>Основное мероприятие 1.Закупка первичных средств пожаротушения, (мо</w:t>
            </w:r>
            <w:r>
              <w:t xml:space="preserve">топомпы, пожарные </w:t>
            </w:r>
            <w:r>
              <w:lastRenderedPageBreak/>
              <w:t>рукава, Ранцевые опрыскиватели.</w:t>
            </w:r>
            <w:r w:rsidRPr="002E1C56">
              <w:t xml:space="preserve"> 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lastRenderedPageBreak/>
              <w:t>2018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Средства местного бюджета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50</w:t>
            </w:r>
            <w:r w:rsidRPr="002E1C56">
              <w:t>,0</w:t>
            </w:r>
            <w:r>
              <w:t>0</w:t>
            </w:r>
          </w:p>
        </w:tc>
        <w:tc>
          <w:tcPr>
            <w:tcW w:w="915" w:type="dxa"/>
            <w:shd w:val="clear" w:color="auto" w:fill="auto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50,00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</w:t>
            </w:r>
            <w:r w:rsidRPr="002E1C56">
              <w:t>нского сельского поселения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</w:t>
            </w:r>
            <w:r w:rsidRPr="002E1C56">
              <w:t>нского сельского поселения</w:t>
            </w:r>
          </w:p>
        </w:tc>
      </w:tr>
      <w:tr w:rsidR="00604FB9" w:rsidRPr="002E1C56" w:rsidTr="00604FB9">
        <w:trPr>
          <w:trHeight w:val="30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Средства </w:t>
            </w:r>
            <w:r w:rsidRPr="002E1C56">
              <w:lastRenderedPageBreak/>
              <w:t>областного бюджета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  <w:r w:rsidRPr="002E1C56">
              <w:t> </w:t>
            </w:r>
          </w:p>
        </w:tc>
        <w:tc>
          <w:tcPr>
            <w:tcW w:w="915" w:type="dxa"/>
            <w:shd w:val="clear" w:color="auto" w:fill="auto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</w:tr>
      <w:tr w:rsidR="00604FB9" w:rsidRPr="002E1C56" w:rsidTr="00604FB9">
        <w:trPr>
          <w:trHeight w:val="246"/>
        </w:trPr>
        <w:tc>
          <w:tcPr>
            <w:tcW w:w="2880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lastRenderedPageBreak/>
              <w:t>Итого</w:t>
            </w:r>
          </w:p>
        </w:tc>
        <w:tc>
          <w:tcPr>
            <w:tcW w:w="986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 </w:t>
            </w:r>
          </w:p>
        </w:tc>
        <w:tc>
          <w:tcPr>
            <w:tcW w:w="994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50,0</w:t>
            </w:r>
          </w:p>
        </w:tc>
        <w:tc>
          <w:tcPr>
            <w:tcW w:w="915" w:type="dxa"/>
            <w:shd w:val="clear" w:color="auto" w:fill="auto"/>
          </w:tcPr>
          <w:p w:rsidR="00604FB9" w:rsidRPr="00CB75CB" w:rsidRDefault="00B20347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61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</w:tr>
      <w:tr w:rsidR="00604FB9" w:rsidRPr="002E1C56" w:rsidTr="00604FB9">
        <w:trPr>
          <w:trHeight w:val="454"/>
        </w:trPr>
        <w:tc>
          <w:tcPr>
            <w:tcW w:w="28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  <w:r>
              <w:t>2.</w:t>
            </w:r>
            <w:r w:rsidRPr="002E1C56">
              <w:t>Ежегодная проверка гидрантов наружного противопожарного водоснабжения</w:t>
            </w:r>
            <w:r>
              <w:t xml:space="preserve">, обслуживание </w:t>
            </w:r>
            <w:proofErr w:type="spellStart"/>
            <w:r>
              <w:t>пож</w:t>
            </w:r>
            <w:proofErr w:type="spellEnd"/>
            <w:r>
              <w:t xml:space="preserve">. Сигнализации, </w:t>
            </w:r>
            <w:proofErr w:type="spellStart"/>
            <w:r>
              <w:t>обслуж</w:t>
            </w:r>
            <w:proofErr w:type="spellEnd"/>
            <w:r>
              <w:t>. огнетушителей</w:t>
            </w:r>
          </w:p>
        </w:tc>
        <w:tc>
          <w:tcPr>
            <w:tcW w:w="986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2018</w:t>
            </w:r>
          </w:p>
        </w:tc>
        <w:tc>
          <w:tcPr>
            <w:tcW w:w="994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2020</w:t>
            </w:r>
          </w:p>
        </w:tc>
        <w:tc>
          <w:tcPr>
            <w:tcW w:w="19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Средства местного бюджета</w:t>
            </w:r>
          </w:p>
        </w:tc>
        <w:tc>
          <w:tcPr>
            <w:tcW w:w="1137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0</w:t>
            </w:r>
            <w:r w:rsidRPr="002E1C56">
              <w:t>,0</w:t>
            </w:r>
            <w:r>
              <w:t>0</w:t>
            </w:r>
          </w:p>
        </w:tc>
        <w:tc>
          <w:tcPr>
            <w:tcW w:w="915" w:type="dxa"/>
            <w:shd w:val="clear" w:color="auto" w:fill="auto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50,5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50,00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Администрация Ретю</w:t>
            </w:r>
            <w:r w:rsidRPr="002E1C56">
              <w:t>нского сельского поселения совместно ОГПС Лужского района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</w:t>
            </w:r>
            <w:r w:rsidRPr="002E1C56">
              <w:t xml:space="preserve">нского сельского поселения </w:t>
            </w:r>
          </w:p>
        </w:tc>
      </w:tr>
      <w:tr w:rsidR="00604FB9" w:rsidRPr="002E1C56" w:rsidTr="00604FB9">
        <w:trPr>
          <w:trHeight w:val="454"/>
        </w:trPr>
        <w:tc>
          <w:tcPr>
            <w:tcW w:w="2880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 xml:space="preserve">Итого </w:t>
            </w:r>
          </w:p>
        </w:tc>
        <w:tc>
          <w:tcPr>
            <w:tcW w:w="986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:rsidR="00604FB9" w:rsidRPr="00CB75CB" w:rsidRDefault="00B20347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61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</w:tr>
      <w:tr w:rsidR="00604FB9" w:rsidRPr="002E1C56" w:rsidTr="00604FB9">
        <w:trPr>
          <w:trHeight w:val="454"/>
        </w:trPr>
        <w:tc>
          <w:tcPr>
            <w:tcW w:w="28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  <w:r w:rsidRPr="002E1C56">
              <w:t>3.Реконструкция и возведение пожарных водоемов</w:t>
            </w:r>
            <w:r>
              <w:t xml:space="preserve"> (резервуаров)</w:t>
            </w:r>
            <w:r w:rsidRPr="002E1C56">
              <w:t xml:space="preserve"> и подъездов к ним в</w:t>
            </w:r>
            <w:r>
              <w:t>:</w:t>
            </w:r>
            <w:r w:rsidRPr="002E1C56">
              <w:t xml:space="preserve"> д. </w:t>
            </w:r>
            <w:proofErr w:type="spellStart"/>
            <w:r>
              <w:t>Поддубъе</w:t>
            </w:r>
            <w:proofErr w:type="spellEnd"/>
            <w:r w:rsidRPr="002E1C56">
              <w:t>, д.</w:t>
            </w:r>
            <w:r>
              <w:t xml:space="preserve"> Бор</w:t>
            </w:r>
            <w:r w:rsidRPr="002E1C56">
              <w:t xml:space="preserve">, </w:t>
            </w:r>
            <w:proofErr w:type="spellStart"/>
            <w:r w:rsidRPr="002E1C56">
              <w:t>д</w:t>
            </w:r>
            <w:proofErr w:type="gramStart"/>
            <w:r w:rsidRPr="002E1C56">
              <w:t>.Б</w:t>
            </w:r>
            <w:proofErr w:type="gramEnd"/>
            <w:r w:rsidR="00B20347">
              <w:t>уяны</w:t>
            </w:r>
            <w:proofErr w:type="spellEnd"/>
            <w:r w:rsidR="00B20347">
              <w:t xml:space="preserve">, д. </w:t>
            </w:r>
            <w:proofErr w:type="spellStart"/>
            <w:r w:rsidR="00B20347">
              <w:t>Мокрово</w:t>
            </w:r>
            <w:proofErr w:type="spellEnd"/>
            <w:r w:rsidR="00B20347">
              <w:t xml:space="preserve">, д. </w:t>
            </w:r>
            <w:proofErr w:type="spellStart"/>
            <w:r w:rsidR="00B20347">
              <w:t>Витовои</w:t>
            </w:r>
            <w:proofErr w:type="spellEnd"/>
            <w:r w:rsidR="00B20347">
              <w:t xml:space="preserve"> т.д.</w:t>
            </w:r>
            <w:r>
              <w:t xml:space="preserve"> 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2018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2020</w:t>
            </w:r>
          </w:p>
        </w:tc>
        <w:tc>
          <w:tcPr>
            <w:tcW w:w="19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Средства местного бюджета </w:t>
            </w:r>
          </w:p>
        </w:tc>
        <w:tc>
          <w:tcPr>
            <w:tcW w:w="1137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915" w:type="dxa"/>
            <w:shd w:val="clear" w:color="auto" w:fill="auto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63,08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100,00</w:t>
            </w:r>
          </w:p>
        </w:tc>
        <w:tc>
          <w:tcPr>
            <w:tcW w:w="2475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Ретюн</w:t>
            </w:r>
            <w:r w:rsidRPr="002E1C56">
              <w:t xml:space="preserve">ского сельского поселения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 xml:space="preserve">Администрация </w:t>
            </w:r>
            <w:r>
              <w:t>Ретю</w:t>
            </w:r>
            <w:r w:rsidRPr="002E1C56">
              <w:t>нского сельского поселения</w:t>
            </w:r>
          </w:p>
        </w:tc>
      </w:tr>
      <w:tr w:rsidR="00604FB9" w:rsidRPr="002E1C56" w:rsidTr="00604FB9">
        <w:trPr>
          <w:trHeight w:val="454"/>
        </w:trPr>
        <w:tc>
          <w:tcPr>
            <w:tcW w:w="28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</w:p>
        </w:tc>
        <w:tc>
          <w:tcPr>
            <w:tcW w:w="986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4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Средства областного бюджета</w:t>
            </w:r>
          </w:p>
        </w:tc>
        <w:tc>
          <w:tcPr>
            <w:tcW w:w="1137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4FB9" w:rsidRDefault="00604FB9" w:rsidP="00604FB9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915" w:type="dxa"/>
            <w:shd w:val="clear" w:color="auto" w:fill="auto"/>
          </w:tcPr>
          <w:p w:rsidR="00604FB9" w:rsidRDefault="00B20347" w:rsidP="00604FB9">
            <w:pPr>
              <w:pStyle w:val="conspluscell"/>
              <w:spacing w:line="270" w:lineRule="atLeast"/>
              <w:jc w:val="center"/>
            </w:pPr>
            <w:r>
              <w:t>268,92</w:t>
            </w:r>
          </w:p>
        </w:tc>
        <w:tc>
          <w:tcPr>
            <w:tcW w:w="961" w:type="dxa"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270,00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</w:tr>
      <w:tr w:rsidR="00604FB9" w:rsidRPr="002E1C56" w:rsidTr="00604FB9">
        <w:trPr>
          <w:trHeight w:val="454"/>
        </w:trPr>
        <w:tc>
          <w:tcPr>
            <w:tcW w:w="2880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rPr>
                <w:b/>
              </w:rPr>
            </w:pPr>
            <w:r w:rsidRPr="00CB75CB">
              <w:rPr>
                <w:b/>
              </w:rPr>
              <w:t xml:space="preserve">Итого </w:t>
            </w:r>
          </w:p>
        </w:tc>
        <w:tc>
          <w:tcPr>
            <w:tcW w:w="986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1137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 w:rsidRPr="00CB75CB">
              <w:rPr>
                <w:b/>
              </w:rPr>
              <w:t>0,00</w:t>
            </w:r>
          </w:p>
        </w:tc>
        <w:tc>
          <w:tcPr>
            <w:tcW w:w="915" w:type="dxa"/>
            <w:shd w:val="clear" w:color="auto" w:fill="auto"/>
          </w:tcPr>
          <w:p w:rsidR="00604FB9" w:rsidRPr="00CB75CB" w:rsidRDefault="00B20347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332,00</w:t>
            </w:r>
          </w:p>
        </w:tc>
        <w:tc>
          <w:tcPr>
            <w:tcW w:w="961" w:type="dxa"/>
            <w:shd w:val="clear" w:color="auto" w:fill="auto"/>
          </w:tcPr>
          <w:p w:rsidR="00604FB9" w:rsidRPr="00CB75CB" w:rsidRDefault="00604FB9" w:rsidP="00604FB9">
            <w:pPr>
              <w:pStyle w:val="conspluscell"/>
              <w:spacing w:line="270" w:lineRule="atLeast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2475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  <w:tc>
          <w:tcPr>
            <w:tcW w:w="1980" w:type="dxa"/>
            <w:vMerge/>
            <w:shd w:val="clear" w:color="auto" w:fill="auto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</w:p>
        </w:tc>
      </w:tr>
    </w:tbl>
    <w:p w:rsidR="00604FB9" w:rsidRDefault="00604FB9" w:rsidP="00604FB9">
      <w:pPr>
        <w:shd w:val="clear" w:color="auto" w:fill="FFFFFF"/>
        <w:spacing w:after="135" w:line="270" w:lineRule="atLeast"/>
        <w:ind w:left="135" w:firstLine="360"/>
        <w:jc w:val="both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ind w:left="135" w:firstLine="360"/>
        <w:jc w:val="both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ind w:left="135" w:firstLine="360"/>
        <w:jc w:val="both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ind w:left="135" w:firstLine="360"/>
        <w:jc w:val="both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ind w:left="135" w:firstLine="360"/>
        <w:jc w:val="both"/>
        <w:rPr>
          <w:sz w:val="24"/>
          <w:szCs w:val="24"/>
        </w:rPr>
      </w:pPr>
    </w:p>
    <w:p w:rsidR="00604FB9" w:rsidRDefault="00604FB9" w:rsidP="00B20347">
      <w:pPr>
        <w:shd w:val="clear" w:color="auto" w:fill="FFFFFF"/>
        <w:spacing w:after="135" w:line="270" w:lineRule="atLeast"/>
        <w:jc w:val="both"/>
        <w:rPr>
          <w:sz w:val="24"/>
          <w:szCs w:val="24"/>
        </w:rPr>
      </w:pPr>
    </w:p>
    <w:p w:rsidR="00B20347" w:rsidRDefault="00B20347" w:rsidP="00B20347">
      <w:pPr>
        <w:shd w:val="clear" w:color="auto" w:fill="FFFFFF"/>
        <w:spacing w:after="135" w:line="270" w:lineRule="atLeast"/>
        <w:jc w:val="both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ind w:left="135" w:firstLine="360"/>
        <w:jc w:val="both"/>
        <w:rPr>
          <w:sz w:val="24"/>
          <w:szCs w:val="24"/>
        </w:rPr>
      </w:pPr>
    </w:p>
    <w:p w:rsidR="00604FB9" w:rsidRPr="00707FC5" w:rsidRDefault="00604FB9" w:rsidP="00604FB9">
      <w:pPr>
        <w:shd w:val="clear" w:color="auto" w:fill="FFFFFF"/>
        <w:spacing w:after="135" w:line="270" w:lineRule="atLeast"/>
        <w:jc w:val="both"/>
        <w:rPr>
          <w:sz w:val="24"/>
          <w:szCs w:val="24"/>
        </w:rPr>
      </w:pPr>
    </w:p>
    <w:p w:rsidR="00604FB9" w:rsidRPr="00707FC5" w:rsidRDefault="00604FB9" w:rsidP="00604FB9">
      <w:pPr>
        <w:shd w:val="clear" w:color="auto" w:fill="FFFFFF"/>
        <w:ind w:left="135" w:firstLine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Pr="00707FC5">
        <w:rPr>
          <w:sz w:val="24"/>
          <w:szCs w:val="24"/>
        </w:rPr>
        <w:t>2</w:t>
      </w:r>
    </w:p>
    <w:p w:rsidR="00604FB9" w:rsidRPr="00707FC5" w:rsidRDefault="00604FB9" w:rsidP="00604FB9">
      <w:pPr>
        <w:shd w:val="clear" w:color="auto" w:fill="FFFFFF"/>
        <w:ind w:left="135" w:firstLine="360"/>
        <w:jc w:val="right"/>
        <w:rPr>
          <w:sz w:val="24"/>
          <w:szCs w:val="24"/>
        </w:rPr>
      </w:pPr>
      <w:r w:rsidRPr="00707F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№271 от 23.12.2019</w:t>
      </w:r>
    </w:p>
    <w:p w:rsidR="00604FB9" w:rsidRPr="00707FC5" w:rsidRDefault="00604FB9" w:rsidP="00604FB9">
      <w:pPr>
        <w:shd w:val="clear" w:color="auto" w:fill="FFFFFF"/>
        <w:ind w:left="135" w:firstLine="360"/>
        <w:jc w:val="both"/>
      </w:pPr>
    </w:p>
    <w:p w:rsidR="00604FB9" w:rsidRPr="00707FC5" w:rsidRDefault="00604FB9" w:rsidP="00604FB9">
      <w:pPr>
        <w:shd w:val="clear" w:color="auto" w:fill="FFFFFF"/>
        <w:jc w:val="center"/>
        <w:rPr>
          <w:b/>
          <w:sz w:val="24"/>
          <w:szCs w:val="24"/>
        </w:rPr>
      </w:pPr>
      <w:r w:rsidRPr="00707FC5">
        <w:rPr>
          <w:b/>
          <w:sz w:val="28"/>
          <w:szCs w:val="28"/>
        </w:rPr>
        <w:t>Информация о ресурсном обеспечении муниципальной программы</w:t>
      </w:r>
    </w:p>
    <w:p w:rsidR="00604FB9" w:rsidRPr="00707FC5" w:rsidRDefault="00604FB9" w:rsidP="00604FB9">
      <w:pPr>
        <w:shd w:val="clear" w:color="auto" w:fill="FFFFFF"/>
        <w:jc w:val="center"/>
        <w:rPr>
          <w:b/>
          <w:sz w:val="24"/>
          <w:szCs w:val="24"/>
        </w:rPr>
      </w:pPr>
      <w:r w:rsidRPr="00707FC5">
        <w:rPr>
          <w:b/>
          <w:sz w:val="28"/>
          <w:szCs w:val="28"/>
        </w:rPr>
        <w:t xml:space="preserve">«Пожарная безопасность на территории </w:t>
      </w:r>
      <w:r>
        <w:rPr>
          <w:b/>
          <w:sz w:val="28"/>
          <w:szCs w:val="28"/>
        </w:rPr>
        <w:t>Ретю</w:t>
      </w:r>
      <w:r w:rsidRPr="00707FC5">
        <w:rPr>
          <w:b/>
          <w:sz w:val="28"/>
          <w:szCs w:val="28"/>
        </w:rPr>
        <w:t>нского сельского поселения на 2018-2020 годы»</w:t>
      </w:r>
    </w:p>
    <w:p w:rsidR="00604FB9" w:rsidRPr="00707FC5" w:rsidRDefault="00604FB9" w:rsidP="00604FB9">
      <w:pPr>
        <w:widowControl w:val="0"/>
        <w:shd w:val="clear" w:color="auto" w:fill="FFFFFF"/>
        <w:ind w:left="135"/>
        <w:jc w:val="center"/>
        <w:rPr>
          <w:sz w:val="28"/>
          <w:szCs w:val="28"/>
        </w:rPr>
      </w:pPr>
      <w:r w:rsidRPr="00707FC5">
        <w:rPr>
          <w:sz w:val="28"/>
          <w:szCs w:val="28"/>
        </w:rPr>
        <w:t> </w:t>
      </w:r>
    </w:p>
    <w:tbl>
      <w:tblPr>
        <w:tblW w:w="14931" w:type="dxa"/>
        <w:tblInd w:w="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1"/>
        <w:gridCol w:w="3856"/>
        <w:gridCol w:w="3026"/>
        <w:gridCol w:w="1132"/>
        <w:gridCol w:w="1904"/>
        <w:gridCol w:w="2109"/>
        <w:gridCol w:w="1933"/>
      </w:tblGrid>
      <w:tr w:rsidR="00604FB9" w:rsidRPr="002E1C56" w:rsidTr="00604FB9">
        <w:trPr>
          <w:trHeight w:val="313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bookmarkStart w:id="0" w:name="Par555"/>
            <w:bookmarkEnd w:id="0"/>
            <w:r w:rsidRPr="002E1C56">
              <w:t xml:space="preserve">№ </w:t>
            </w:r>
            <w:proofErr w:type="gramStart"/>
            <w:r w:rsidRPr="002E1C56">
              <w:t>п</w:t>
            </w:r>
            <w:proofErr w:type="gramEnd"/>
            <w:r w:rsidRPr="002E1C56"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Наименование подпрограмм муниципальной программы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Всего (тыс. руб.)</w:t>
            </w:r>
          </w:p>
        </w:tc>
        <w:tc>
          <w:tcPr>
            <w:tcW w:w="5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Объем финансирования по годам (</w:t>
            </w:r>
            <w:proofErr w:type="spellStart"/>
            <w:r w:rsidRPr="002E1C56">
              <w:t>тыс</w:t>
            </w:r>
            <w:proofErr w:type="gramStart"/>
            <w:r w:rsidRPr="002E1C56">
              <w:t>.р</w:t>
            </w:r>
            <w:proofErr w:type="gramEnd"/>
            <w:r w:rsidRPr="002E1C56">
              <w:t>уб</w:t>
            </w:r>
            <w:proofErr w:type="spellEnd"/>
            <w:r w:rsidRPr="002E1C56">
              <w:t>.)</w:t>
            </w:r>
          </w:p>
        </w:tc>
      </w:tr>
      <w:tr w:rsidR="00604FB9" w:rsidRPr="002E1C56" w:rsidTr="00604FB9">
        <w:trPr>
          <w:trHeight w:val="536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2018 год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2019 год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2020 год</w:t>
            </w:r>
          </w:p>
        </w:tc>
      </w:tr>
      <w:tr w:rsidR="00604FB9" w:rsidRPr="002E1C56" w:rsidTr="00604FB9">
        <w:trPr>
          <w:trHeight w:val="1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1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2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7</w:t>
            </w:r>
            <w:bookmarkStart w:id="1" w:name="_GoBack"/>
            <w:bookmarkEnd w:id="1"/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8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10</w:t>
            </w:r>
          </w:p>
        </w:tc>
      </w:tr>
      <w:tr w:rsidR="00604FB9" w:rsidRPr="002E1C56" w:rsidTr="00604FB9">
        <w:trPr>
          <w:trHeight w:val="190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 w:rsidRPr="002E1C56">
              <w:t>1.</w:t>
            </w:r>
          </w:p>
        </w:tc>
        <w:tc>
          <w:tcPr>
            <w:tcW w:w="3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  <w:r w:rsidRPr="002E1C56">
              <w:t>Итого по муниципальной программе:</w:t>
            </w:r>
          </w:p>
          <w:p w:rsidR="00604FB9" w:rsidRPr="002E1C56" w:rsidRDefault="00604FB9" w:rsidP="00604FB9">
            <w:pPr>
              <w:pStyle w:val="consplusnonformat"/>
              <w:spacing w:line="270" w:lineRule="atLeast"/>
            </w:pPr>
            <w:r w:rsidRPr="002E1C56">
              <w:t xml:space="preserve">«Пожарная безопасность на территории </w:t>
            </w:r>
            <w:r>
              <w:t>Ретю</w:t>
            </w:r>
            <w:r w:rsidRPr="002E1C56">
              <w:t>нского сельского поселения на 2018-2020 годы</w:t>
            </w:r>
            <w:r>
              <w:t>»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  <w:r w:rsidRPr="002E1C56">
              <w:t>Итого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B20347">
            <w:pPr>
              <w:pStyle w:val="conspluscell"/>
              <w:spacing w:line="270" w:lineRule="atLeast"/>
              <w:jc w:val="center"/>
            </w:pPr>
            <w:r>
              <w:t>902,5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50,00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382,5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470,00</w:t>
            </w:r>
          </w:p>
        </w:tc>
      </w:tr>
      <w:tr w:rsidR="00604FB9" w:rsidRPr="002E1C56" w:rsidTr="00604FB9">
        <w:trPr>
          <w:trHeight w:val="279"/>
        </w:trPr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  <w:r w:rsidRPr="002E1C56">
              <w:t>Средства местного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363,58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  <w:jc w:val="center"/>
            </w:pPr>
            <w:r>
              <w:t>50</w:t>
            </w:r>
            <w:r w:rsidRPr="002E1C56">
              <w:t>,</w:t>
            </w:r>
            <w:r>
              <w:t>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113,58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200,00</w:t>
            </w:r>
          </w:p>
        </w:tc>
      </w:tr>
      <w:tr w:rsidR="00604FB9" w:rsidRPr="002E1C56" w:rsidTr="00604FB9">
        <w:trPr>
          <w:trHeight w:val="279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604FB9">
            <w:pPr>
              <w:pStyle w:val="conspluscell"/>
              <w:spacing w:line="270" w:lineRule="atLeast"/>
            </w:pPr>
            <w:r>
              <w:t>Средства областного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Default="00B20347" w:rsidP="00604FB9">
            <w:pPr>
              <w:pStyle w:val="conspluscell"/>
              <w:spacing w:line="270" w:lineRule="atLeast"/>
              <w:jc w:val="center"/>
            </w:pPr>
            <w:r>
              <w:t>538,92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604FB9" w:rsidP="00B20347">
            <w:pPr>
              <w:pStyle w:val="conspluscell"/>
              <w:spacing w:line="270" w:lineRule="atLeast"/>
              <w:jc w:val="center"/>
            </w:pPr>
            <w:r>
              <w:t>0,00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268,92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B9" w:rsidRPr="002E1C56" w:rsidRDefault="00B20347" w:rsidP="00604FB9">
            <w:pPr>
              <w:pStyle w:val="conspluscell"/>
              <w:spacing w:line="270" w:lineRule="atLeast"/>
              <w:jc w:val="center"/>
            </w:pPr>
            <w:r>
              <w:t>270,00</w:t>
            </w:r>
          </w:p>
        </w:tc>
      </w:tr>
    </w:tbl>
    <w:p w:rsidR="00604FB9" w:rsidRPr="00707FC5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Pr="00707FC5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Pr="00707FC5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04FB9" w:rsidRDefault="00604FB9" w:rsidP="00604FB9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357364" w:rsidRDefault="00357364"/>
    <w:sectPr w:rsidR="00357364" w:rsidSect="00604F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86"/>
    <w:rsid w:val="00357364"/>
    <w:rsid w:val="00604FB9"/>
    <w:rsid w:val="009D7E86"/>
    <w:rsid w:val="00B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uiPriority w:val="99"/>
    <w:semiHidden/>
    <w:rsid w:val="0060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semiHidden/>
    <w:rsid w:val="00604FB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"/>
    <w:basedOn w:val="a"/>
    <w:uiPriority w:val="99"/>
    <w:semiHidden/>
    <w:rsid w:val="00604F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uiPriority w:val="99"/>
    <w:semiHidden/>
    <w:rsid w:val="00604F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uiPriority w:val="99"/>
    <w:semiHidden/>
    <w:rsid w:val="00604FB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a"/>
    <w:basedOn w:val="a"/>
    <w:uiPriority w:val="99"/>
    <w:semiHidden/>
    <w:rsid w:val="00604F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2019-12-24T10:20:00Z</dcterms:created>
  <dcterms:modified xsi:type="dcterms:W3CDTF">2019-12-24T10:37:00Z</dcterms:modified>
</cp:coreProperties>
</file>