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A1" w:rsidRPr="00FD42A1" w:rsidRDefault="00FD42A1" w:rsidP="00FD42A1">
      <w:pPr>
        <w:spacing w:after="0"/>
        <w:jc w:val="center"/>
        <w:rPr>
          <w:rFonts w:ascii="Times New Roman" w:hAnsi="Times New Roman"/>
          <w:b/>
        </w:rPr>
      </w:pPr>
      <w:r w:rsidRPr="00FD42A1">
        <w:rPr>
          <w:rFonts w:ascii="Times New Roman" w:hAnsi="Times New Roman"/>
          <w:b/>
          <w:noProof/>
        </w:rPr>
        <w:drawing>
          <wp:inline distT="0" distB="0" distL="0" distR="0" wp14:anchorId="0266BDED" wp14:editId="3A90DBA1">
            <wp:extent cx="612140" cy="723265"/>
            <wp:effectExtent l="0" t="0" r="0" b="635"/>
            <wp:docPr id="2" name="Рисунок 2" descr="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2A1" w:rsidRPr="00FD42A1" w:rsidRDefault="00FD42A1" w:rsidP="00FD42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42A1">
        <w:rPr>
          <w:rFonts w:ascii="Times New Roman" w:hAnsi="Times New Roman"/>
          <w:b/>
          <w:sz w:val="28"/>
          <w:szCs w:val="28"/>
        </w:rPr>
        <w:t>ЛЕНИНГРАДСКАЯ  ОБЛАСТЬ</w:t>
      </w:r>
    </w:p>
    <w:p w:rsidR="00FD42A1" w:rsidRPr="00FD42A1" w:rsidRDefault="00FD42A1" w:rsidP="00FD42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42A1">
        <w:rPr>
          <w:rFonts w:ascii="Times New Roman" w:hAnsi="Times New Roman"/>
          <w:b/>
          <w:sz w:val="28"/>
          <w:szCs w:val="28"/>
        </w:rPr>
        <w:t>ЛУЖСКИЙ МУНИЦИПАЛЬНЫЙ РАЙОН</w:t>
      </w:r>
    </w:p>
    <w:p w:rsidR="00FD42A1" w:rsidRPr="00FD42A1" w:rsidRDefault="00FD42A1" w:rsidP="00FD42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42A1">
        <w:rPr>
          <w:rFonts w:ascii="Times New Roman" w:hAnsi="Times New Roman"/>
          <w:b/>
          <w:sz w:val="28"/>
          <w:szCs w:val="28"/>
        </w:rPr>
        <w:t xml:space="preserve">А Д М И Н И С Т </w:t>
      </w:r>
      <w:proofErr w:type="gramStart"/>
      <w:r w:rsidRPr="00FD42A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D42A1">
        <w:rPr>
          <w:rFonts w:ascii="Times New Roman" w:hAnsi="Times New Roman"/>
          <w:b/>
          <w:sz w:val="28"/>
          <w:szCs w:val="28"/>
        </w:rPr>
        <w:t xml:space="preserve"> А Ц И Я</w:t>
      </w:r>
    </w:p>
    <w:p w:rsidR="00FD42A1" w:rsidRPr="00FD42A1" w:rsidRDefault="00FD42A1" w:rsidP="00FD42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D42A1">
        <w:rPr>
          <w:rFonts w:ascii="Times New Roman" w:hAnsi="Times New Roman"/>
          <w:b/>
          <w:sz w:val="28"/>
          <w:szCs w:val="28"/>
        </w:rPr>
        <w:t>РЕТЮНСКОГО  СЕЛЬСКОГО ПОСЕЛЕНИЯ</w:t>
      </w:r>
    </w:p>
    <w:p w:rsidR="00FD42A1" w:rsidRPr="00FD42A1" w:rsidRDefault="00FD42A1" w:rsidP="00FD42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42A1" w:rsidRPr="00FD42A1" w:rsidRDefault="00FD42A1" w:rsidP="00FD42A1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D42A1" w:rsidRPr="002A1CFE" w:rsidRDefault="00FD42A1" w:rsidP="00FD42A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A1CFE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FD42A1" w:rsidRPr="002A1CFE" w:rsidRDefault="00FD42A1" w:rsidP="00FD42A1">
      <w:pPr>
        <w:jc w:val="both"/>
        <w:rPr>
          <w:rFonts w:ascii="Times New Roman" w:hAnsi="Times New Roman"/>
          <w:sz w:val="28"/>
          <w:szCs w:val="28"/>
        </w:rPr>
      </w:pPr>
    </w:p>
    <w:p w:rsidR="00FD42A1" w:rsidRPr="00FD42A1" w:rsidRDefault="00FD42A1" w:rsidP="00FD42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Pr="00FD42A1">
        <w:rPr>
          <w:rFonts w:ascii="Times New Roman" w:hAnsi="Times New Roman"/>
          <w:sz w:val="24"/>
          <w:szCs w:val="24"/>
        </w:rPr>
        <w:t>_________ 2022 года                                                                      №Проект</w:t>
      </w:r>
    </w:p>
    <w:p w:rsidR="00FD42A1" w:rsidRPr="00FD42A1" w:rsidRDefault="00FD42A1" w:rsidP="00FD42A1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FD42A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941FB2" wp14:editId="6590F9C1">
                <wp:simplePos x="0" y="0"/>
                <wp:positionH relativeFrom="column">
                  <wp:posOffset>-6985</wp:posOffset>
                </wp:positionH>
                <wp:positionV relativeFrom="paragraph">
                  <wp:posOffset>126365</wp:posOffset>
                </wp:positionV>
                <wp:extent cx="4298950" cy="1364615"/>
                <wp:effectExtent l="6350" t="9525" r="9525" b="698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136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EC0" w:rsidRDefault="003A5EC0" w:rsidP="00FD42A1">
                            <w:pPr>
                              <w:pStyle w:val="a7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C434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 утверждении муниципальной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434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программы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«Р</w:t>
                            </w:r>
                            <w:r w:rsidRPr="008C434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азвитие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муниципальной службы в муниципальном </w:t>
                            </w:r>
                            <w:r w:rsidRPr="008C434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образо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вании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Ретюнское</w:t>
                            </w:r>
                            <w:proofErr w:type="spellEnd"/>
                            <w:r w:rsidRPr="008C434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сельское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434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поселение муниципал</w:t>
                            </w:r>
                            <w:r w:rsidRPr="008C434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ь</w:t>
                            </w:r>
                            <w:r w:rsidRPr="008C434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ного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434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образования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Ретюнское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сельское поселение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Лужского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муниципального района </w:t>
                            </w:r>
                            <w:r w:rsidRPr="008C434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Ленинградской обл</w:t>
                            </w:r>
                            <w:r w:rsidRPr="008C434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сти на 2023-2025</w:t>
                            </w:r>
                            <w:r w:rsidRPr="008C434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ы</w:t>
                            </w:r>
                            <w:r w:rsidRPr="008C434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3A5EC0" w:rsidRDefault="003A5EC0" w:rsidP="00FD42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55pt;margin-top:9.95pt;width:338.5pt;height:10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" strokecolor="white">
                <v:textbox>
                  <w:txbxContent>
                    <w:p w:rsidR="003A5EC0" w:rsidRDefault="003A5EC0" w:rsidP="00FD42A1">
                      <w:pPr>
                        <w:pStyle w:val="a7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C434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 утверждении муниципальной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8C434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программы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«Р</w:t>
                      </w:r>
                      <w:r w:rsidRPr="008C434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азвитие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муниципальной службы в муниципальном </w:t>
                      </w:r>
                      <w:r w:rsidRPr="008C434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образо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вании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Ретюнское</w:t>
                      </w:r>
                      <w:proofErr w:type="spellEnd"/>
                      <w:r w:rsidRPr="008C434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сельское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8C434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поселение муниципал</w:t>
                      </w:r>
                      <w:r w:rsidRPr="008C434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ь</w:t>
                      </w:r>
                      <w:r w:rsidRPr="008C434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ного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8C434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образования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Ретюнское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сельское поселение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Лужского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муниципального района </w:t>
                      </w:r>
                      <w:r w:rsidRPr="008C434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Ленинградской обл</w:t>
                      </w:r>
                      <w:r w:rsidRPr="008C434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сти на 2023-2025</w:t>
                      </w:r>
                      <w:r w:rsidRPr="008C434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год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ы</w:t>
                      </w:r>
                      <w:r w:rsidRPr="008C434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  <w:p w:rsidR="003A5EC0" w:rsidRDefault="003A5EC0" w:rsidP="00FD42A1"/>
                  </w:txbxContent>
                </v:textbox>
                <w10:wrap type="square"/>
              </v:shape>
            </w:pict>
          </mc:Fallback>
        </mc:AlternateContent>
      </w:r>
    </w:p>
    <w:p w:rsidR="00FD42A1" w:rsidRPr="00FD42A1" w:rsidRDefault="00FD42A1" w:rsidP="00FD42A1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FD42A1" w:rsidRPr="00FD42A1" w:rsidRDefault="00FD42A1" w:rsidP="00FD42A1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FD42A1" w:rsidRPr="00FD42A1" w:rsidRDefault="00FD42A1" w:rsidP="00FD42A1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FD42A1" w:rsidRPr="00FD42A1" w:rsidRDefault="00FD42A1" w:rsidP="00FD42A1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FD42A1" w:rsidRPr="00FD42A1" w:rsidRDefault="00FD42A1" w:rsidP="00FD42A1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FD42A1" w:rsidRPr="00FD42A1" w:rsidRDefault="00FD42A1" w:rsidP="00FD42A1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FD42A1" w:rsidRPr="00FD42A1" w:rsidRDefault="00FD42A1" w:rsidP="00FD42A1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FD42A1" w:rsidRDefault="00FD42A1" w:rsidP="00FD42A1">
      <w:pPr>
        <w:pStyle w:val="a7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42A1" w:rsidRPr="00FD42A1" w:rsidRDefault="00FD42A1" w:rsidP="00FD42A1">
      <w:pPr>
        <w:pStyle w:val="a7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42A1">
        <w:rPr>
          <w:rFonts w:ascii="Times New Roman" w:hAnsi="Times New Roman"/>
          <w:sz w:val="24"/>
          <w:szCs w:val="24"/>
        </w:rPr>
        <w:t xml:space="preserve">В соответствии со ст. 35 Федерального закона от 02 марта 2007 года № 25-ФЗ «О муниципальной службе в Российской Федерации», п. 7 Указа Президента Российской Федерации от 10 марта 2009 года № 261 «О федеральной программе «Реформирование и развитие системы государственной службы Российской Федерации», в целях совершенствования системы муниципальной службы в муниципальном образовании </w:t>
      </w:r>
      <w:proofErr w:type="spellStart"/>
      <w:r w:rsidRPr="00FD42A1">
        <w:rPr>
          <w:rFonts w:ascii="Times New Roman" w:hAnsi="Times New Roman"/>
          <w:sz w:val="24"/>
          <w:szCs w:val="24"/>
        </w:rPr>
        <w:t>Ретюнское</w:t>
      </w:r>
      <w:proofErr w:type="spellEnd"/>
      <w:r w:rsidRPr="00FD42A1">
        <w:rPr>
          <w:rFonts w:ascii="Times New Roman" w:hAnsi="Times New Roman"/>
          <w:sz w:val="24"/>
          <w:szCs w:val="24"/>
        </w:rPr>
        <w:t xml:space="preserve"> сельское поселение муниципал</w:t>
      </w:r>
      <w:r w:rsidRPr="00FD42A1">
        <w:rPr>
          <w:rFonts w:ascii="Times New Roman" w:hAnsi="Times New Roman"/>
          <w:sz w:val="24"/>
          <w:szCs w:val="24"/>
        </w:rPr>
        <w:t>ь</w:t>
      </w:r>
      <w:r w:rsidRPr="00FD42A1">
        <w:rPr>
          <w:rFonts w:ascii="Times New Roman" w:hAnsi="Times New Roman"/>
          <w:sz w:val="24"/>
          <w:szCs w:val="24"/>
        </w:rPr>
        <w:t xml:space="preserve">ного образования </w:t>
      </w:r>
      <w:proofErr w:type="spellStart"/>
      <w:r w:rsidRPr="00FD42A1">
        <w:rPr>
          <w:rFonts w:ascii="Times New Roman" w:hAnsi="Times New Roman"/>
          <w:sz w:val="24"/>
          <w:szCs w:val="24"/>
        </w:rPr>
        <w:t>Ретюнское</w:t>
      </w:r>
      <w:proofErr w:type="spellEnd"/>
      <w:r w:rsidRPr="00FD42A1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FD42A1">
        <w:rPr>
          <w:rFonts w:ascii="Times New Roman" w:hAnsi="Times New Roman"/>
          <w:sz w:val="24"/>
          <w:szCs w:val="24"/>
        </w:rPr>
        <w:t>Лужского</w:t>
      </w:r>
      <w:proofErr w:type="spellEnd"/>
      <w:proofErr w:type="gramEnd"/>
      <w:r w:rsidRPr="00FD42A1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</w:t>
      </w:r>
      <w:r w:rsidRPr="00FD42A1">
        <w:rPr>
          <w:rFonts w:ascii="Times New Roman" w:hAnsi="Times New Roman"/>
          <w:sz w:val="24"/>
          <w:szCs w:val="24"/>
        </w:rPr>
        <w:t>а</w:t>
      </w:r>
      <w:r w:rsidRPr="00FD42A1">
        <w:rPr>
          <w:rFonts w:ascii="Times New Roman" w:hAnsi="Times New Roman"/>
          <w:sz w:val="24"/>
          <w:szCs w:val="24"/>
        </w:rPr>
        <w:t xml:space="preserve">сти, повышения результативности профессиональной служебной деятельности муниципальных служащих муниципального образования, администрация муниципального образования </w:t>
      </w:r>
      <w:proofErr w:type="spellStart"/>
      <w:r w:rsidRPr="00FD42A1">
        <w:rPr>
          <w:rFonts w:ascii="Times New Roman" w:hAnsi="Times New Roman"/>
          <w:sz w:val="24"/>
          <w:szCs w:val="24"/>
        </w:rPr>
        <w:t>Ретюнское</w:t>
      </w:r>
      <w:proofErr w:type="spellEnd"/>
      <w:r w:rsidRPr="00FD42A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Pr="00FD42A1">
        <w:rPr>
          <w:rFonts w:ascii="Times New Roman" w:hAnsi="Times New Roman"/>
          <w:b/>
          <w:sz w:val="24"/>
          <w:szCs w:val="24"/>
        </w:rPr>
        <w:t>ПОСТАНОВЛЯЕТ:</w:t>
      </w:r>
    </w:p>
    <w:p w:rsidR="00FD42A1" w:rsidRPr="00FD42A1" w:rsidRDefault="00FD42A1" w:rsidP="00FD42A1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42A1">
        <w:rPr>
          <w:rFonts w:ascii="Times New Roman" w:hAnsi="Times New Roman"/>
          <w:sz w:val="24"/>
          <w:szCs w:val="24"/>
        </w:rPr>
        <w:t xml:space="preserve">1. Утвердить муниципальную программу «Развитие муниципальной службы в муниципальном образовании </w:t>
      </w:r>
      <w:proofErr w:type="spellStart"/>
      <w:r w:rsidRPr="00FD42A1">
        <w:rPr>
          <w:rFonts w:ascii="Times New Roman" w:hAnsi="Times New Roman"/>
          <w:sz w:val="24"/>
          <w:szCs w:val="24"/>
        </w:rPr>
        <w:t>Ретюнское</w:t>
      </w:r>
      <w:proofErr w:type="spellEnd"/>
      <w:r w:rsidRPr="00FD42A1">
        <w:rPr>
          <w:rFonts w:ascii="Times New Roman" w:hAnsi="Times New Roman"/>
          <w:sz w:val="24"/>
          <w:szCs w:val="24"/>
        </w:rPr>
        <w:t xml:space="preserve"> сельское поселение муниципал</w:t>
      </w:r>
      <w:r w:rsidRPr="00FD42A1">
        <w:rPr>
          <w:rFonts w:ascii="Times New Roman" w:hAnsi="Times New Roman"/>
          <w:sz w:val="24"/>
          <w:szCs w:val="24"/>
        </w:rPr>
        <w:t>ь</w:t>
      </w:r>
      <w:r w:rsidRPr="00FD42A1">
        <w:rPr>
          <w:rFonts w:ascii="Times New Roman" w:hAnsi="Times New Roman"/>
          <w:sz w:val="24"/>
          <w:szCs w:val="24"/>
        </w:rPr>
        <w:t xml:space="preserve">ного образования </w:t>
      </w:r>
      <w:proofErr w:type="spellStart"/>
      <w:r w:rsidRPr="00FD42A1">
        <w:rPr>
          <w:rFonts w:ascii="Times New Roman" w:hAnsi="Times New Roman"/>
          <w:sz w:val="24"/>
          <w:szCs w:val="24"/>
        </w:rPr>
        <w:t>Ретюнское</w:t>
      </w:r>
      <w:proofErr w:type="spellEnd"/>
      <w:r w:rsidRPr="00FD42A1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FD42A1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FD42A1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2023-2025 годы (прилож</w:t>
      </w:r>
      <w:r w:rsidRPr="00FD42A1">
        <w:rPr>
          <w:rFonts w:ascii="Times New Roman" w:hAnsi="Times New Roman"/>
          <w:sz w:val="24"/>
          <w:szCs w:val="24"/>
        </w:rPr>
        <w:t>е</w:t>
      </w:r>
      <w:r w:rsidRPr="00FD42A1">
        <w:rPr>
          <w:rFonts w:ascii="Times New Roman" w:hAnsi="Times New Roman"/>
          <w:sz w:val="24"/>
          <w:szCs w:val="24"/>
        </w:rPr>
        <w:t>ние).</w:t>
      </w:r>
    </w:p>
    <w:p w:rsidR="00FD42A1" w:rsidRPr="00FD42A1" w:rsidRDefault="00FD42A1" w:rsidP="00FD42A1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2A1">
        <w:rPr>
          <w:rFonts w:ascii="Times New Roman" w:hAnsi="Times New Roman"/>
          <w:color w:val="000000" w:themeColor="text1"/>
          <w:sz w:val="24"/>
          <w:szCs w:val="24"/>
        </w:rPr>
        <w:t>2.Опубликовать настоящее постановление на официальном сайте администрации Ретюнского сельского поселения.</w:t>
      </w:r>
    </w:p>
    <w:p w:rsidR="00FD42A1" w:rsidRPr="00FD42A1" w:rsidRDefault="00FD42A1" w:rsidP="00FD42A1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42A1">
        <w:rPr>
          <w:rFonts w:ascii="Times New Roman" w:hAnsi="Times New Roman"/>
          <w:color w:val="000000" w:themeColor="text1"/>
          <w:sz w:val="24"/>
          <w:szCs w:val="24"/>
        </w:rPr>
        <w:t>3.Настоящее постановление вступает в законную силу после его официального опубликования (обнародования).</w:t>
      </w:r>
    </w:p>
    <w:p w:rsidR="00FD42A1" w:rsidRPr="00FD42A1" w:rsidRDefault="00FD42A1" w:rsidP="00FD42A1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42A1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FD42A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D42A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FD42A1" w:rsidRPr="00FD42A1" w:rsidRDefault="00FD42A1" w:rsidP="00FD42A1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D42A1" w:rsidRPr="00FD42A1" w:rsidRDefault="00FD42A1" w:rsidP="00FD42A1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D42A1" w:rsidRPr="00FD42A1" w:rsidRDefault="00FD42A1" w:rsidP="00FD42A1">
      <w:pPr>
        <w:pStyle w:val="a5"/>
        <w:tabs>
          <w:tab w:val="clear" w:pos="4153"/>
          <w:tab w:val="clear" w:pos="8306"/>
          <w:tab w:val="left" w:pos="0"/>
        </w:tabs>
        <w:rPr>
          <w:szCs w:val="24"/>
        </w:rPr>
      </w:pPr>
      <w:r w:rsidRPr="00FD42A1">
        <w:rPr>
          <w:szCs w:val="24"/>
        </w:rPr>
        <w:t>Глава администрации</w:t>
      </w:r>
    </w:p>
    <w:p w:rsidR="00FD42A1" w:rsidRDefault="00FD42A1" w:rsidP="00FD42A1">
      <w:pPr>
        <w:pStyle w:val="a5"/>
        <w:tabs>
          <w:tab w:val="clear" w:pos="4153"/>
          <w:tab w:val="clear" w:pos="8306"/>
          <w:tab w:val="left" w:pos="0"/>
        </w:tabs>
        <w:rPr>
          <w:szCs w:val="24"/>
        </w:rPr>
      </w:pPr>
      <w:r w:rsidRPr="00FD42A1">
        <w:rPr>
          <w:szCs w:val="24"/>
        </w:rPr>
        <w:t>Ретюнского сельского поселения                                             С. С. Гришанова</w:t>
      </w:r>
    </w:p>
    <w:p w:rsidR="00FD42A1" w:rsidRDefault="00FD42A1" w:rsidP="00FD42A1">
      <w:pPr>
        <w:pStyle w:val="a5"/>
        <w:tabs>
          <w:tab w:val="clear" w:pos="4153"/>
          <w:tab w:val="clear" w:pos="8306"/>
          <w:tab w:val="left" w:pos="0"/>
        </w:tabs>
        <w:rPr>
          <w:szCs w:val="24"/>
        </w:rPr>
      </w:pPr>
    </w:p>
    <w:p w:rsidR="00FD42A1" w:rsidRPr="00FD42A1" w:rsidRDefault="00FD42A1" w:rsidP="00FD42A1">
      <w:pPr>
        <w:pStyle w:val="a5"/>
        <w:tabs>
          <w:tab w:val="clear" w:pos="4153"/>
          <w:tab w:val="clear" w:pos="8306"/>
          <w:tab w:val="left" w:pos="0"/>
        </w:tabs>
        <w:jc w:val="right"/>
        <w:rPr>
          <w:szCs w:val="24"/>
        </w:rPr>
      </w:pPr>
      <w:r w:rsidRPr="002A1CFE">
        <w:rPr>
          <w:sz w:val="22"/>
          <w:szCs w:val="22"/>
        </w:rPr>
        <w:lastRenderedPageBreak/>
        <w:t>Приложение</w:t>
      </w:r>
    </w:p>
    <w:p w:rsidR="00FD42A1" w:rsidRPr="002A1CFE" w:rsidRDefault="00FD42A1" w:rsidP="00FD42A1">
      <w:pPr>
        <w:pStyle w:val="a5"/>
        <w:tabs>
          <w:tab w:val="clear" w:pos="4153"/>
          <w:tab w:val="clear" w:pos="8306"/>
          <w:tab w:val="left" w:pos="0"/>
        </w:tabs>
        <w:jc w:val="right"/>
        <w:rPr>
          <w:sz w:val="22"/>
          <w:szCs w:val="22"/>
        </w:rPr>
      </w:pPr>
      <w:r w:rsidRPr="002A1CFE">
        <w:rPr>
          <w:sz w:val="22"/>
          <w:szCs w:val="22"/>
        </w:rPr>
        <w:t>к постановлению администрации</w:t>
      </w:r>
    </w:p>
    <w:p w:rsidR="00FD42A1" w:rsidRPr="002A1CFE" w:rsidRDefault="00FD42A1" w:rsidP="00FD42A1">
      <w:pPr>
        <w:pStyle w:val="a5"/>
        <w:tabs>
          <w:tab w:val="clear" w:pos="4153"/>
          <w:tab w:val="clear" w:pos="8306"/>
          <w:tab w:val="left" w:pos="0"/>
        </w:tabs>
        <w:jc w:val="right"/>
        <w:rPr>
          <w:sz w:val="22"/>
          <w:szCs w:val="22"/>
        </w:rPr>
      </w:pPr>
      <w:r w:rsidRPr="002A1CFE">
        <w:rPr>
          <w:sz w:val="22"/>
          <w:szCs w:val="22"/>
        </w:rPr>
        <w:t xml:space="preserve">МО </w:t>
      </w:r>
      <w:proofErr w:type="spellStart"/>
      <w:r>
        <w:rPr>
          <w:sz w:val="22"/>
          <w:szCs w:val="22"/>
        </w:rPr>
        <w:t>Ретюнское</w:t>
      </w:r>
      <w:proofErr w:type="spellEnd"/>
      <w:r w:rsidRPr="002A1CFE">
        <w:rPr>
          <w:sz w:val="22"/>
          <w:szCs w:val="22"/>
        </w:rPr>
        <w:t xml:space="preserve"> сельское поселение</w:t>
      </w:r>
    </w:p>
    <w:p w:rsidR="00FD42A1" w:rsidRPr="002A1CFE" w:rsidRDefault="00FD42A1" w:rsidP="00FD42A1">
      <w:pPr>
        <w:pStyle w:val="a5"/>
        <w:tabs>
          <w:tab w:val="clear" w:pos="4153"/>
          <w:tab w:val="clear" w:pos="8306"/>
          <w:tab w:val="left" w:pos="0"/>
        </w:tabs>
        <w:jc w:val="right"/>
        <w:rPr>
          <w:sz w:val="22"/>
          <w:szCs w:val="22"/>
        </w:rPr>
      </w:pPr>
      <w:r w:rsidRPr="002A1CFE">
        <w:rPr>
          <w:sz w:val="22"/>
          <w:szCs w:val="22"/>
        </w:rPr>
        <w:t xml:space="preserve">от </w:t>
      </w:r>
      <w:r>
        <w:rPr>
          <w:sz w:val="22"/>
          <w:szCs w:val="22"/>
        </w:rPr>
        <w:t>__ ______</w:t>
      </w:r>
      <w:r w:rsidRPr="002A1CFE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 xml:space="preserve"> ____</w:t>
      </w:r>
    </w:p>
    <w:p w:rsidR="00FD42A1" w:rsidRPr="00DC45E9" w:rsidRDefault="00FD42A1" w:rsidP="00FD42A1">
      <w:pPr>
        <w:pStyle w:val="a5"/>
        <w:tabs>
          <w:tab w:val="clear" w:pos="4153"/>
          <w:tab w:val="clear" w:pos="8306"/>
          <w:tab w:val="left" w:pos="0"/>
        </w:tabs>
        <w:jc w:val="center"/>
        <w:rPr>
          <w:sz w:val="28"/>
          <w:szCs w:val="28"/>
        </w:rPr>
      </w:pPr>
    </w:p>
    <w:p w:rsidR="00FD42A1" w:rsidRPr="00DC45E9" w:rsidRDefault="00FD42A1" w:rsidP="00FD42A1">
      <w:pPr>
        <w:pStyle w:val="a5"/>
        <w:tabs>
          <w:tab w:val="clear" w:pos="4153"/>
          <w:tab w:val="clear" w:pos="8306"/>
          <w:tab w:val="left" w:pos="0"/>
        </w:tabs>
        <w:jc w:val="center"/>
        <w:rPr>
          <w:sz w:val="28"/>
          <w:szCs w:val="28"/>
        </w:rPr>
      </w:pPr>
    </w:p>
    <w:p w:rsidR="00FD42A1" w:rsidRDefault="00FD42A1" w:rsidP="00FD42A1">
      <w:pPr>
        <w:pStyle w:val="a5"/>
        <w:tabs>
          <w:tab w:val="clear" w:pos="4153"/>
          <w:tab w:val="clear" w:pos="8306"/>
          <w:tab w:val="left" w:pos="0"/>
        </w:tabs>
        <w:jc w:val="center"/>
        <w:rPr>
          <w:sz w:val="28"/>
          <w:szCs w:val="28"/>
        </w:rPr>
      </w:pPr>
    </w:p>
    <w:p w:rsidR="00FD42A1" w:rsidRPr="00DC45E9" w:rsidRDefault="00FD42A1" w:rsidP="00FD42A1">
      <w:pPr>
        <w:pStyle w:val="a5"/>
        <w:tabs>
          <w:tab w:val="clear" w:pos="4153"/>
          <w:tab w:val="clear" w:pos="8306"/>
          <w:tab w:val="left" w:pos="0"/>
        </w:tabs>
        <w:jc w:val="center"/>
        <w:rPr>
          <w:sz w:val="28"/>
          <w:szCs w:val="28"/>
        </w:rPr>
      </w:pPr>
    </w:p>
    <w:p w:rsidR="00FD42A1" w:rsidRPr="00DC45E9" w:rsidRDefault="00FD42A1" w:rsidP="00FD42A1">
      <w:pPr>
        <w:pStyle w:val="a5"/>
        <w:tabs>
          <w:tab w:val="clear" w:pos="4153"/>
          <w:tab w:val="clear" w:pos="8306"/>
          <w:tab w:val="left" w:pos="0"/>
        </w:tabs>
        <w:jc w:val="center"/>
        <w:rPr>
          <w:sz w:val="28"/>
          <w:szCs w:val="28"/>
        </w:rPr>
      </w:pPr>
    </w:p>
    <w:p w:rsidR="00FD42A1" w:rsidRPr="00DC45E9" w:rsidRDefault="00FD42A1" w:rsidP="00FD42A1">
      <w:pPr>
        <w:pStyle w:val="a5"/>
        <w:tabs>
          <w:tab w:val="clear" w:pos="4153"/>
          <w:tab w:val="clear" w:pos="8306"/>
          <w:tab w:val="left" w:pos="0"/>
        </w:tabs>
        <w:jc w:val="center"/>
        <w:rPr>
          <w:sz w:val="28"/>
          <w:szCs w:val="28"/>
        </w:rPr>
      </w:pPr>
    </w:p>
    <w:p w:rsidR="00FD42A1" w:rsidRPr="00DC45E9" w:rsidRDefault="00FD42A1" w:rsidP="00FD42A1">
      <w:pPr>
        <w:pStyle w:val="a5"/>
        <w:tabs>
          <w:tab w:val="clear" w:pos="4153"/>
          <w:tab w:val="clear" w:pos="8306"/>
          <w:tab w:val="left" w:pos="0"/>
        </w:tabs>
        <w:jc w:val="center"/>
        <w:rPr>
          <w:sz w:val="28"/>
          <w:szCs w:val="28"/>
        </w:rPr>
      </w:pPr>
    </w:p>
    <w:p w:rsidR="00FD42A1" w:rsidRPr="00DC45E9" w:rsidRDefault="00FD42A1" w:rsidP="00FD42A1">
      <w:pPr>
        <w:pStyle w:val="a5"/>
        <w:tabs>
          <w:tab w:val="clear" w:pos="4153"/>
          <w:tab w:val="clear" w:pos="8306"/>
          <w:tab w:val="left" w:pos="0"/>
        </w:tabs>
        <w:jc w:val="center"/>
        <w:rPr>
          <w:sz w:val="28"/>
          <w:szCs w:val="28"/>
        </w:rPr>
      </w:pPr>
    </w:p>
    <w:p w:rsidR="00FD42A1" w:rsidRPr="00DC45E9" w:rsidRDefault="00FD42A1" w:rsidP="00FD42A1">
      <w:pPr>
        <w:pStyle w:val="a5"/>
        <w:tabs>
          <w:tab w:val="clear" w:pos="4153"/>
          <w:tab w:val="clear" w:pos="8306"/>
          <w:tab w:val="left" w:pos="0"/>
        </w:tabs>
        <w:jc w:val="center"/>
        <w:rPr>
          <w:sz w:val="28"/>
          <w:szCs w:val="28"/>
        </w:rPr>
      </w:pPr>
    </w:p>
    <w:p w:rsidR="00FD42A1" w:rsidRPr="00DC45E9" w:rsidRDefault="00FD42A1" w:rsidP="00FD42A1">
      <w:pPr>
        <w:pStyle w:val="a5"/>
        <w:tabs>
          <w:tab w:val="clear" w:pos="4153"/>
          <w:tab w:val="clear" w:pos="8306"/>
          <w:tab w:val="left" w:pos="0"/>
        </w:tabs>
        <w:jc w:val="center"/>
        <w:rPr>
          <w:sz w:val="28"/>
          <w:szCs w:val="28"/>
        </w:rPr>
      </w:pPr>
    </w:p>
    <w:p w:rsidR="00FD42A1" w:rsidRPr="00DC45E9" w:rsidRDefault="00FD42A1" w:rsidP="00FD42A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C45E9">
        <w:rPr>
          <w:rFonts w:ascii="Times New Roman" w:hAnsi="Times New Roman"/>
          <w:sz w:val="28"/>
          <w:szCs w:val="28"/>
        </w:rPr>
        <w:t>МУНИЦИПАЛЬНА</w:t>
      </w:r>
      <w:bookmarkStart w:id="0" w:name="YANDEX_1"/>
      <w:bookmarkEnd w:id="0"/>
      <w:r w:rsidRPr="00DC45E9">
        <w:rPr>
          <w:rFonts w:ascii="Times New Roman" w:hAnsi="Times New Roman"/>
          <w:sz w:val="28"/>
          <w:szCs w:val="28"/>
        </w:rPr>
        <w:t>Я ПРОГРАММА</w:t>
      </w:r>
    </w:p>
    <w:p w:rsidR="00FD42A1" w:rsidRPr="00DC45E9" w:rsidRDefault="00FD42A1" w:rsidP="00FD42A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D42A1" w:rsidRPr="00DC45E9" w:rsidRDefault="00FD42A1" w:rsidP="00FD42A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D42A1">
        <w:rPr>
          <w:rFonts w:ascii="Times New Roman" w:hAnsi="Times New Roman"/>
          <w:sz w:val="24"/>
          <w:szCs w:val="24"/>
        </w:rPr>
        <w:t xml:space="preserve">«Развитие муниципальной службы в муниципальном образовании </w:t>
      </w:r>
      <w:proofErr w:type="spellStart"/>
      <w:r w:rsidRPr="00FD42A1">
        <w:rPr>
          <w:rFonts w:ascii="Times New Roman" w:hAnsi="Times New Roman"/>
          <w:sz w:val="24"/>
          <w:szCs w:val="24"/>
        </w:rPr>
        <w:t>Ретюнское</w:t>
      </w:r>
      <w:proofErr w:type="spellEnd"/>
      <w:r w:rsidRPr="00FD42A1">
        <w:rPr>
          <w:rFonts w:ascii="Times New Roman" w:hAnsi="Times New Roman"/>
          <w:sz w:val="24"/>
          <w:szCs w:val="24"/>
        </w:rPr>
        <w:t xml:space="preserve"> сельское поселение муниципал</w:t>
      </w:r>
      <w:r w:rsidRPr="00FD42A1">
        <w:rPr>
          <w:rFonts w:ascii="Times New Roman" w:hAnsi="Times New Roman"/>
          <w:sz w:val="24"/>
          <w:szCs w:val="24"/>
        </w:rPr>
        <w:t>ь</w:t>
      </w:r>
      <w:r w:rsidRPr="00FD42A1">
        <w:rPr>
          <w:rFonts w:ascii="Times New Roman" w:hAnsi="Times New Roman"/>
          <w:sz w:val="24"/>
          <w:szCs w:val="24"/>
        </w:rPr>
        <w:t xml:space="preserve">ного образования </w:t>
      </w:r>
      <w:proofErr w:type="spellStart"/>
      <w:r w:rsidRPr="00FD42A1">
        <w:rPr>
          <w:rFonts w:ascii="Times New Roman" w:hAnsi="Times New Roman"/>
          <w:sz w:val="24"/>
          <w:szCs w:val="24"/>
        </w:rPr>
        <w:t>Ретюнское</w:t>
      </w:r>
      <w:proofErr w:type="spellEnd"/>
      <w:r w:rsidRPr="00FD42A1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FD42A1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FD42A1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2023-2025 годы</w:t>
      </w:r>
    </w:p>
    <w:p w:rsidR="00FD42A1" w:rsidRPr="00DC45E9" w:rsidRDefault="00FD42A1" w:rsidP="00FD42A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D42A1" w:rsidRPr="00DC45E9" w:rsidRDefault="00FD42A1" w:rsidP="00FD42A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D42A1" w:rsidRPr="00DC45E9" w:rsidRDefault="00FD42A1" w:rsidP="00FD42A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D42A1" w:rsidRPr="00DC45E9" w:rsidRDefault="00FD42A1" w:rsidP="00FD42A1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42A1" w:rsidRPr="00DC45E9" w:rsidRDefault="00FD42A1" w:rsidP="00FD42A1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42A1" w:rsidRPr="00DC45E9" w:rsidRDefault="00FD42A1" w:rsidP="00FD42A1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42A1" w:rsidRPr="00DC45E9" w:rsidRDefault="00FD42A1" w:rsidP="00FD42A1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42A1" w:rsidRPr="00DC45E9" w:rsidRDefault="00FD42A1" w:rsidP="00FD42A1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42A1" w:rsidRPr="00DC45E9" w:rsidRDefault="00FD42A1" w:rsidP="00FD42A1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42A1" w:rsidRPr="00DC45E9" w:rsidRDefault="00FD42A1" w:rsidP="00FD42A1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42A1" w:rsidRPr="00DC45E9" w:rsidRDefault="00FD42A1" w:rsidP="00FD42A1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42A1" w:rsidRPr="00DC45E9" w:rsidRDefault="00FD42A1" w:rsidP="00FD42A1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42A1" w:rsidRPr="00DC45E9" w:rsidRDefault="00FD42A1" w:rsidP="00FD42A1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42A1" w:rsidRPr="00DC45E9" w:rsidRDefault="00FD42A1" w:rsidP="00FD42A1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42A1" w:rsidRPr="00DC45E9" w:rsidRDefault="00FD42A1" w:rsidP="00FD42A1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42A1" w:rsidRPr="00DC45E9" w:rsidRDefault="00FD42A1" w:rsidP="00FD42A1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42A1" w:rsidRPr="00DC45E9" w:rsidRDefault="00FD42A1" w:rsidP="00FD42A1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42A1" w:rsidRPr="00DC45E9" w:rsidRDefault="00FD42A1" w:rsidP="00FD42A1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42A1" w:rsidRDefault="00FD42A1" w:rsidP="00FD42A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D42A1" w:rsidRDefault="00FD42A1" w:rsidP="00FD42A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D42A1" w:rsidRDefault="00FD42A1" w:rsidP="00FD42A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D42A1" w:rsidRDefault="00FD42A1" w:rsidP="00FD42A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D42A1" w:rsidRDefault="00FD42A1" w:rsidP="00FD42A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D42A1" w:rsidRDefault="00FD42A1" w:rsidP="00FD42A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D42A1" w:rsidRDefault="00FD42A1" w:rsidP="00FD42A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D42A1" w:rsidRDefault="00FD42A1" w:rsidP="00FD42A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D42A1" w:rsidRDefault="00FD42A1" w:rsidP="00FD42A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D42A1" w:rsidRDefault="00FD42A1" w:rsidP="00FD42A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D42A1" w:rsidRDefault="00FD42A1" w:rsidP="00FD42A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D42A1" w:rsidRPr="00654A74" w:rsidRDefault="00FD42A1" w:rsidP="00FD42A1">
      <w:pPr>
        <w:pStyle w:val="a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54A74">
        <w:rPr>
          <w:rFonts w:ascii="Times New Roman" w:hAnsi="Times New Roman"/>
          <w:sz w:val="28"/>
          <w:szCs w:val="28"/>
        </w:rPr>
        <w:t>П</w:t>
      </w:r>
      <w:proofErr w:type="gramEnd"/>
      <w:r w:rsidRPr="00654A74">
        <w:rPr>
          <w:rFonts w:ascii="Times New Roman" w:hAnsi="Times New Roman"/>
          <w:sz w:val="28"/>
          <w:szCs w:val="28"/>
        </w:rPr>
        <w:t xml:space="preserve"> А С П О Р Т</w:t>
      </w:r>
    </w:p>
    <w:p w:rsidR="00FD42A1" w:rsidRPr="00654A74" w:rsidRDefault="00FD42A1" w:rsidP="00FD42A1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54A74">
        <w:rPr>
          <w:rFonts w:ascii="Times New Roman" w:hAnsi="Times New Roman"/>
          <w:sz w:val="28"/>
          <w:szCs w:val="28"/>
        </w:rPr>
        <w:t>униципальной</w:t>
      </w:r>
      <w:bookmarkStart w:id="1" w:name="YANDEX_38"/>
      <w:bookmarkEnd w:id="1"/>
      <w:r>
        <w:rPr>
          <w:rFonts w:ascii="Times New Roman" w:hAnsi="Times New Roman"/>
          <w:sz w:val="28"/>
          <w:szCs w:val="28"/>
        </w:rPr>
        <w:t xml:space="preserve"> </w:t>
      </w:r>
      <w:r w:rsidRPr="00654A74">
        <w:rPr>
          <w:rFonts w:ascii="Times New Roman" w:hAnsi="Times New Roman"/>
          <w:sz w:val="28"/>
          <w:szCs w:val="28"/>
        </w:rPr>
        <w:t>программы</w:t>
      </w:r>
    </w:p>
    <w:p w:rsidR="00FD42A1" w:rsidRDefault="00FD42A1" w:rsidP="00FD42A1">
      <w:pPr>
        <w:pStyle w:val="a7"/>
        <w:jc w:val="center"/>
        <w:rPr>
          <w:rFonts w:ascii="Times New Roman" w:hAnsi="Times New Roman"/>
          <w:sz w:val="28"/>
          <w:szCs w:val="28"/>
        </w:rPr>
      </w:pPr>
      <w:bookmarkStart w:id="2" w:name="YANDEX_39"/>
      <w:bookmarkStart w:id="3" w:name="YANDEX_43"/>
      <w:bookmarkEnd w:id="2"/>
      <w:bookmarkEnd w:id="3"/>
      <w:r w:rsidRPr="00FD42A1">
        <w:rPr>
          <w:rFonts w:ascii="Times New Roman" w:hAnsi="Times New Roman"/>
          <w:sz w:val="24"/>
          <w:szCs w:val="24"/>
        </w:rPr>
        <w:t xml:space="preserve">«Развитие муниципальной службы в муниципальном образовании </w:t>
      </w:r>
      <w:proofErr w:type="spellStart"/>
      <w:r w:rsidRPr="00FD42A1">
        <w:rPr>
          <w:rFonts w:ascii="Times New Roman" w:hAnsi="Times New Roman"/>
          <w:sz w:val="24"/>
          <w:szCs w:val="24"/>
        </w:rPr>
        <w:t>Ретюнское</w:t>
      </w:r>
      <w:proofErr w:type="spellEnd"/>
      <w:r w:rsidRPr="00FD42A1">
        <w:rPr>
          <w:rFonts w:ascii="Times New Roman" w:hAnsi="Times New Roman"/>
          <w:sz w:val="24"/>
          <w:szCs w:val="24"/>
        </w:rPr>
        <w:t xml:space="preserve"> сельское поселение муниципал</w:t>
      </w:r>
      <w:r w:rsidRPr="00FD42A1">
        <w:rPr>
          <w:rFonts w:ascii="Times New Roman" w:hAnsi="Times New Roman"/>
          <w:sz w:val="24"/>
          <w:szCs w:val="24"/>
        </w:rPr>
        <w:t>ь</w:t>
      </w:r>
      <w:r w:rsidRPr="00FD42A1">
        <w:rPr>
          <w:rFonts w:ascii="Times New Roman" w:hAnsi="Times New Roman"/>
          <w:sz w:val="24"/>
          <w:szCs w:val="24"/>
        </w:rPr>
        <w:t xml:space="preserve">ного образования </w:t>
      </w:r>
      <w:proofErr w:type="spellStart"/>
      <w:r w:rsidRPr="00FD42A1">
        <w:rPr>
          <w:rFonts w:ascii="Times New Roman" w:hAnsi="Times New Roman"/>
          <w:sz w:val="24"/>
          <w:szCs w:val="24"/>
        </w:rPr>
        <w:t>Ретюнское</w:t>
      </w:r>
      <w:proofErr w:type="spellEnd"/>
      <w:r w:rsidRPr="00FD42A1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FD42A1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FD42A1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2023-2025 годы</w:t>
      </w:r>
    </w:p>
    <w:p w:rsidR="00FD42A1" w:rsidRPr="003900C3" w:rsidRDefault="00FD42A1" w:rsidP="00FD42A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4939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84"/>
        <w:gridCol w:w="6164"/>
      </w:tblGrid>
      <w:tr w:rsidR="00FD42A1" w:rsidTr="00FD42A1"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2A1" w:rsidRDefault="00FD42A1" w:rsidP="00FD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YANDEX_138"/>
            <w:bookmarkEnd w:id="4"/>
            <w:r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2A1" w:rsidRDefault="00FD42A1" w:rsidP="00FD42A1">
            <w:pPr>
              <w:spacing w:before="30"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2023 – 2025 годы</w:t>
            </w:r>
          </w:p>
        </w:tc>
      </w:tr>
      <w:tr w:rsidR="00FD42A1" w:rsidTr="00FD42A1"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2A1" w:rsidRDefault="00FD42A1" w:rsidP="00FD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2A1" w:rsidRDefault="00FD42A1" w:rsidP="00FD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Ретюнское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FD42A1" w:rsidTr="00FD42A1"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2A1" w:rsidRDefault="00FD42A1" w:rsidP="00FD42A1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2A1" w:rsidRDefault="00FD42A1" w:rsidP="00FD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Ретюнского сельского поселения</w:t>
            </w:r>
          </w:p>
        </w:tc>
      </w:tr>
      <w:tr w:rsidR="00FD42A1" w:rsidTr="00FD42A1"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2A1" w:rsidRDefault="00FD42A1" w:rsidP="00FD42A1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2A1" w:rsidRDefault="00FD42A1" w:rsidP="00FD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и совершенствования муниципальной службы в поселении, повышение эффективности деятельности муниципальных служащих поселения</w:t>
            </w:r>
          </w:p>
        </w:tc>
      </w:tr>
      <w:tr w:rsidR="00FD42A1" w:rsidTr="00FD42A1"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2A1" w:rsidRDefault="00FD42A1" w:rsidP="00FD42A1">
            <w:pPr>
              <w:spacing w:before="3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2A1" w:rsidRDefault="00FD42A1" w:rsidP="00FD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и принятие нормативной правовой базы по вопросам правового регулирования, развития и совершенствования муниципальной службы в поселении</w:t>
            </w:r>
          </w:p>
          <w:p w:rsidR="00FD42A1" w:rsidRDefault="00FD42A1" w:rsidP="00FD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организационно-методического и аналитического сопровождения системы муниципальной службы</w:t>
            </w:r>
          </w:p>
          <w:p w:rsidR="00FD42A1" w:rsidRDefault="00FD42A1" w:rsidP="00FD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профессионального развития и подготовки кадров муниципальной службы в поселении путем развития системы подготовки кадров для муниципальной службы и дополнительного профессионального образования муниципальных служащих</w:t>
            </w:r>
          </w:p>
          <w:p w:rsidR="00FD42A1" w:rsidRDefault="00FD42A1" w:rsidP="00FD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системы управления кадровыми процессами в организации муниципальной службы поселения</w:t>
            </w:r>
          </w:p>
          <w:p w:rsidR="00FD42A1" w:rsidRDefault="00FD42A1" w:rsidP="00FD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устойчивого развития кадрового потенциала и повышения эффективности и результативности муниципальной службы</w:t>
            </w:r>
          </w:p>
          <w:p w:rsidR="00FD42A1" w:rsidRDefault="00FD42A1" w:rsidP="00FD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равного доступа граждан к муниципальной службе</w:t>
            </w:r>
          </w:p>
          <w:p w:rsidR="00FD42A1" w:rsidRDefault="00FD42A1" w:rsidP="00FD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антикоррупционных механизмов</w:t>
            </w:r>
          </w:p>
          <w:p w:rsidR="00FD42A1" w:rsidRDefault="00FD42A1" w:rsidP="00FD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Внедрение современных механизмов стимулирования и социальной поддержки муниципальных служащих</w:t>
            </w:r>
          </w:p>
        </w:tc>
      </w:tr>
      <w:tr w:rsidR="00FD42A1" w:rsidTr="00FD42A1"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2A1" w:rsidRDefault="00FD42A1" w:rsidP="00FD42A1">
            <w:pPr>
              <w:spacing w:before="30"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2A1" w:rsidRDefault="00FD42A1" w:rsidP="00FD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2025 году:</w:t>
            </w:r>
          </w:p>
          <w:p w:rsidR="00FD42A1" w:rsidRDefault="00FD42A1" w:rsidP="00FD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Усовершенствование нормативной правовой базы по вопросам развития муниципальной службы в поселении на 30%</w:t>
            </w:r>
          </w:p>
          <w:p w:rsidR="00FD42A1" w:rsidRDefault="00FD42A1" w:rsidP="00FD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Формирование организационно-методического и аналитического сопровождения системы муниципальной службы в поселении путем проведения обучающих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семинаров для муниципальных служащих – 20%</w:t>
            </w:r>
          </w:p>
          <w:p w:rsidR="00FD42A1" w:rsidRDefault="00FD42A1" w:rsidP="00FD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профессионального развития и подготовки кадров муниципальной службы в поселении путем проведения повышения квалификации муниципальных служащих – 10%</w:t>
            </w:r>
          </w:p>
          <w:p w:rsidR="00FD42A1" w:rsidRDefault="00FD42A1" w:rsidP="00FD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доли развития кадрового потенциала и повышение эффективности муниципальной службы в поселении – 20%</w:t>
            </w:r>
          </w:p>
          <w:p w:rsidR="00FD42A1" w:rsidRDefault="00FD42A1" w:rsidP="00FD42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Рост положительных показателей эффективности работы администрации поселения (показатели социально-экономического развития, участие в конкурсах, круглых столах и др.) – 40%</w:t>
            </w:r>
          </w:p>
        </w:tc>
      </w:tr>
      <w:tr w:rsidR="00FD42A1" w:rsidTr="00FD42A1">
        <w:trPr>
          <w:trHeight w:val="721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2A1" w:rsidRDefault="00FD42A1" w:rsidP="00FD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муниципальной 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2A1" w:rsidRDefault="00FD42A1" w:rsidP="00FD42A1">
            <w:pPr>
              <w:tabs>
                <w:tab w:val="left" w:pos="2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нормативной правовой базы по вопросам развития муниципальной службы</w:t>
            </w:r>
          </w:p>
          <w:p w:rsidR="00FD42A1" w:rsidRDefault="00FD42A1" w:rsidP="00FD42A1">
            <w:pPr>
              <w:tabs>
                <w:tab w:val="left" w:pos="2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Формирование организационно-методического и аналитического сопровождения системы муниципальной службы</w:t>
            </w:r>
          </w:p>
          <w:p w:rsidR="00FD42A1" w:rsidRDefault="00FD42A1" w:rsidP="00FD42A1">
            <w:pPr>
              <w:tabs>
                <w:tab w:val="left" w:pos="2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Создание условий для профессионального развития и подготовки кадров муниципальной службы</w:t>
            </w:r>
          </w:p>
          <w:p w:rsidR="00FD42A1" w:rsidRDefault="00FD42A1" w:rsidP="00FD42A1">
            <w:pPr>
              <w:tabs>
                <w:tab w:val="left" w:pos="28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Обеспечение устойчивого развития кадрового потенциала и повышения эффективности муниципальной службы</w:t>
            </w:r>
          </w:p>
        </w:tc>
      </w:tr>
      <w:tr w:rsidR="00FD42A1" w:rsidTr="00FD42A1"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2A1" w:rsidRDefault="00FD42A1" w:rsidP="00FD42A1">
            <w:pPr>
              <w:spacing w:before="30"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Финансовое обеспечение муниципальной программы, - всего, в том числе по годам реализации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42A1" w:rsidRDefault="00FD42A1" w:rsidP="00FD42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-   </w:t>
            </w:r>
            <w:r w:rsidR="00753D8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тыс.  руб., в том числе:</w:t>
            </w:r>
          </w:p>
          <w:p w:rsidR="00FD42A1" w:rsidRDefault="00753D86" w:rsidP="00FD42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- 2023</w:t>
            </w:r>
            <w:r w:rsidR="00FD42A1">
              <w:rPr>
                <w:rFonts w:ascii="Times New Roman" w:hAnsi="Times New Roman"/>
                <w:sz w:val="24"/>
                <w:szCs w:val="24"/>
              </w:rPr>
              <w:t xml:space="preserve"> год - местный бюджет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D42A1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D42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42A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FD42A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FD42A1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FD42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42A1" w:rsidRDefault="00753D86" w:rsidP="00FD42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- 2024</w:t>
            </w:r>
            <w:r w:rsidR="00FD42A1">
              <w:rPr>
                <w:rFonts w:ascii="Times New Roman" w:hAnsi="Times New Roman"/>
                <w:sz w:val="24"/>
                <w:szCs w:val="24"/>
              </w:rPr>
              <w:t xml:space="preserve"> год - местный бюджет – 0,00 </w:t>
            </w:r>
            <w:proofErr w:type="spellStart"/>
            <w:r w:rsidR="00FD42A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FD42A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FD42A1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FD42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42A1" w:rsidRDefault="00753D86" w:rsidP="00FD42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- 2025</w:t>
            </w:r>
            <w:r w:rsidR="00FD42A1">
              <w:rPr>
                <w:rFonts w:ascii="Times New Roman" w:hAnsi="Times New Roman"/>
                <w:sz w:val="24"/>
                <w:szCs w:val="24"/>
              </w:rPr>
              <w:t xml:space="preserve"> год - местный бюджет – 0,00 </w:t>
            </w:r>
            <w:proofErr w:type="spellStart"/>
            <w:r w:rsidR="00FD42A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FD42A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FD42A1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FD42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D42A1" w:rsidRPr="00BB3A6A" w:rsidRDefault="00FD42A1" w:rsidP="00FD4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2A1" w:rsidRDefault="00FD42A1" w:rsidP="00FD4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2A1" w:rsidRDefault="00FD42A1" w:rsidP="00FD4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2A1" w:rsidRDefault="00FD42A1" w:rsidP="00FD4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3A6A">
        <w:rPr>
          <w:rFonts w:ascii="Times New Roman" w:hAnsi="Times New Roman"/>
          <w:b/>
          <w:sz w:val="24"/>
          <w:szCs w:val="24"/>
        </w:rPr>
        <w:t>1. Содержание и обоснование Программы</w:t>
      </w:r>
    </w:p>
    <w:p w:rsidR="00FD42A1" w:rsidRPr="00BB3A6A" w:rsidRDefault="00FD42A1" w:rsidP="00FD4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2A1" w:rsidRPr="00BB3A6A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B3A6A">
        <w:rPr>
          <w:rFonts w:ascii="Times New Roman" w:hAnsi="Times New Roman"/>
          <w:sz w:val="24"/>
          <w:szCs w:val="24"/>
        </w:rPr>
        <w:t>Программа разработана в соответствии со статьей 35 Федерального закона от 2 марта 2007 года № 25-ФЗ "О муниципальной службе в Российской Федерации" (в ред. с изменениями), областным законом Ленинградской</w:t>
      </w:r>
      <w:r>
        <w:rPr>
          <w:rFonts w:ascii="Times New Roman" w:hAnsi="Times New Roman"/>
          <w:sz w:val="24"/>
          <w:szCs w:val="24"/>
        </w:rPr>
        <w:t xml:space="preserve"> области от 11 марта 2008 года № </w:t>
      </w:r>
      <w:r w:rsidRPr="00BB3A6A">
        <w:rPr>
          <w:rFonts w:ascii="Times New Roman" w:hAnsi="Times New Roman"/>
          <w:sz w:val="24"/>
          <w:szCs w:val="24"/>
        </w:rPr>
        <w:t>14-оз «О правовом регулировании муниципальной службы в Ленинградской области» (в ред. с изменениями), согласно которым развитие муниципальной службы обеспечивается муниципальными программами развития муниципальной службы и программами</w:t>
      </w:r>
      <w:proofErr w:type="gramEnd"/>
      <w:r w:rsidRPr="00BB3A6A">
        <w:rPr>
          <w:rFonts w:ascii="Times New Roman" w:hAnsi="Times New Roman"/>
          <w:sz w:val="24"/>
          <w:szCs w:val="24"/>
        </w:rPr>
        <w:t xml:space="preserve"> развития муниципальной службы субъектов Российской Федерации.</w:t>
      </w:r>
    </w:p>
    <w:p w:rsidR="00FD42A1" w:rsidRPr="00BB3A6A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B3A6A">
        <w:rPr>
          <w:rFonts w:ascii="Times New Roman" w:hAnsi="Times New Roman"/>
          <w:sz w:val="24"/>
          <w:szCs w:val="24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FD42A1" w:rsidRPr="00BB3A6A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B3A6A">
        <w:rPr>
          <w:rFonts w:ascii="Times New Roman" w:hAnsi="Times New Roman"/>
          <w:sz w:val="24"/>
          <w:szCs w:val="24"/>
        </w:rPr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местного самоуправления.</w:t>
      </w:r>
    </w:p>
    <w:p w:rsidR="00FD42A1" w:rsidRPr="00BB3A6A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B3A6A">
        <w:rPr>
          <w:rFonts w:ascii="Times New Roman" w:hAnsi="Times New Roman"/>
          <w:sz w:val="24"/>
          <w:szCs w:val="24"/>
        </w:rPr>
        <w:t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 в органах местного самоуправления.</w:t>
      </w:r>
    </w:p>
    <w:p w:rsidR="00FD42A1" w:rsidRPr="00BB3A6A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B3A6A">
        <w:rPr>
          <w:rFonts w:ascii="Times New Roman" w:hAnsi="Times New Roman"/>
          <w:sz w:val="24"/>
          <w:szCs w:val="24"/>
        </w:rPr>
        <w:lastRenderedPageBreak/>
        <w:t>Анализ уровня профессионального обра</w:t>
      </w:r>
      <w:r>
        <w:rPr>
          <w:rFonts w:ascii="Times New Roman" w:hAnsi="Times New Roman"/>
          <w:sz w:val="24"/>
          <w:szCs w:val="24"/>
        </w:rPr>
        <w:t xml:space="preserve">зования муниципальных служащих </w:t>
      </w:r>
      <w:r w:rsidRPr="00BB3A6A">
        <w:rPr>
          <w:rFonts w:ascii="Times New Roman" w:hAnsi="Times New Roman"/>
          <w:sz w:val="24"/>
          <w:szCs w:val="24"/>
        </w:rPr>
        <w:t>администрации муниц</w:t>
      </w:r>
      <w:r>
        <w:rPr>
          <w:rFonts w:ascii="Times New Roman" w:hAnsi="Times New Roman"/>
          <w:sz w:val="24"/>
          <w:szCs w:val="24"/>
        </w:rPr>
        <w:t xml:space="preserve">ипального образования </w:t>
      </w:r>
      <w:proofErr w:type="spellStart"/>
      <w:r w:rsidR="00753D86">
        <w:rPr>
          <w:rFonts w:ascii="Times New Roman" w:hAnsi="Times New Roman"/>
          <w:sz w:val="24"/>
          <w:szCs w:val="24"/>
        </w:rPr>
        <w:t>Ретюнское</w:t>
      </w:r>
      <w:proofErr w:type="spellEnd"/>
      <w:r w:rsidRPr="00BB3A6A">
        <w:rPr>
          <w:rFonts w:ascii="Times New Roman" w:hAnsi="Times New Roman"/>
          <w:sz w:val="24"/>
          <w:szCs w:val="24"/>
        </w:rPr>
        <w:t xml:space="preserve"> сель</w:t>
      </w:r>
      <w:r>
        <w:rPr>
          <w:rFonts w:ascii="Times New Roman" w:hAnsi="Times New Roman"/>
          <w:sz w:val="24"/>
          <w:szCs w:val="24"/>
        </w:rPr>
        <w:t>ское поселение показывает, что:</w:t>
      </w:r>
    </w:p>
    <w:p w:rsidR="00FD42A1" w:rsidRPr="003A5EC0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5EC0">
        <w:rPr>
          <w:rFonts w:ascii="Times New Roman" w:hAnsi="Times New Roman"/>
          <w:sz w:val="24"/>
          <w:szCs w:val="24"/>
        </w:rPr>
        <w:t>- большая часть муниципальных служащих (</w:t>
      </w:r>
      <w:r w:rsidR="003A5EC0" w:rsidRPr="003A5EC0">
        <w:rPr>
          <w:rFonts w:ascii="Times New Roman" w:hAnsi="Times New Roman"/>
          <w:sz w:val="24"/>
          <w:szCs w:val="24"/>
        </w:rPr>
        <w:t>71</w:t>
      </w:r>
      <w:r w:rsidRPr="003A5EC0">
        <w:rPr>
          <w:rFonts w:ascii="Times New Roman" w:hAnsi="Times New Roman"/>
          <w:sz w:val="24"/>
          <w:szCs w:val="24"/>
        </w:rPr>
        <w:t xml:space="preserve"> %) находится в возрасте от 30 до 50 лет, в возрасте свыше 50 лет находится </w:t>
      </w:r>
      <w:r w:rsidR="003A5EC0" w:rsidRPr="003A5EC0">
        <w:rPr>
          <w:rFonts w:ascii="Times New Roman" w:hAnsi="Times New Roman"/>
          <w:sz w:val="24"/>
          <w:szCs w:val="24"/>
        </w:rPr>
        <w:t>29</w:t>
      </w:r>
      <w:r w:rsidRPr="003A5EC0">
        <w:rPr>
          <w:rFonts w:ascii="Times New Roman" w:hAnsi="Times New Roman"/>
          <w:sz w:val="24"/>
          <w:szCs w:val="24"/>
        </w:rPr>
        <w:t xml:space="preserve"> % муниципальных служащих;</w:t>
      </w:r>
    </w:p>
    <w:p w:rsidR="00FD42A1" w:rsidRPr="003A5EC0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5EC0">
        <w:rPr>
          <w:rFonts w:ascii="Times New Roman" w:hAnsi="Times New Roman"/>
          <w:sz w:val="24"/>
          <w:szCs w:val="24"/>
        </w:rPr>
        <w:t xml:space="preserve">- </w:t>
      </w:r>
      <w:r w:rsidR="003A5EC0" w:rsidRPr="003A5EC0">
        <w:rPr>
          <w:rFonts w:ascii="Times New Roman" w:hAnsi="Times New Roman"/>
          <w:sz w:val="24"/>
          <w:szCs w:val="24"/>
        </w:rPr>
        <w:t>85</w:t>
      </w:r>
      <w:r w:rsidRPr="003A5EC0">
        <w:rPr>
          <w:rFonts w:ascii="Times New Roman" w:hAnsi="Times New Roman"/>
          <w:sz w:val="24"/>
          <w:szCs w:val="24"/>
        </w:rPr>
        <w:t xml:space="preserve"> % муниципальных служащих имеют высшее образование;</w:t>
      </w:r>
    </w:p>
    <w:p w:rsidR="00FD42A1" w:rsidRPr="003A5EC0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A5EC0">
        <w:rPr>
          <w:rFonts w:ascii="Times New Roman" w:hAnsi="Times New Roman"/>
          <w:sz w:val="24"/>
          <w:szCs w:val="24"/>
        </w:rPr>
        <w:t>- 1</w:t>
      </w:r>
      <w:r w:rsidR="003A5EC0" w:rsidRPr="003A5EC0">
        <w:rPr>
          <w:rFonts w:ascii="Times New Roman" w:hAnsi="Times New Roman"/>
          <w:sz w:val="24"/>
          <w:szCs w:val="24"/>
        </w:rPr>
        <w:t>5</w:t>
      </w:r>
      <w:r w:rsidRPr="003A5EC0">
        <w:rPr>
          <w:rFonts w:ascii="Times New Roman" w:hAnsi="Times New Roman"/>
          <w:sz w:val="24"/>
          <w:szCs w:val="24"/>
        </w:rPr>
        <w:t xml:space="preserve"> % муниципальных служащих имеют среднее профессиональное образование;</w:t>
      </w:r>
    </w:p>
    <w:p w:rsidR="00FD42A1" w:rsidRPr="009F483A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483A">
        <w:rPr>
          <w:rFonts w:ascii="Times New Roman" w:hAnsi="Times New Roman"/>
          <w:sz w:val="24"/>
          <w:szCs w:val="24"/>
        </w:rPr>
        <w:t xml:space="preserve">На основании проведенного </w:t>
      </w:r>
      <w:proofErr w:type="gramStart"/>
      <w:r w:rsidRPr="009F483A">
        <w:rPr>
          <w:rFonts w:ascii="Times New Roman" w:hAnsi="Times New Roman"/>
          <w:sz w:val="24"/>
          <w:szCs w:val="24"/>
        </w:rPr>
        <w:t>анализа состояния кадрового потенциала администрации муниципального образования</w:t>
      </w:r>
      <w:proofErr w:type="gramEnd"/>
      <w:r w:rsidRPr="009F4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5EC0" w:rsidRPr="009F483A">
        <w:rPr>
          <w:rFonts w:ascii="Times New Roman" w:hAnsi="Times New Roman"/>
          <w:sz w:val="24"/>
          <w:szCs w:val="24"/>
        </w:rPr>
        <w:t>Ретюнское</w:t>
      </w:r>
      <w:proofErr w:type="spellEnd"/>
      <w:r w:rsidRPr="009F483A">
        <w:rPr>
          <w:rFonts w:ascii="Times New Roman" w:hAnsi="Times New Roman"/>
          <w:sz w:val="24"/>
          <w:szCs w:val="24"/>
        </w:rPr>
        <w:t xml:space="preserve"> сельское поселение можно сделать следующие выводы:</w:t>
      </w:r>
    </w:p>
    <w:p w:rsidR="00FD42A1" w:rsidRPr="009F483A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483A">
        <w:rPr>
          <w:rFonts w:ascii="Times New Roman" w:hAnsi="Times New Roman"/>
          <w:sz w:val="24"/>
          <w:szCs w:val="24"/>
        </w:rPr>
        <w:t xml:space="preserve">- профессиональная подготовка муниципальных служащих характеризуется достаточно высоким образовательным уровнем. Высшее образование имеют </w:t>
      </w:r>
      <w:r w:rsidR="009F483A" w:rsidRPr="009F483A">
        <w:rPr>
          <w:rFonts w:ascii="Times New Roman" w:hAnsi="Times New Roman"/>
          <w:sz w:val="24"/>
          <w:szCs w:val="24"/>
        </w:rPr>
        <w:t>5</w:t>
      </w:r>
      <w:r w:rsidRPr="009F483A">
        <w:rPr>
          <w:rFonts w:ascii="Times New Roman" w:hAnsi="Times New Roman"/>
          <w:sz w:val="24"/>
          <w:szCs w:val="24"/>
        </w:rPr>
        <w:t xml:space="preserve"> муниципальных служащих из 7;</w:t>
      </w:r>
    </w:p>
    <w:p w:rsidR="00FD42A1" w:rsidRPr="009F483A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483A">
        <w:rPr>
          <w:rFonts w:ascii="Times New Roman" w:hAnsi="Times New Roman"/>
          <w:sz w:val="24"/>
          <w:szCs w:val="24"/>
        </w:rPr>
        <w:t>- необходимо установить планомерный характер системы повышения квалификации;</w:t>
      </w:r>
    </w:p>
    <w:p w:rsidR="00FD42A1" w:rsidRPr="00BB3A6A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9F483A">
        <w:rPr>
          <w:rFonts w:ascii="Times New Roman" w:hAnsi="Times New Roman"/>
          <w:sz w:val="24"/>
          <w:szCs w:val="24"/>
        </w:rPr>
        <w:t>- акцентировать внимание на работу с внешним и внутренним кадровым резервом муниципальных служащих;</w:t>
      </w:r>
      <w:proofErr w:type="gramEnd"/>
    </w:p>
    <w:p w:rsidR="00FD42A1" w:rsidRPr="00BB3A6A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B3A6A">
        <w:rPr>
          <w:rFonts w:ascii="Times New Roman" w:hAnsi="Times New Roman"/>
          <w:sz w:val="24"/>
          <w:szCs w:val="24"/>
        </w:rPr>
        <w:t>Для эффективной реализации федерального законодательства и законодательства Ленинградской области, регулирующего местное самоуправление и муниципальную службу, с целью исполнения полномочий по решению вопросов местного значения администрации му</w:t>
      </w:r>
      <w:r>
        <w:rPr>
          <w:rFonts w:ascii="Times New Roman" w:hAnsi="Times New Roman"/>
          <w:sz w:val="24"/>
          <w:szCs w:val="24"/>
        </w:rPr>
        <w:t xml:space="preserve">ниципального образования </w:t>
      </w:r>
      <w:proofErr w:type="spellStart"/>
      <w:r w:rsidR="00753D86">
        <w:rPr>
          <w:rFonts w:ascii="Times New Roman" w:hAnsi="Times New Roman"/>
          <w:sz w:val="24"/>
          <w:szCs w:val="24"/>
        </w:rPr>
        <w:t>Ретюнское</w:t>
      </w:r>
      <w:proofErr w:type="spellEnd"/>
      <w:r w:rsidRPr="00BB3A6A">
        <w:rPr>
          <w:rFonts w:ascii="Times New Roman" w:hAnsi="Times New Roman"/>
          <w:sz w:val="24"/>
          <w:szCs w:val="24"/>
        </w:rPr>
        <w:t xml:space="preserve"> сельское поселение необходима заблаговременная подготовка, направленная на формирование кадрового потенциала администрации мун</w:t>
      </w:r>
      <w:r>
        <w:rPr>
          <w:rFonts w:ascii="Times New Roman" w:hAnsi="Times New Roman"/>
          <w:sz w:val="24"/>
          <w:szCs w:val="24"/>
        </w:rPr>
        <w:t xml:space="preserve">иципального образования </w:t>
      </w:r>
      <w:proofErr w:type="spellStart"/>
      <w:r w:rsidR="00753D86">
        <w:rPr>
          <w:rFonts w:ascii="Times New Roman" w:hAnsi="Times New Roman"/>
          <w:sz w:val="24"/>
          <w:szCs w:val="24"/>
        </w:rPr>
        <w:t>Ретюнское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B3A6A">
        <w:rPr>
          <w:rFonts w:ascii="Times New Roman" w:hAnsi="Times New Roman"/>
          <w:sz w:val="24"/>
          <w:szCs w:val="24"/>
        </w:rPr>
        <w:t>сельское поселение.</w:t>
      </w:r>
    </w:p>
    <w:p w:rsidR="00FD42A1" w:rsidRPr="00BB3A6A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B3A6A">
        <w:rPr>
          <w:rFonts w:ascii="Times New Roman" w:hAnsi="Times New Roman"/>
          <w:sz w:val="24"/>
          <w:szCs w:val="24"/>
        </w:rPr>
        <w:t xml:space="preserve">В целях повышения эффективности муниципального управления важнейшей задачей является подготовка высококвалифицированных кадров для органов местного самоуправления, создание условий для профессионального развития </w:t>
      </w:r>
      <w:r>
        <w:rPr>
          <w:rFonts w:ascii="Times New Roman" w:hAnsi="Times New Roman"/>
          <w:sz w:val="24"/>
          <w:szCs w:val="24"/>
        </w:rPr>
        <w:t>и роста муниципальных служащих.</w:t>
      </w:r>
    </w:p>
    <w:p w:rsidR="00FD42A1" w:rsidRPr="00BB3A6A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B3A6A">
        <w:rPr>
          <w:rFonts w:ascii="Times New Roman" w:hAnsi="Times New Roman"/>
          <w:sz w:val="24"/>
          <w:szCs w:val="24"/>
        </w:rPr>
        <w:t>В целях развития и совершенствования муниципальной службы в администрации муни</w:t>
      </w:r>
      <w:r>
        <w:rPr>
          <w:rFonts w:ascii="Times New Roman" w:hAnsi="Times New Roman"/>
          <w:sz w:val="24"/>
          <w:szCs w:val="24"/>
        </w:rPr>
        <w:t xml:space="preserve">ципального образования </w:t>
      </w:r>
      <w:proofErr w:type="spellStart"/>
      <w:r w:rsidR="00753D86">
        <w:rPr>
          <w:rFonts w:ascii="Times New Roman" w:hAnsi="Times New Roman"/>
          <w:sz w:val="24"/>
          <w:szCs w:val="24"/>
        </w:rPr>
        <w:t>Ретюнское</w:t>
      </w:r>
      <w:proofErr w:type="spellEnd"/>
      <w:r w:rsidRPr="00BB3A6A">
        <w:rPr>
          <w:rFonts w:ascii="Times New Roman" w:hAnsi="Times New Roman"/>
          <w:sz w:val="24"/>
          <w:szCs w:val="24"/>
        </w:rPr>
        <w:t xml:space="preserve"> сельское поселение, повышения эффективности муниципального управления приоритетными нап</w:t>
      </w:r>
      <w:r>
        <w:rPr>
          <w:rFonts w:ascii="Times New Roman" w:hAnsi="Times New Roman"/>
          <w:sz w:val="24"/>
          <w:szCs w:val="24"/>
        </w:rPr>
        <w:t>равлениями работы должны стать:</w:t>
      </w:r>
    </w:p>
    <w:p w:rsidR="00FD42A1" w:rsidRPr="00BB3A6A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B3A6A">
        <w:rPr>
          <w:rFonts w:ascii="Times New Roman" w:hAnsi="Times New Roman"/>
          <w:sz w:val="24"/>
          <w:szCs w:val="24"/>
        </w:rPr>
        <w:t>- совершенствование правовой базы по</w:t>
      </w:r>
      <w:r>
        <w:rPr>
          <w:rFonts w:ascii="Times New Roman" w:hAnsi="Times New Roman"/>
          <w:sz w:val="24"/>
          <w:szCs w:val="24"/>
        </w:rPr>
        <w:t xml:space="preserve"> вопросам муниципальной службы;</w:t>
      </w:r>
    </w:p>
    <w:p w:rsidR="00FD42A1" w:rsidRPr="00BB3A6A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B3A6A">
        <w:rPr>
          <w:rFonts w:ascii="Times New Roman" w:hAnsi="Times New Roman"/>
          <w:sz w:val="24"/>
          <w:szCs w:val="24"/>
        </w:rPr>
        <w:t>- создание системы профессионального развития и подготовки кадров муниципальной службы путем проведения непрерывного обучения муниципальных служащих, формирования и эффективного использования кадрового р</w:t>
      </w:r>
      <w:r>
        <w:rPr>
          <w:rFonts w:ascii="Times New Roman" w:hAnsi="Times New Roman"/>
          <w:sz w:val="24"/>
          <w:szCs w:val="24"/>
        </w:rPr>
        <w:t>езерва на муниципальной службе;</w:t>
      </w:r>
    </w:p>
    <w:p w:rsidR="00FD42A1" w:rsidRPr="00BB3A6A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B3A6A">
        <w:rPr>
          <w:rFonts w:ascii="Times New Roman" w:hAnsi="Times New Roman"/>
          <w:sz w:val="24"/>
          <w:szCs w:val="24"/>
        </w:rPr>
        <w:t>- формирование системы управления муниципальной службой путем определения принципов, порядка формирования и механизмов функционирования кадрового состава муниципальной службы в администрации му</w:t>
      </w:r>
      <w:r>
        <w:rPr>
          <w:rFonts w:ascii="Times New Roman" w:hAnsi="Times New Roman"/>
          <w:sz w:val="24"/>
          <w:szCs w:val="24"/>
        </w:rPr>
        <w:t xml:space="preserve">ниципального образования </w:t>
      </w:r>
      <w:proofErr w:type="spellStart"/>
      <w:r w:rsidR="00753D86">
        <w:rPr>
          <w:rFonts w:ascii="Times New Roman" w:hAnsi="Times New Roman"/>
          <w:sz w:val="24"/>
          <w:szCs w:val="24"/>
        </w:rPr>
        <w:t>Ретюнское</w:t>
      </w:r>
      <w:proofErr w:type="spellEnd"/>
      <w:r w:rsidR="00753D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сельское поселение;</w:t>
      </w:r>
    </w:p>
    <w:p w:rsidR="00FD42A1" w:rsidRPr="00BB3A6A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B3A6A">
        <w:rPr>
          <w:rFonts w:ascii="Times New Roman" w:hAnsi="Times New Roman"/>
          <w:sz w:val="24"/>
          <w:szCs w:val="24"/>
        </w:rPr>
        <w:t>- и как следствие, повышение эффективности и результативности служебной деятельности муниципальных служащих, формирование кадрового состава муниципальных служащих, способного максимально быстро адаптироваться к требованиям реформ и изменениям законодательства, а также повышение</w:t>
      </w:r>
      <w:r>
        <w:rPr>
          <w:rFonts w:ascii="Times New Roman" w:hAnsi="Times New Roman"/>
          <w:sz w:val="24"/>
          <w:szCs w:val="24"/>
        </w:rPr>
        <w:t xml:space="preserve"> престижа муниципальной службы.</w:t>
      </w:r>
    </w:p>
    <w:p w:rsidR="00FD42A1" w:rsidRPr="00BB3A6A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B3A6A">
        <w:rPr>
          <w:rFonts w:ascii="Times New Roman" w:hAnsi="Times New Roman"/>
          <w:sz w:val="24"/>
          <w:szCs w:val="24"/>
        </w:rPr>
        <w:t>Решение названных задач должно осуществляться посредством единой Программы, которая позволит комплексно подойти к решению вопросов развития муниципальной службы, а программно-целевой метод обеспечит более рациональное использование финансовых ресурсов и взаимосвязь между проводимыми мероприятиям</w:t>
      </w:r>
      <w:r>
        <w:rPr>
          <w:rFonts w:ascii="Times New Roman" w:hAnsi="Times New Roman"/>
          <w:sz w:val="24"/>
          <w:szCs w:val="24"/>
        </w:rPr>
        <w:t>и и результатами их выполнения.</w:t>
      </w:r>
    </w:p>
    <w:p w:rsidR="00FD42A1" w:rsidRPr="00BB3A6A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B3A6A">
        <w:rPr>
          <w:rFonts w:ascii="Times New Roman" w:hAnsi="Times New Roman"/>
          <w:sz w:val="24"/>
          <w:szCs w:val="24"/>
        </w:rPr>
        <w:t>Реализация настоящей Программы позволит достичь эффективного взаимодействия органов местного самоуправления му</w:t>
      </w:r>
      <w:r>
        <w:rPr>
          <w:rFonts w:ascii="Times New Roman" w:hAnsi="Times New Roman"/>
          <w:sz w:val="24"/>
          <w:szCs w:val="24"/>
        </w:rPr>
        <w:t xml:space="preserve">ниципального образования </w:t>
      </w:r>
      <w:proofErr w:type="spellStart"/>
      <w:r w:rsidR="00753D86">
        <w:rPr>
          <w:rFonts w:ascii="Times New Roman" w:hAnsi="Times New Roman"/>
          <w:sz w:val="24"/>
          <w:szCs w:val="24"/>
        </w:rPr>
        <w:t>Ретюнское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B3A6A">
        <w:rPr>
          <w:rFonts w:ascii="Times New Roman" w:hAnsi="Times New Roman"/>
          <w:sz w:val="24"/>
          <w:szCs w:val="24"/>
        </w:rPr>
        <w:t>сельское поселение в области развития и совершенствования муниципальной службы, сформировать единую кадровую политику для решения поставленных задач.</w:t>
      </w:r>
    </w:p>
    <w:p w:rsidR="00FD42A1" w:rsidRDefault="00FD42A1" w:rsidP="00FD42A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D42A1" w:rsidRDefault="00FD42A1" w:rsidP="00FD42A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B3A6A">
        <w:rPr>
          <w:rFonts w:ascii="Times New Roman" w:hAnsi="Times New Roman"/>
          <w:b/>
          <w:sz w:val="24"/>
          <w:szCs w:val="24"/>
        </w:rPr>
        <w:t>2. Об</w:t>
      </w:r>
      <w:r>
        <w:rPr>
          <w:rFonts w:ascii="Times New Roman" w:hAnsi="Times New Roman"/>
          <w:b/>
          <w:sz w:val="24"/>
          <w:szCs w:val="24"/>
        </w:rPr>
        <w:t>ъемы, источники финансирования П</w:t>
      </w:r>
      <w:r w:rsidRPr="00BB3A6A">
        <w:rPr>
          <w:rFonts w:ascii="Times New Roman" w:hAnsi="Times New Roman"/>
          <w:b/>
          <w:sz w:val="24"/>
          <w:szCs w:val="24"/>
        </w:rPr>
        <w:t>р</w:t>
      </w:r>
      <w:r w:rsidRPr="00BB3A6A">
        <w:rPr>
          <w:rFonts w:ascii="Times New Roman" w:hAnsi="Times New Roman"/>
          <w:b/>
          <w:sz w:val="24"/>
          <w:szCs w:val="24"/>
        </w:rPr>
        <w:t>о</w:t>
      </w:r>
      <w:r w:rsidRPr="00BB3A6A">
        <w:rPr>
          <w:rFonts w:ascii="Times New Roman" w:hAnsi="Times New Roman"/>
          <w:b/>
          <w:sz w:val="24"/>
          <w:szCs w:val="24"/>
        </w:rPr>
        <w:t>граммы</w:t>
      </w:r>
    </w:p>
    <w:p w:rsidR="00FD42A1" w:rsidRPr="00BB3A6A" w:rsidRDefault="00FD42A1" w:rsidP="00FD42A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D42A1" w:rsidRPr="00BB3A6A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B3A6A">
        <w:rPr>
          <w:rFonts w:ascii="Times New Roman" w:hAnsi="Times New Roman"/>
          <w:sz w:val="24"/>
          <w:szCs w:val="24"/>
        </w:rPr>
        <w:t>Финансовое обеспечение</w:t>
      </w:r>
      <w:bookmarkStart w:id="5" w:name="YANDEX_169"/>
      <w:bookmarkEnd w:id="5"/>
      <w:r w:rsidRPr="00BB3A6A">
        <w:rPr>
          <w:rFonts w:ascii="Times New Roman" w:hAnsi="Times New Roman"/>
          <w:sz w:val="24"/>
          <w:szCs w:val="24"/>
        </w:rPr>
        <w:t xml:space="preserve"> Программы осуществляется за счет средств бюдж</w:t>
      </w:r>
      <w:r w:rsidRPr="00BB3A6A">
        <w:rPr>
          <w:rFonts w:ascii="Times New Roman" w:hAnsi="Times New Roman"/>
          <w:sz w:val="24"/>
          <w:szCs w:val="24"/>
        </w:rPr>
        <w:t>е</w:t>
      </w:r>
      <w:r w:rsidRPr="00BB3A6A">
        <w:rPr>
          <w:rFonts w:ascii="Times New Roman" w:hAnsi="Times New Roman"/>
          <w:sz w:val="24"/>
          <w:szCs w:val="24"/>
        </w:rPr>
        <w:t>та</w:t>
      </w:r>
      <w:bookmarkStart w:id="6" w:name="YANDEX_170"/>
      <w:bookmarkEnd w:id="6"/>
      <w:r w:rsidRPr="00BB3A6A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="00753D86">
        <w:rPr>
          <w:rFonts w:ascii="Times New Roman" w:hAnsi="Times New Roman"/>
          <w:sz w:val="24"/>
          <w:szCs w:val="24"/>
        </w:rPr>
        <w:t>Ретюнское</w:t>
      </w:r>
      <w:proofErr w:type="spellEnd"/>
      <w:r w:rsidRPr="00BB3A6A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514AFE" w:rsidRPr="00FD42A1">
        <w:rPr>
          <w:rFonts w:ascii="Times New Roman" w:hAnsi="Times New Roman"/>
          <w:sz w:val="24"/>
          <w:szCs w:val="24"/>
        </w:rPr>
        <w:t>муниципал</w:t>
      </w:r>
      <w:r w:rsidR="00514AFE" w:rsidRPr="00FD42A1">
        <w:rPr>
          <w:rFonts w:ascii="Times New Roman" w:hAnsi="Times New Roman"/>
          <w:sz w:val="24"/>
          <w:szCs w:val="24"/>
        </w:rPr>
        <w:t>ь</w:t>
      </w:r>
      <w:r w:rsidR="00514AFE" w:rsidRPr="00FD42A1">
        <w:rPr>
          <w:rFonts w:ascii="Times New Roman" w:hAnsi="Times New Roman"/>
          <w:sz w:val="24"/>
          <w:szCs w:val="24"/>
        </w:rPr>
        <w:t xml:space="preserve">ного образования </w:t>
      </w:r>
      <w:proofErr w:type="spellStart"/>
      <w:r w:rsidR="00514AFE" w:rsidRPr="00FD42A1">
        <w:rPr>
          <w:rFonts w:ascii="Times New Roman" w:hAnsi="Times New Roman"/>
          <w:sz w:val="24"/>
          <w:szCs w:val="24"/>
        </w:rPr>
        <w:t>Ретюнское</w:t>
      </w:r>
      <w:proofErr w:type="spellEnd"/>
      <w:r w:rsidR="00514AFE" w:rsidRPr="00FD42A1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="00514AFE" w:rsidRPr="00FD42A1">
        <w:rPr>
          <w:rFonts w:ascii="Times New Roman" w:hAnsi="Times New Roman"/>
          <w:sz w:val="24"/>
          <w:szCs w:val="24"/>
        </w:rPr>
        <w:t>Лужского</w:t>
      </w:r>
      <w:proofErr w:type="spellEnd"/>
      <w:r w:rsidR="00514AFE" w:rsidRPr="00FD42A1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BB3A6A">
        <w:rPr>
          <w:rFonts w:ascii="Times New Roman" w:hAnsi="Times New Roman"/>
          <w:sz w:val="24"/>
          <w:szCs w:val="24"/>
        </w:rPr>
        <w:t>.</w:t>
      </w:r>
      <w:r w:rsidR="00514AFE">
        <w:rPr>
          <w:rFonts w:ascii="Times New Roman" w:hAnsi="Times New Roman"/>
          <w:sz w:val="24"/>
          <w:szCs w:val="24"/>
        </w:rPr>
        <w:t xml:space="preserve"> </w:t>
      </w:r>
    </w:p>
    <w:p w:rsidR="00FD42A1" w:rsidRPr="00BB3A6A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B3A6A">
        <w:rPr>
          <w:rFonts w:ascii="Times New Roman" w:hAnsi="Times New Roman"/>
          <w:sz w:val="24"/>
          <w:szCs w:val="24"/>
        </w:rPr>
        <w:t xml:space="preserve">Общий объем бюджетных ассигнований муниципальной программы составляет </w:t>
      </w:r>
      <w:r w:rsidR="00514AFE">
        <w:rPr>
          <w:rFonts w:ascii="Times New Roman" w:hAnsi="Times New Roman"/>
          <w:sz w:val="24"/>
          <w:szCs w:val="24"/>
        </w:rPr>
        <w:t>0</w:t>
      </w:r>
      <w:r w:rsidRPr="00BB3A6A">
        <w:rPr>
          <w:rFonts w:ascii="Times New Roman" w:hAnsi="Times New Roman"/>
          <w:sz w:val="24"/>
          <w:szCs w:val="24"/>
        </w:rPr>
        <w:t xml:space="preserve">,0 </w:t>
      </w:r>
      <w:proofErr w:type="spellStart"/>
      <w:r w:rsidRPr="00BB3A6A">
        <w:rPr>
          <w:rFonts w:ascii="Times New Roman" w:hAnsi="Times New Roman"/>
          <w:sz w:val="24"/>
          <w:szCs w:val="24"/>
        </w:rPr>
        <w:t>тыс</w:t>
      </w:r>
      <w:proofErr w:type="gramStart"/>
      <w:r w:rsidRPr="00BB3A6A">
        <w:rPr>
          <w:rFonts w:ascii="Times New Roman" w:hAnsi="Times New Roman"/>
          <w:sz w:val="24"/>
          <w:szCs w:val="24"/>
        </w:rPr>
        <w:t>.р</w:t>
      </w:r>
      <w:proofErr w:type="gramEnd"/>
      <w:r w:rsidRPr="00BB3A6A">
        <w:rPr>
          <w:rFonts w:ascii="Times New Roman" w:hAnsi="Times New Roman"/>
          <w:sz w:val="24"/>
          <w:szCs w:val="24"/>
        </w:rPr>
        <w:t>уб</w:t>
      </w:r>
      <w:proofErr w:type="spellEnd"/>
      <w:r w:rsidRPr="00BB3A6A">
        <w:rPr>
          <w:rFonts w:ascii="Times New Roman" w:hAnsi="Times New Roman"/>
          <w:sz w:val="24"/>
          <w:szCs w:val="24"/>
        </w:rPr>
        <w:t>., в том числе:</w:t>
      </w:r>
    </w:p>
    <w:p w:rsidR="00FD42A1" w:rsidRPr="00BB3A6A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- 2022</w:t>
      </w:r>
      <w:r w:rsidRPr="00BB3A6A">
        <w:rPr>
          <w:rFonts w:ascii="Times New Roman" w:hAnsi="Times New Roman"/>
          <w:sz w:val="24"/>
          <w:szCs w:val="24"/>
        </w:rPr>
        <w:t xml:space="preserve"> год - местный бюджет – </w:t>
      </w:r>
      <w:r w:rsidR="00514AFE">
        <w:rPr>
          <w:rFonts w:ascii="Times New Roman" w:hAnsi="Times New Roman"/>
          <w:sz w:val="24"/>
          <w:szCs w:val="24"/>
        </w:rPr>
        <w:t>0</w:t>
      </w:r>
      <w:r w:rsidRPr="00BB3A6A">
        <w:rPr>
          <w:rFonts w:ascii="Times New Roman" w:hAnsi="Times New Roman"/>
          <w:sz w:val="24"/>
          <w:szCs w:val="24"/>
        </w:rPr>
        <w:t xml:space="preserve">,0 </w:t>
      </w:r>
      <w:proofErr w:type="spellStart"/>
      <w:r w:rsidRPr="00BB3A6A">
        <w:rPr>
          <w:rFonts w:ascii="Times New Roman" w:hAnsi="Times New Roman"/>
          <w:sz w:val="24"/>
          <w:szCs w:val="24"/>
        </w:rPr>
        <w:t>тыс</w:t>
      </w:r>
      <w:proofErr w:type="gramStart"/>
      <w:r w:rsidRPr="00BB3A6A">
        <w:rPr>
          <w:rFonts w:ascii="Times New Roman" w:hAnsi="Times New Roman"/>
          <w:sz w:val="24"/>
          <w:szCs w:val="24"/>
        </w:rPr>
        <w:t>.р</w:t>
      </w:r>
      <w:proofErr w:type="gramEnd"/>
      <w:r w:rsidRPr="00BB3A6A">
        <w:rPr>
          <w:rFonts w:ascii="Times New Roman" w:hAnsi="Times New Roman"/>
          <w:sz w:val="24"/>
          <w:szCs w:val="24"/>
        </w:rPr>
        <w:t>уб</w:t>
      </w:r>
      <w:proofErr w:type="spellEnd"/>
      <w:r w:rsidRPr="00BB3A6A">
        <w:rPr>
          <w:rFonts w:ascii="Times New Roman" w:hAnsi="Times New Roman"/>
          <w:sz w:val="24"/>
          <w:szCs w:val="24"/>
        </w:rPr>
        <w:t>.</w:t>
      </w:r>
    </w:p>
    <w:p w:rsidR="00FD42A1" w:rsidRPr="00BB3A6A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B3A6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2023 год - местный бюджет – 0</w:t>
      </w:r>
      <w:r w:rsidRPr="00BB3A6A">
        <w:rPr>
          <w:rFonts w:ascii="Times New Roman" w:hAnsi="Times New Roman"/>
          <w:sz w:val="24"/>
          <w:szCs w:val="24"/>
        </w:rPr>
        <w:t xml:space="preserve">,0 </w:t>
      </w:r>
      <w:proofErr w:type="spellStart"/>
      <w:r w:rsidRPr="00BB3A6A">
        <w:rPr>
          <w:rFonts w:ascii="Times New Roman" w:hAnsi="Times New Roman"/>
          <w:sz w:val="24"/>
          <w:szCs w:val="24"/>
        </w:rPr>
        <w:t>тыс</w:t>
      </w:r>
      <w:proofErr w:type="gramStart"/>
      <w:r w:rsidRPr="00BB3A6A">
        <w:rPr>
          <w:rFonts w:ascii="Times New Roman" w:hAnsi="Times New Roman"/>
          <w:sz w:val="24"/>
          <w:szCs w:val="24"/>
        </w:rPr>
        <w:t>.р</w:t>
      </w:r>
      <w:proofErr w:type="gramEnd"/>
      <w:r w:rsidRPr="00BB3A6A">
        <w:rPr>
          <w:rFonts w:ascii="Times New Roman" w:hAnsi="Times New Roman"/>
          <w:sz w:val="24"/>
          <w:szCs w:val="24"/>
        </w:rPr>
        <w:t>уб</w:t>
      </w:r>
      <w:proofErr w:type="spellEnd"/>
      <w:r w:rsidRPr="00BB3A6A">
        <w:rPr>
          <w:rFonts w:ascii="Times New Roman" w:hAnsi="Times New Roman"/>
          <w:sz w:val="24"/>
          <w:szCs w:val="24"/>
        </w:rPr>
        <w:t>.</w:t>
      </w:r>
    </w:p>
    <w:p w:rsidR="00FD42A1" w:rsidRPr="00BB3A6A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B3A6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2024 год - местный бюджет – 0</w:t>
      </w:r>
      <w:r w:rsidRPr="00BB3A6A">
        <w:rPr>
          <w:rFonts w:ascii="Times New Roman" w:hAnsi="Times New Roman"/>
          <w:sz w:val="24"/>
          <w:szCs w:val="24"/>
        </w:rPr>
        <w:t xml:space="preserve">,0 </w:t>
      </w:r>
      <w:proofErr w:type="spellStart"/>
      <w:r w:rsidRPr="00BB3A6A">
        <w:rPr>
          <w:rFonts w:ascii="Times New Roman" w:hAnsi="Times New Roman"/>
          <w:sz w:val="24"/>
          <w:szCs w:val="24"/>
        </w:rPr>
        <w:t>тыс</w:t>
      </w:r>
      <w:proofErr w:type="gramStart"/>
      <w:r w:rsidRPr="00BB3A6A">
        <w:rPr>
          <w:rFonts w:ascii="Times New Roman" w:hAnsi="Times New Roman"/>
          <w:sz w:val="24"/>
          <w:szCs w:val="24"/>
        </w:rPr>
        <w:t>.р</w:t>
      </w:r>
      <w:proofErr w:type="gramEnd"/>
      <w:r w:rsidRPr="00BB3A6A">
        <w:rPr>
          <w:rFonts w:ascii="Times New Roman" w:hAnsi="Times New Roman"/>
          <w:sz w:val="24"/>
          <w:szCs w:val="24"/>
        </w:rPr>
        <w:t>уб</w:t>
      </w:r>
      <w:proofErr w:type="spellEnd"/>
      <w:r w:rsidRPr="00BB3A6A">
        <w:rPr>
          <w:rFonts w:ascii="Times New Roman" w:hAnsi="Times New Roman"/>
          <w:sz w:val="24"/>
          <w:szCs w:val="24"/>
        </w:rPr>
        <w:t>.</w:t>
      </w:r>
    </w:p>
    <w:p w:rsidR="00FD42A1" w:rsidRPr="00AA6B56" w:rsidRDefault="00FD42A1" w:rsidP="00FD4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2A1" w:rsidRPr="00DC45E9" w:rsidRDefault="00FD42A1" w:rsidP="00FD4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45E9">
        <w:rPr>
          <w:rFonts w:ascii="Times New Roman" w:hAnsi="Times New Roman"/>
          <w:b/>
          <w:sz w:val="24"/>
          <w:szCs w:val="24"/>
        </w:rPr>
        <w:t xml:space="preserve">3. Основные цели и задачи, сроки и этапы реализации </w:t>
      </w:r>
      <w:bookmarkStart w:id="7" w:name="YANDEX_173"/>
      <w:bookmarkEnd w:id="7"/>
      <w:r w:rsidRPr="00DC45E9">
        <w:rPr>
          <w:rFonts w:ascii="Times New Roman" w:hAnsi="Times New Roman"/>
          <w:b/>
          <w:sz w:val="24"/>
          <w:szCs w:val="24"/>
        </w:rPr>
        <w:t>муниципал</w:t>
      </w:r>
      <w:r w:rsidRPr="00DC45E9">
        <w:rPr>
          <w:rFonts w:ascii="Times New Roman" w:hAnsi="Times New Roman"/>
          <w:b/>
          <w:sz w:val="24"/>
          <w:szCs w:val="24"/>
        </w:rPr>
        <w:t>ь</w:t>
      </w:r>
      <w:r>
        <w:rPr>
          <w:rFonts w:ascii="Times New Roman" w:hAnsi="Times New Roman"/>
          <w:b/>
          <w:sz w:val="24"/>
          <w:szCs w:val="24"/>
        </w:rPr>
        <w:t>ной П</w:t>
      </w:r>
      <w:r w:rsidRPr="00DC45E9">
        <w:rPr>
          <w:rFonts w:ascii="Times New Roman" w:hAnsi="Times New Roman"/>
          <w:b/>
          <w:sz w:val="24"/>
          <w:szCs w:val="24"/>
        </w:rPr>
        <w:t>рограммы</w:t>
      </w:r>
    </w:p>
    <w:p w:rsidR="00FD42A1" w:rsidRPr="00AA6B56" w:rsidRDefault="00FD42A1" w:rsidP="00FD4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2A1" w:rsidRPr="00DC45E9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DC45E9">
        <w:rPr>
          <w:rFonts w:ascii="Times New Roman" w:hAnsi="Times New Roman"/>
          <w:b/>
          <w:sz w:val="24"/>
          <w:szCs w:val="24"/>
          <w:lang w:eastAsia="ru-RU"/>
        </w:rPr>
        <w:t>Цель Программы:</w:t>
      </w:r>
    </w:p>
    <w:p w:rsidR="00FD42A1" w:rsidRPr="00DC45E9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05D3B">
        <w:rPr>
          <w:rFonts w:ascii="Times New Roman" w:hAnsi="Times New Roman"/>
          <w:sz w:val="24"/>
          <w:szCs w:val="24"/>
        </w:rPr>
        <w:t>азвитие и совершенствование муниципальной службы в администрации мун</w:t>
      </w:r>
      <w:r>
        <w:rPr>
          <w:rFonts w:ascii="Times New Roman" w:hAnsi="Times New Roman"/>
          <w:sz w:val="24"/>
          <w:szCs w:val="24"/>
        </w:rPr>
        <w:t xml:space="preserve">иципального образования </w:t>
      </w:r>
      <w:proofErr w:type="spellStart"/>
      <w:r w:rsidR="00514AFE">
        <w:rPr>
          <w:rFonts w:ascii="Times New Roman" w:hAnsi="Times New Roman"/>
          <w:sz w:val="24"/>
          <w:szCs w:val="24"/>
        </w:rPr>
        <w:t>Ретюнское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05D3B">
        <w:rPr>
          <w:rFonts w:ascii="Times New Roman" w:hAnsi="Times New Roman"/>
          <w:sz w:val="24"/>
          <w:szCs w:val="24"/>
        </w:rPr>
        <w:t>сельское поселение и повышение активности муниципального управления.</w:t>
      </w:r>
    </w:p>
    <w:p w:rsidR="00FD42A1" w:rsidRPr="00DC45E9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C45E9">
        <w:rPr>
          <w:rFonts w:ascii="Times New Roman" w:hAnsi="Times New Roman"/>
          <w:b/>
          <w:sz w:val="24"/>
          <w:szCs w:val="24"/>
          <w:lang w:eastAsia="ru-RU"/>
        </w:rPr>
        <w:t>Задачи Программ</w:t>
      </w:r>
      <w:bookmarkStart w:id="8" w:name="YANDEX_174"/>
      <w:bookmarkEnd w:id="8"/>
      <w:r w:rsidRPr="00DC45E9">
        <w:rPr>
          <w:rFonts w:ascii="Times New Roman" w:hAnsi="Times New Roman"/>
          <w:b/>
          <w:sz w:val="24"/>
          <w:szCs w:val="24"/>
          <w:lang w:eastAsia="ru-RU"/>
        </w:rPr>
        <w:t>ы:</w:t>
      </w:r>
    </w:p>
    <w:p w:rsidR="00FD42A1" w:rsidRPr="00205D3B" w:rsidRDefault="00FD42A1" w:rsidP="00FD42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5D3B">
        <w:rPr>
          <w:rFonts w:ascii="Times New Roman" w:hAnsi="Times New Roman"/>
          <w:sz w:val="24"/>
          <w:szCs w:val="24"/>
        </w:rPr>
        <w:t>- совершенствование правовой базы, регулирующей муниципальную службу в администрации муни</w:t>
      </w:r>
      <w:r>
        <w:rPr>
          <w:rFonts w:ascii="Times New Roman" w:hAnsi="Times New Roman"/>
          <w:sz w:val="24"/>
          <w:szCs w:val="24"/>
        </w:rPr>
        <w:t xml:space="preserve">ципального образования </w:t>
      </w:r>
      <w:proofErr w:type="spellStart"/>
      <w:r w:rsidR="00514AFE">
        <w:rPr>
          <w:rFonts w:ascii="Times New Roman" w:hAnsi="Times New Roman"/>
          <w:sz w:val="24"/>
          <w:szCs w:val="24"/>
        </w:rPr>
        <w:t>Ретюнское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поселение;</w:t>
      </w:r>
    </w:p>
    <w:p w:rsidR="00FD42A1" w:rsidRPr="00205D3B" w:rsidRDefault="00FD42A1" w:rsidP="00FD42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5D3B">
        <w:rPr>
          <w:rFonts w:ascii="Times New Roman" w:hAnsi="Times New Roman"/>
          <w:sz w:val="24"/>
          <w:szCs w:val="24"/>
        </w:rPr>
        <w:t>- профессиональное развитие и подготов</w:t>
      </w:r>
      <w:r>
        <w:rPr>
          <w:rFonts w:ascii="Times New Roman" w:hAnsi="Times New Roman"/>
          <w:sz w:val="24"/>
          <w:szCs w:val="24"/>
        </w:rPr>
        <w:t>ка кадров муниципальной службы;</w:t>
      </w:r>
    </w:p>
    <w:p w:rsidR="00FD42A1" w:rsidRPr="00205D3B" w:rsidRDefault="00FD42A1" w:rsidP="00FD42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5D3B">
        <w:rPr>
          <w:rFonts w:ascii="Times New Roman" w:hAnsi="Times New Roman"/>
          <w:sz w:val="24"/>
          <w:szCs w:val="24"/>
        </w:rPr>
        <w:t>формирование системы уп</w:t>
      </w:r>
      <w:r>
        <w:rPr>
          <w:rFonts w:ascii="Times New Roman" w:hAnsi="Times New Roman"/>
          <w:sz w:val="24"/>
          <w:szCs w:val="24"/>
        </w:rPr>
        <w:t>равления муниципальной службой;</w:t>
      </w:r>
    </w:p>
    <w:p w:rsidR="00FD42A1" w:rsidRPr="00205D3B" w:rsidRDefault="00FD42A1" w:rsidP="00FD42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05D3B">
        <w:rPr>
          <w:rFonts w:ascii="Times New Roman" w:hAnsi="Times New Roman"/>
          <w:sz w:val="24"/>
          <w:szCs w:val="24"/>
        </w:rPr>
        <w:t>повышение эффективности и результативности муниципальной службы в администрации муни</w:t>
      </w:r>
      <w:r>
        <w:rPr>
          <w:rFonts w:ascii="Times New Roman" w:hAnsi="Times New Roman"/>
          <w:sz w:val="24"/>
          <w:szCs w:val="24"/>
        </w:rPr>
        <w:t xml:space="preserve">ципального образования </w:t>
      </w:r>
      <w:proofErr w:type="spellStart"/>
      <w:r w:rsidR="00514AFE">
        <w:rPr>
          <w:rFonts w:ascii="Times New Roman" w:hAnsi="Times New Roman"/>
          <w:sz w:val="24"/>
          <w:szCs w:val="24"/>
        </w:rPr>
        <w:t>Ретюнское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05D3B">
        <w:rPr>
          <w:rFonts w:ascii="Times New Roman" w:hAnsi="Times New Roman"/>
          <w:sz w:val="24"/>
          <w:szCs w:val="24"/>
        </w:rPr>
        <w:t>сельское поселение;</w:t>
      </w:r>
    </w:p>
    <w:p w:rsidR="00FD42A1" w:rsidRPr="00DC45E9" w:rsidRDefault="00FD42A1" w:rsidP="00FD42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5D3B">
        <w:rPr>
          <w:rFonts w:ascii="Times New Roman" w:hAnsi="Times New Roman"/>
          <w:sz w:val="24"/>
          <w:szCs w:val="24"/>
        </w:rPr>
        <w:t>- развитие механизма предупреждения коррупции, выявления и разрешения конфликта интересов на муниципальной службе.</w:t>
      </w:r>
    </w:p>
    <w:p w:rsidR="00FD42A1" w:rsidRDefault="00FD42A1" w:rsidP="00FD4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2A1" w:rsidRDefault="00FD42A1" w:rsidP="00FD4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45E9">
        <w:rPr>
          <w:rFonts w:ascii="Times New Roman" w:hAnsi="Times New Roman"/>
          <w:b/>
          <w:sz w:val="24"/>
          <w:szCs w:val="24"/>
        </w:rPr>
        <w:t>4. Система программных мероприятий</w:t>
      </w:r>
    </w:p>
    <w:p w:rsidR="00FD42A1" w:rsidRDefault="00FD42A1" w:rsidP="00FD4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2A1" w:rsidRDefault="00FD42A1" w:rsidP="00FD42A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14E">
        <w:rPr>
          <w:rFonts w:ascii="Times New Roman" w:eastAsia="Calibri" w:hAnsi="Times New Roman"/>
          <w:color w:val="000000"/>
          <w:sz w:val="24"/>
          <w:szCs w:val="24"/>
        </w:rPr>
        <w:t>Для решения поставленных в Программе задач предусмотрены комплексные меро</w:t>
      </w:r>
      <w:r>
        <w:rPr>
          <w:rFonts w:ascii="Times New Roman" w:eastAsia="Calibri" w:hAnsi="Times New Roman"/>
          <w:color w:val="000000"/>
          <w:sz w:val="24"/>
          <w:szCs w:val="24"/>
        </w:rPr>
        <w:t>приятия</w:t>
      </w:r>
      <w:r w:rsidRPr="008E414E">
        <w:rPr>
          <w:rFonts w:ascii="Times New Roman" w:eastAsia="Calibri" w:hAnsi="Times New Roman"/>
          <w:color w:val="000000"/>
          <w:sz w:val="24"/>
          <w:szCs w:val="24"/>
        </w:rPr>
        <w:t>, которые осуществляются по следующим направлениям:</w:t>
      </w:r>
    </w:p>
    <w:p w:rsidR="00FD42A1" w:rsidRDefault="00FD42A1" w:rsidP="00FD42A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- с</w:t>
      </w:r>
      <w:r w:rsidRPr="008E414E">
        <w:rPr>
          <w:rFonts w:ascii="Times New Roman" w:eastAsia="Calibri" w:hAnsi="Times New Roman"/>
          <w:color w:val="000000"/>
          <w:sz w:val="24"/>
          <w:szCs w:val="24"/>
        </w:rPr>
        <w:t xml:space="preserve">овершенствование нормативной правовой базы, регулирующей муниципальную службу в администрации муниципального образования </w:t>
      </w:r>
      <w:proofErr w:type="spellStart"/>
      <w:r w:rsidR="00514AFE">
        <w:rPr>
          <w:rFonts w:ascii="Times New Roman" w:eastAsia="Calibri" w:hAnsi="Times New Roman"/>
          <w:color w:val="000000"/>
          <w:sz w:val="24"/>
          <w:szCs w:val="24"/>
        </w:rPr>
        <w:t>Ретюнское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сельское поселение</w:t>
      </w:r>
    </w:p>
    <w:p w:rsidR="00FD42A1" w:rsidRDefault="00FD42A1" w:rsidP="00FD42A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- с</w:t>
      </w:r>
      <w:r w:rsidRPr="008E414E">
        <w:rPr>
          <w:rFonts w:ascii="Times New Roman" w:eastAsia="Calibri" w:hAnsi="Times New Roman"/>
          <w:color w:val="000000"/>
          <w:sz w:val="24"/>
          <w:szCs w:val="24"/>
        </w:rPr>
        <w:t xml:space="preserve">оздание системы профессионального развития и подготовки кадров </w:t>
      </w:r>
      <w:r>
        <w:rPr>
          <w:rFonts w:ascii="Times New Roman" w:eastAsia="Calibri" w:hAnsi="Times New Roman"/>
          <w:color w:val="000000"/>
          <w:sz w:val="24"/>
          <w:szCs w:val="24"/>
        </w:rPr>
        <w:t>муниципальной службы</w:t>
      </w:r>
    </w:p>
    <w:p w:rsidR="00FD42A1" w:rsidRPr="008E414E" w:rsidRDefault="00FD42A1" w:rsidP="00FD42A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- формирование системы управления муниципальной службой, повышение эффективности </w:t>
      </w:r>
      <w:r w:rsidRPr="008E414E">
        <w:rPr>
          <w:rFonts w:ascii="Times New Roman" w:eastAsia="Calibri" w:hAnsi="Times New Roman"/>
          <w:color w:val="000000"/>
          <w:sz w:val="24"/>
          <w:szCs w:val="24"/>
        </w:rPr>
        <w:t>и результативности муниципальной службы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FD42A1" w:rsidRDefault="00FD42A1" w:rsidP="00FD4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2A1" w:rsidRDefault="00FD42A1" w:rsidP="00FD4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45E9">
        <w:rPr>
          <w:rFonts w:ascii="Times New Roman" w:hAnsi="Times New Roman"/>
          <w:b/>
          <w:sz w:val="24"/>
          <w:szCs w:val="24"/>
        </w:rPr>
        <w:t>5. Механизм реализации</w:t>
      </w:r>
      <w:r>
        <w:rPr>
          <w:rFonts w:ascii="Times New Roman" w:hAnsi="Times New Roman"/>
          <w:b/>
          <w:sz w:val="24"/>
          <w:szCs w:val="24"/>
        </w:rPr>
        <w:t xml:space="preserve"> целевой П</w:t>
      </w:r>
      <w:r w:rsidRPr="00DC45E9">
        <w:rPr>
          <w:rFonts w:ascii="Times New Roman" w:hAnsi="Times New Roman"/>
          <w:b/>
          <w:sz w:val="24"/>
          <w:szCs w:val="24"/>
        </w:rPr>
        <w:t>рограммы</w:t>
      </w:r>
    </w:p>
    <w:p w:rsidR="00FD42A1" w:rsidRDefault="00FD42A1" w:rsidP="00FD42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42A1" w:rsidRPr="008E414E" w:rsidRDefault="00FD42A1" w:rsidP="00FD42A1">
      <w:pPr>
        <w:shd w:val="clear" w:color="auto" w:fill="FFFFFF"/>
        <w:spacing w:after="0"/>
        <w:ind w:firstLine="68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14E">
        <w:rPr>
          <w:rFonts w:ascii="Times New Roman" w:eastAsia="Calibri" w:hAnsi="Times New Roman"/>
          <w:color w:val="000000"/>
          <w:sz w:val="24"/>
          <w:szCs w:val="24"/>
        </w:rPr>
        <w:t>Общий контроль реализации Программы ос</w:t>
      </w:r>
      <w:r>
        <w:rPr>
          <w:rFonts w:ascii="Times New Roman" w:eastAsia="Calibri" w:hAnsi="Times New Roman"/>
          <w:color w:val="000000"/>
          <w:sz w:val="24"/>
          <w:szCs w:val="24"/>
        </w:rPr>
        <w:t>уществляет администрация</w:t>
      </w:r>
      <w:r w:rsidRPr="008E414E">
        <w:rPr>
          <w:rFonts w:ascii="Times New Roman" w:eastAsia="Calibri" w:hAnsi="Times New Roman"/>
          <w:color w:val="000000"/>
          <w:sz w:val="24"/>
          <w:szCs w:val="24"/>
        </w:rPr>
        <w:t xml:space="preserve"> МО </w:t>
      </w:r>
      <w:proofErr w:type="spellStart"/>
      <w:r w:rsidR="00514AFE">
        <w:rPr>
          <w:rFonts w:ascii="Times New Roman" w:eastAsia="Calibri" w:hAnsi="Times New Roman"/>
          <w:color w:val="000000"/>
          <w:sz w:val="24"/>
          <w:szCs w:val="24"/>
        </w:rPr>
        <w:t>Ретюнское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сельское поселение.</w:t>
      </w:r>
    </w:p>
    <w:p w:rsidR="00FD42A1" w:rsidRPr="008E414E" w:rsidRDefault="00FD42A1" w:rsidP="00FD42A1">
      <w:pPr>
        <w:shd w:val="clear" w:color="auto" w:fill="FFFFFF"/>
        <w:spacing w:after="0"/>
        <w:ind w:firstLine="68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14E">
        <w:rPr>
          <w:rFonts w:ascii="Times New Roman" w:eastAsia="Calibri" w:hAnsi="Times New Roman"/>
          <w:color w:val="000000"/>
          <w:sz w:val="24"/>
          <w:szCs w:val="24"/>
        </w:rPr>
        <w:t xml:space="preserve">По истечении срока реализации Программы, а также ежегодно по окончании финансового года общим сектором администрации МО </w:t>
      </w:r>
      <w:proofErr w:type="spellStart"/>
      <w:r w:rsidR="00514AFE">
        <w:rPr>
          <w:rFonts w:ascii="Times New Roman" w:eastAsia="Calibri" w:hAnsi="Times New Roman"/>
          <w:color w:val="000000"/>
          <w:sz w:val="24"/>
          <w:szCs w:val="24"/>
        </w:rPr>
        <w:t>Ретюнское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сельское поселение </w:t>
      </w:r>
      <w:r w:rsidRPr="008E414E">
        <w:rPr>
          <w:rFonts w:ascii="Times New Roman" w:eastAsia="Calibri" w:hAnsi="Times New Roman"/>
          <w:color w:val="000000"/>
          <w:sz w:val="24"/>
          <w:szCs w:val="24"/>
        </w:rPr>
        <w:t>формируется отчет о выполнении мероприятий Программе.</w:t>
      </w:r>
    </w:p>
    <w:p w:rsidR="00FD42A1" w:rsidRPr="008E414E" w:rsidRDefault="00FD42A1" w:rsidP="00FD42A1">
      <w:pPr>
        <w:shd w:val="clear" w:color="auto" w:fill="FFFFFF"/>
        <w:spacing w:after="0"/>
        <w:ind w:firstLine="68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14E">
        <w:rPr>
          <w:rFonts w:ascii="Times New Roman" w:eastAsia="Calibri" w:hAnsi="Times New Roman"/>
          <w:color w:val="000000"/>
          <w:sz w:val="24"/>
          <w:szCs w:val="24"/>
        </w:rPr>
        <w:t xml:space="preserve">В целях обеспечения реализации Программы и </w:t>
      </w:r>
      <w:proofErr w:type="gramStart"/>
      <w:r w:rsidRPr="008E414E">
        <w:rPr>
          <w:rFonts w:ascii="Times New Roman" w:eastAsia="Calibri" w:hAnsi="Times New Roman"/>
          <w:color w:val="000000"/>
          <w:sz w:val="24"/>
          <w:szCs w:val="24"/>
        </w:rPr>
        <w:t>контроля за</w:t>
      </w:r>
      <w:proofErr w:type="gramEnd"/>
      <w:r w:rsidRPr="008E414E">
        <w:rPr>
          <w:rFonts w:ascii="Times New Roman" w:eastAsia="Calibri" w:hAnsi="Times New Roman"/>
          <w:color w:val="000000"/>
          <w:sz w:val="24"/>
          <w:szCs w:val="24"/>
        </w:rPr>
        <w:t xml:space="preserve"> её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выполнением предусматриваются:</w:t>
      </w:r>
    </w:p>
    <w:p w:rsidR="00FD42A1" w:rsidRPr="008E414E" w:rsidRDefault="00FD42A1" w:rsidP="00FD42A1">
      <w:pPr>
        <w:shd w:val="clear" w:color="auto" w:fill="FFFFFF"/>
        <w:spacing w:after="0"/>
        <w:ind w:firstLine="68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14E">
        <w:rPr>
          <w:rFonts w:ascii="Times New Roman" w:eastAsia="Calibri" w:hAnsi="Times New Roman"/>
          <w:color w:val="000000"/>
          <w:sz w:val="24"/>
          <w:szCs w:val="24"/>
        </w:rPr>
        <w:t>- осуществление информационно - аналитического монитори</w:t>
      </w:r>
      <w:r>
        <w:rPr>
          <w:rFonts w:ascii="Times New Roman" w:eastAsia="Calibri" w:hAnsi="Times New Roman"/>
          <w:color w:val="000000"/>
          <w:sz w:val="24"/>
          <w:szCs w:val="24"/>
        </w:rPr>
        <w:t>нга по всем аспектам Программы;</w:t>
      </w:r>
    </w:p>
    <w:p w:rsidR="00FD42A1" w:rsidRDefault="00FD42A1" w:rsidP="00FD42A1">
      <w:pPr>
        <w:shd w:val="clear" w:color="auto" w:fill="FFFFFF"/>
        <w:spacing w:after="0"/>
        <w:ind w:firstLine="68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414E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- подготовка общим сектором администрации МО </w:t>
      </w:r>
      <w:proofErr w:type="spellStart"/>
      <w:r w:rsidR="009F483A">
        <w:rPr>
          <w:rFonts w:ascii="Times New Roman" w:eastAsia="Calibri" w:hAnsi="Times New Roman"/>
          <w:color w:val="000000"/>
          <w:sz w:val="24"/>
          <w:szCs w:val="24"/>
        </w:rPr>
        <w:t>Ретюнское</w:t>
      </w:r>
      <w:proofErr w:type="spellEnd"/>
      <w:r w:rsidRPr="008E414E">
        <w:rPr>
          <w:rFonts w:ascii="Times New Roman" w:eastAsia="Calibri" w:hAnsi="Times New Roman"/>
          <w:color w:val="000000"/>
          <w:sz w:val="24"/>
          <w:szCs w:val="24"/>
        </w:rPr>
        <w:t xml:space="preserve"> сельское поселение ежегодной и текущей информац</w:t>
      </w:r>
      <w:r>
        <w:rPr>
          <w:rFonts w:ascii="Times New Roman" w:eastAsia="Calibri" w:hAnsi="Times New Roman"/>
          <w:color w:val="000000"/>
          <w:sz w:val="24"/>
          <w:szCs w:val="24"/>
        </w:rPr>
        <w:t>ии о ходе реализации Программы.</w:t>
      </w:r>
    </w:p>
    <w:p w:rsidR="00FD42A1" w:rsidRDefault="00FD42A1" w:rsidP="00FD42A1">
      <w:pPr>
        <w:suppressAutoHyphens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D42A1" w:rsidRDefault="00FD42A1" w:rsidP="00FD42A1">
      <w:pPr>
        <w:suppressAutoHyphens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C45E9">
        <w:rPr>
          <w:rFonts w:ascii="Times New Roman" w:hAnsi="Times New Roman"/>
          <w:b/>
          <w:sz w:val="24"/>
          <w:szCs w:val="24"/>
        </w:rPr>
        <w:t xml:space="preserve">6. </w:t>
      </w:r>
      <w:r w:rsidRPr="007069C0">
        <w:rPr>
          <w:rFonts w:ascii="Times New Roman" w:hAnsi="Times New Roman"/>
          <w:b/>
          <w:sz w:val="24"/>
          <w:szCs w:val="24"/>
        </w:rPr>
        <w:t>Целевые индикаторы, ожидаемые результаты реализации Программы</w:t>
      </w:r>
    </w:p>
    <w:p w:rsidR="00FD42A1" w:rsidRPr="00DC45E9" w:rsidRDefault="00FD42A1" w:rsidP="00FD42A1">
      <w:pPr>
        <w:suppressAutoHyphens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D42A1" w:rsidRPr="007069C0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69C0">
        <w:rPr>
          <w:rFonts w:ascii="Times New Roman" w:hAnsi="Times New Roman"/>
          <w:sz w:val="24"/>
          <w:szCs w:val="24"/>
        </w:rPr>
        <w:t>Для оценки промежуточных и конечных результатов реализации Программы будут использован</w:t>
      </w:r>
      <w:r>
        <w:rPr>
          <w:rFonts w:ascii="Times New Roman" w:hAnsi="Times New Roman"/>
          <w:sz w:val="24"/>
          <w:szCs w:val="24"/>
        </w:rPr>
        <w:t>ы следующие целевые индикаторы:</w:t>
      </w:r>
    </w:p>
    <w:p w:rsidR="00FD42A1" w:rsidRPr="007069C0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69C0">
        <w:rPr>
          <w:rFonts w:ascii="Times New Roman" w:hAnsi="Times New Roman"/>
          <w:sz w:val="24"/>
          <w:szCs w:val="24"/>
        </w:rPr>
        <w:t>- приведение правовой базы по вопросам муниципальной службы в соответствие с действующим законодате</w:t>
      </w:r>
      <w:r>
        <w:rPr>
          <w:rFonts w:ascii="Times New Roman" w:hAnsi="Times New Roman"/>
          <w:sz w:val="24"/>
          <w:szCs w:val="24"/>
        </w:rPr>
        <w:t>льством о муниципальной службе;</w:t>
      </w:r>
    </w:p>
    <w:p w:rsidR="00FD42A1" w:rsidRPr="007069C0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повышение квалификации </w:t>
      </w:r>
      <w:r w:rsidRPr="007069C0">
        <w:rPr>
          <w:rFonts w:ascii="Times New Roman" w:hAnsi="Times New Roman"/>
          <w:sz w:val="24"/>
          <w:szCs w:val="24"/>
        </w:rPr>
        <w:t>муниципальных служащих в администрации муни</w:t>
      </w:r>
      <w:r>
        <w:rPr>
          <w:rFonts w:ascii="Times New Roman" w:hAnsi="Times New Roman"/>
          <w:sz w:val="24"/>
          <w:szCs w:val="24"/>
        </w:rPr>
        <w:t xml:space="preserve">ципального образования </w:t>
      </w:r>
      <w:proofErr w:type="spellStart"/>
      <w:r w:rsidR="009F483A">
        <w:rPr>
          <w:rFonts w:ascii="Times New Roman" w:hAnsi="Times New Roman"/>
          <w:sz w:val="24"/>
          <w:szCs w:val="24"/>
        </w:rPr>
        <w:t>Ретюнское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ежегодно;</w:t>
      </w:r>
    </w:p>
    <w:p w:rsidR="00FD42A1" w:rsidRPr="007069C0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69C0">
        <w:rPr>
          <w:rFonts w:ascii="Times New Roman" w:hAnsi="Times New Roman"/>
          <w:sz w:val="24"/>
          <w:szCs w:val="24"/>
        </w:rPr>
        <w:t>- работа с кадровым ре</w:t>
      </w:r>
      <w:r>
        <w:rPr>
          <w:rFonts w:ascii="Times New Roman" w:hAnsi="Times New Roman"/>
          <w:sz w:val="24"/>
          <w:szCs w:val="24"/>
        </w:rPr>
        <w:t>зервом на муниципальной службе;</w:t>
      </w:r>
    </w:p>
    <w:p w:rsidR="00FD42A1" w:rsidRPr="007069C0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69C0">
        <w:rPr>
          <w:rFonts w:ascii="Times New Roman" w:hAnsi="Times New Roman"/>
          <w:sz w:val="24"/>
          <w:szCs w:val="24"/>
        </w:rPr>
        <w:t>- аттестация на соответствие замещаемой должности 100 % муниципальных служащих администрации му</w:t>
      </w:r>
      <w:r>
        <w:rPr>
          <w:rFonts w:ascii="Times New Roman" w:hAnsi="Times New Roman"/>
          <w:sz w:val="24"/>
          <w:szCs w:val="24"/>
        </w:rPr>
        <w:t xml:space="preserve">ниципального образования </w:t>
      </w:r>
      <w:proofErr w:type="spellStart"/>
      <w:r w:rsidR="009F483A">
        <w:rPr>
          <w:rFonts w:ascii="Times New Roman" w:hAnsi="Times New Roman"/>
          <w:sz w:val="24"/>
          <w:szCs w:val="24"/>
        </w:rPr>
        <w:t>Ретюнское</w:t>
      </w:r>
      <w:proofErr w:type="spellEnd"/>
      <w:r w:rsidRPr="007069C0">
        <w:rPr>
          <w:rFonts w:ascii="Times New Roman" w:hAnsi="Times New Roman"/>
          <w:sz w:val="24"/>
          <w:szCs w:val="24"/>
        </w:rPr>
        <w:t xml:space="preserve"> сельское поселение, подлежащих аттестации в соответствии с утвержденными графиками.</w:t>
      </w:r>
    </w:p>
    <w:p w:rsidR="00FD42A1" w:rsidRPr="00DC45E9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69C0">
        <w:rPr>
          <w:rFonts w:ascii="Times New Roman" w:hAnsi="Times New Roman"/>
          <w:sz w:val="24"/>
          <w:szCs w:val="24"/>
        </w:rPr>
        <w:t>Реализация Программы обеспечит развитие и совершенствование муниципальной службы, создание целостной системы управления муниципальной службой, повышение эффективности служебной деятельности муниципальных служащих администрации му</w:t>
      </w:r>
      <w:r>
        <w:rPr>
          <w:rFonts w:ascii="Times New Roman" w:hAnsi="Times New Roman"/>
          <w:sz w:val="24"/>
          <w:szCs w:val="24"/>
        </w:rPr>
        <w:t xml:space="preserve">ниципального образования </w:t>
      </w:r>
      <w:proofErr w:type="spellStart"/>
      <w:r w:rsidR="009F483A">
        <w:rPr>
          <w:rFonts w:ascii="Times New Roman" w:hAnsi="Times New Roman"/>
          <w:sz w:val="24"/>
          <w:szCs w:val="24"/>
        </w:rPr>
        <w:t>Ретюнское</w:t>
      </w:r>
      <w:proofErr w:type="spellEnd"/>
      <w:r w:rsidRPr="007069C0">
        <w:rPr>
          <w:rFonts w:ascii="Times New Roman" w:hAnsi="Times New Roman"/>
          <w:sz w:val="24"/>
          <w:szCs w:val="24"/>
        </w:rPr>
        <w:t xml:space="preserve"> сельское поселение и как следствие, повышение качества предоставления муниципальных услуг гражданам и организация</w:t>
      </w:r>
      <w:r>
        <w:rPr>
          <w:rFonts w:ascii="Times New Roman" w:hAnsi="Times New Roman"/>
          <w:sz w:val="24"/>
          <w:szCs w:val="24"/>
        </w:rPr>
        <w:t xml:space="preserve">м муниципального образования </w:t>
      </w:r>
      <w:proofErr w:type="spellStart"/>
      <w:r w:rsidR="009F483A">
        <w:rPr>
          <w:rFonts w:ascii="Times New Roman" w:hAnsi="Times New Roman"/>
          <w:sz w:val="24"/>
          <w:szCs w:val="24"/>
        </w:rPr>
        <w:t>Ретюнское</w:t>
      </w:r>
      <w:proofErr w:type="spellEnd"/>
      <w:r w:rsidRPr="007069C0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FD42A1" w:rsidRPr="00AA6B56" w:rsidRDefault="00FD42A1" w:rsidP="00FD42A1">
      <w:pPr>
        <w:pStyle w:val="a3"/>
        <w:spacing w:before="0" w:after="0"/>
        <w:ind w:right="-81"/>
        <w:jc w:val="center"/>
        <w:rPr>
          <w:rFonts w:ascii="Times New Roman" w:hAnsi="Times New Roman"/>
          <w:b/>
          <w:color w:val="auto"/>
        </w:rPr>
      </w:pPr>
    </w:p>
    <w:p w:rsidR="00FD42A1" w:rsidRDefault="00FD42A1" w:rsidP="00FD42A1">
      <w:pPr>
        <w:pStyle w:val="a3"/>
        <w:spacing w:before="0" w:after="0"/>
        <w:ind w:right="-81"/>
        <w:jc w:val="center"/>
        <w:rPr>
          <w:rFonts w:ascii="Times New Roman" w:hAnsi="Times New Roman"/>
          <w:b/>
        </w:rPr>
      </w:pPr>
      <w:r w:rsidRPr="00DC45E9">
        <w:rPr>
          <w:rFonts w:ascii="Times New Roman" w:hAnsi="Times New Roman"/>
          <w:b/>
          <w:color w:val="auto"/>
        </w:rPr>
        <w:t>7. Срок реализации Программы</w:t>
      </w:r>
    </w:p>
    <w:p w:rsidR="00FD42A1" w:rsidRDefault="00FD42A1" w:rsidP="00FD42A1">
      <w:pPr>
        <w:pStyle w:val="a3"/>
        <w:spacing w:before="0" w:after="0"/>
        <w:ind w:right="-81"/>
        <w:jc w:val="center"/>
        <w:rPr>
          <w:rFonts w:ascii="Times New Roman" w:hAnsi="Times New Roman"/>
          <w:b/>
        </w:rPr>
      </w:pPr>
    </w:p>
    <w:p w:rsidR="00FD42A1" w:rsidRPr="00DC45E9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45E9">
        <w:rPr>
          <w:rFonts w:ascii="Times New Roman" w:hAnsi="Times New Roman"/>
          <w:sz w:val="24"/>
          <w:szCs w:val="24"/>
        </w:rPr>
        <w:t>Срок реализации Программы устанавлива</w:t>
      </w:r>
      <w:r>
        <w:rPr>
          <w:rFonts w:ascii="Times New Roman" w:hAnsi="Times New Roman"/>
          <w:sz w:val="24"/>
          <w:szCs w:val="24"/>
        </w:rPr>
        <w:t>ется на период с 01.01.202</w:t>
      </w:r>
      <w:r w:rsidR="009F483A">
        <w:rPr>
          <w:rFonts w:ascii="Times New Roman" w:hAnsi="Times New Roman"/>
          <w:sz w:val="24"/>
          <w:szCs w:val="24"/>
        </w:rPr>
        <w:t>3</w:t>
      </w:r>
      <w:r w:rsidRPr="00DC45E9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по 31.12.202</w:t>
      </w:r>
      <w:r w:rsidR="009F483A">
        <w:rPr>
          <w:rFonts w:ascii="Times New Roman" w:hAnsi="Times New Roman"/>
          <w:sz w:val="24"/>
          <w:szCs w:val="24"/>
        </w:rPr>
        <w:t>5</w:t>
      </w:r>
      <w:r w:rsidRPr="00DC45E9">
        <w:rPr>
          <w:rFonts w:ascii="Times New Roman" w:hAnsi="Times New Roman"/>
          <w:sz w:val="24"/>
          <w:szCs w:val="24"/>
        </w:rPr>
        <w:t xml:space="preserve"> года.</w:t>
      </w:r>
    </w:p>
    <w:p w:rsidR="00FD42A1" w:rsidRPr="00DC45E9" w:rsidRDefault="00FD42A1" w:rsidP="00FD42A1">
      <w:pPr>
        <w:pStyle w:val="a3"/>
        <w:spacing w:before="0" w:after="0"/>
        <w:ind w:right="-81"/>
        <w:jc w:val="center"/>
        <w:rPr>
          <w:rFonts w:ascii="Times New Roman" w:hAnsi="Times New Roman"/>
          <w:b/>
          <w:color w:val="auto"/>
        </w:rPr>
      </w:pPr>
    </w:p>
    <w:p w:rsidR="00FD42A1" w:rsidRPr="00DC45E9" w:rsidRDefault="00FD42A1" w:rsidP="00FD42A1">
      <w:pPr>
        <w:pStyle w:val="a3"/>
        <w:spacing w:before="0" w:after="0"/>
        <w:ind w:right="-81"/>
        <w:jc w:val="center"/>
        <w:rPr>
          <w:rFonts w:ascii="Times New Roman" w:hAnsi="Times New Roman"/>
          <w:b/>
          <w:color w:val="auto"/>
        </w:rPr>
      </w:pPr>
      <w:r w:rsidRPr="00DC45E9">
        <w:rPr>
          <w:rFonts w:ascii="Times New Roman" w:hAnsi="Times New Roman"/>
          <w:b/>
          <w:color w:val="auto"/>
        </w:rPr>
        <w:t>8. Ожидаемые конечные результаты реализ</w:t>
      </w:r>
      <w:r w:rsidRPr="00DC45E9">
        <w:rPr>
          <w:rFonts w:ascii="Times New Roman" w:hAnsi="Times New Roman"/>
          <w:b/>
          <w:color w:val="auto"/>
        </w:rPr>
        <w:t>а</w:t>
      </w:r>
      <w:r w:rsidRPr="00DC45E9">
        <w:rPr>
          <w:rFonts w:ascii="Times New Roman" w:hAnsi="Times New Roman"/>
          <w:b/>
          <w:color w:val="auto"/>
        </w:rPr>
        <w:t>ции</w:t>
      </w:r>
      <w:bookmarkStart w:id="9" w:name="YANDEX_253"/>
      <w:bookmarkEnd w:id="9"/>
      <w:r>
        <w:rPr>
          <w:rFonts w:ascii="Times New Roman" w:hAnsi="Times New Roman"/>
          <w:b/>
          <w:color w:val="auto"/>
        </w:rPr>
        <w:t xml:space="preserve"> П</w:t>
      </w:r>
      <w:r w:rsidRPr="00DC45E9">
        <w:rPr>
          <w:rFonts w:ascii="Times New Roman" w:hAnsi="Times New Roman"/>
          <w:b/>
          <w:color w:val="auto"/>
        </w:rPr>
        <w:t>рограммы</w:t>
      </w:r>
    </w:p>
    <w:p w:rsidR="00FD42A1" w:rsidRPr="00DC45E9" w:rsidRDefault="00FD42A1" w:rsidP="00FD42A1">
      <w:pPr>
        <w:pStyle w:val="a3"/>
        <w:spacing w:before="0" w:after="0"/>
        <w:ind w:right="-81"/>
        <w:jc w:val="center"/>
        <w:rPr>
          <w:rFonts w:ascii="Times New Roman" w:hAnsi="Times New Roman"/>
          <w:b/>
          <w:color w:val="auto"/>
        </w:rPr>
      </w:pPr>
    </w:p>
    <w:p w:rsidR="00FD42A1" w:rsidRPr="00AA6B56" w:rsidRDefault="00FD42A1" w:rsidP="00FD42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A6B56">
        <w:rPr>
          <w:rFonts w:ascii="Times New Roman" w:hAnsi="Times New Roman"/>
          <w:sz w:val="24"/>
          <w:szCs w:val="24"/>
        </w:rPr>
        <w:t>Последовательная реализация Программы позволит</w:t>
      </w:r>
      <w:r>
        <w:rPr>
          <w:rFonts w:ascii="Times New Roman" w:hAnsi="Times New Roman"/>
          <w:sz w:val="24"/>
          <w:szCs w:val="24"/>
        </w:rPr>
        <w:t xml:space="preserve"> достичь следующих результатов:</w:t>
      </w:r>
    </w:p>
    <w:p w:rsidR="00FD42A1" w:rsidRPr="00AA6B56" w:rsidRDefault="00FD42A1" w:rsidP="00FD42A1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6B56">
        <w:rPr>
          <w:rFonts w:ascii="Times New Roman" w:hAnsi="Times New Roman"/>
          <w:sz w:val="24"/>
          <w:szCs w:val="24"/>
        </w:rPr>
        <w:t>- создание правовой базы по вопросам муниципальной службы, соответствующей действующему законодат</w:t>
      </w:r>
      <w:r>
        <w:rPr>
          <w:rFonts w:ascii="Times New Roman" w:hAnsi="Times New Roman"/>
          <w:sz w:val="24"/>
          <w:szCs w:val="24"/>
        </w:rPr>
        <w:t>ельству о муниципальной службе;</w:t>
      </w:r>
    </w:p>
    <w:p w:rsidR="00FD42A1" w:rsidRPr="00AA6B56" w:rsidRDefault="00FD42A1" w:rsidP="00FD42A1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6B56">
        <w:rPr>
          <w:rFonts w:ascii="Times New Roman" w:hAnsi="Times New Roman"/>
          <w:sz w:val="24"/>
          <w:szCs w:val="24"/>
        </w:rPr>
        <w:t>- функционирование системы профессионального развития и подготов</w:t>
      </w:r>
      <w:r>
        <w:rPr>
          <w:rFonts w:ascii="Times New Roman" w:hAnsi="Times New Roman"/>
          <w:sz w:val="24"/>
          <w:szCs w:val="24"/>
        </w:rPr>
        <w:t>ки кадров муниципальной службы;</w:t>
      </w:r>
    </w:p>
    <w:p w:rsidR="00FD42A1" w:rsidRPr="00AA6B56" w:rsidRDefault="00FD42A1" w:rsidP="00FD42A1">
      <w:pPr>
        <w:widowControl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6B56">
        <w:rPr>
          <w:rFonts w:ascii="Times New Roman" w:hAnsi="Times New Roman"/>
          <w:sz w:val="24"/>
          <w:szCs w:val="24"/>
        </w:rPr>
        <w:t>- повышение эффективности и результативности муниципальной службы в органах ме</w:t>
      </w:r>
      <w:r>
        <w:rPr>
          <w:rFonts w:ascii="Times New Roman" w:hAnsi="Times New Roman"/>
          <w:sz w:val="24"/>
          <w:szCs w:val="24"/>
        </w:rPr>
        <w:t xml:space="preserve">стного самоуправления МО </w:t>
      </w:r>
      <w:proofErr w:type="spellStart"/>
      <w:r w:rsidR="009F483A">
        <w:rPr>
          <w:rFonts w:ascii="Times New Roman" w:hAnsi="Times New Roman"/>
          <w:sz w:val="24"/>
          <w:szCs w:val="24"/>
        </w:rPr>
        <w:t>Ретюнское</w:t>
      </w:r>
      <w:proofErr w:type="spellEnd"/>
      <w:r w:rsidRPr="00AA6B56">
        <w:rPr>
          <w:rFonts w:ascii="Times New Roman" w:hAnsi="Times New Roman"/>
          <w:sz w:val="24"/>
          <w:szCs w:val="24"/>
        </w:rPr>
        <w:t xml:space="preserve"> сельское поселение;</w:t>
      </w:r>
    </w:p>
    <w:p w:rsidR="00FD42A1" w:rsidRPr="00DC45E9" w:rsidRDefault="00FD42A1" w:rsidP="00FD42A1">
      <w:pPr>
        <w:widowControl w:val="0"/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A6B56">
        <w:rPr>
          <w:rFonts w:ascii="Times New Roman" w:hAnsi="Times New Roman"/>
          <w:sz w:val="24"/>
          <w:szCs w:val="24"/>
        </w:rPr>
        <w:t>- снижение потенциальной угрозы коррупционных действий со стороны муниципальных служащих.</w:t>
      </w:r>
    </w:p>
    <w:p w:rsidR="00FD42A1" w:rsidRDefault="00FD42A1" w:rsidP="00FD42A1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42A1" w:rsidRPr="00DC45E9" w:rsidRDefault="00FD42A1" w:rsidP="00FD42A1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Расходы</w:t>
      </w:r>
    </w:p>
    <w:p w:rsidR="00FD42A1" w:rsidRPr="00DC45E9" w:rsidRDefault="00FD42A1" w:rsidP="00FD42A1">
      <w:pPr>
        <w:widowControl w:val="0"/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C45E9">
        <w:rPr>
          <w:rFonts w:ascii="Times New Roman" w:hAnsi="Times New Roman"/>
          <w:b/>
          <w:sz w:val="24"/>
          <w:szCs w:val="24"/>
        </w:rPr>
        <w:t>на реализацию муниципальной программы</w:t>
      </w:r>
    </w:p>
    <w:p w:rsidR="009F483A" w:rsidRPr="00DC45E9" w:rsidRDefault="009F483A" w:rsidP="009F483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D42A1">
        <w:rPr>
          <w:rFonts w:ascii="Times New Roman" w:hAnsi="Times New Roman"/>
          <w:sz w:val="24"/>
          <w:szCs w:val="24"/>
        </w:rPr>
        <w:t xml:space="preserve">«Развитие муниципальной службы в муниципальном образовании </w:t>
      </w:r>
      <w:proofErr w:type="spellStart"/>
      <w:r w:rsidRPr="00FD42A1">
        <w:rPr>
          <w:rFonts w:ascii="Times New Roman" w:hAnsi="Times New Roman"/>
          <w:sz w:val="24"/>
          <w:szCs w:val="24"/>
        </w:rPr>
        <w:t>Ретюнское</w:t>
      </w:r>
      <w:proofErr w:type="spellEnd"/>
      <w:r w:rsidRPr="00FD42A1">
        <w:rPr>
          <w:rFonts w:ascii="Times New Roman" w:hAnsi="Times New Roman"/>
          <w:sz w:val="24"/>
          <w:szCs w:val="24"/>
        </w:rPr>
        <w:t xml:space="preserve"> сельское поселение муниципал</w:t>
      </w:r>
      <w:r w:rsidRPr="00FD42A1">
        <w:rPr>
          <w:rFonts w:ascii="Times New Roman" w:hAnsi="Times New Roman"/>
          <w:sz w:val="24"/>
          <w:szCs w:val="24"/>
        </w:rPr>
        <w:t>ь</w:t>
      </w:r>
      <w:r w:rsidRPr="00FD42A1">
        <w:rPr>
          <w:rFonts w:ascii="Times New Roman" w:hAnsi="Times New Roman"/>
          <w:sz w:val="24"/>
          <w:szCs w:val="24"/>
        </w:rPr>
        <w:t xml:space="preserve">ного образования </w:t>
      </w:r>
      <w:proofErr w:type="spellStart"/>
      <w:r w:rsidRPr="00FD42A1">
        <w:rPr>
          <w:rFonts w:ascii="Times New Roman" w:hAnsi="Times New Roman"/>
          <w:sz w:val="24"/>
          <w:szCs w:val="24"/>
        </w:rPr>
        <w:t>Ретюнское</w:t>
      </w:r>
      <w:proofErr w:type="spellEnd"/>
      <w:r w:rsidRPr="00FD42A1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FD42A1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FD42A1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2023-2025 годы</w:t>
      </w:r>
      <w:r>
        <w:rPr>
          <w:rFonts w:ascii="Times New Roman" w:hAnsi="Times New Roman"/>
          <w:sz w:val="24"/>
          <w:szCs w:val="24"/>
        </w:rPr>
        <w:t>»</w:t>
      </w:r>
    </w:p>
    <w:p w:rsidR="00FD42A1" w:rsidRPr="00DC45E9" w:rsidRDefault="00FD42A1" w:rsidP="00FD42A1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0"/>
        <w:gridCol w:w="4136"/>
        <w:gridCol w:w="1554"/>
        <w:gridCol w:w="2880"/>
      </w:tblGrid>
      <w:tr w:rsidR="00FD42A1" w:rsidRPr="00833A8B" w:rsidTr="00FD42A1">
        <w:trPr>
          <w:trHeight w:val="97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FD42A1" w:rsidRPr="00833A8B" w:rsidRDefault="009F483A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="00FD42A1" w:rsidRPr="00833A8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FD42A1" w:rsidRPr="00833A8B" w:rsidTr="00FD42A1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42A1" w:rsidRPr="00833A8B" w:rsidTr="00FD42A1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ОБЩИЕ РАСХОДЫ НА РЕАЛИЗАЦИЮ МУНИЦИПАЛЬНОЙ ПРОГРАММЫ</w:t>
            </w:r>
          </w:p>
        </w:tc>
      </w:tr>
      <w:tr w:rsidR="00FD42A1" w:rsidRPr="00833A8B" w:rsidTr="00FD42A1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9F483A" w:rsidP="00FD42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D42A1" w:rsidRPr="00833A8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D42A1" w:rsidRPr="00833A8B" w:rsidTr="00FD42A1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FD42A1" w:rsidRPr="00833A8B" w:rsidTr="00FD42A1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(плановый объем)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FD42A1" w:rsidRPr="00833A8B" w:rsidTr="00FD42A1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областного бюджета (плановый объем)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FD42A1" w:rsidRPr="00833A8B" w:rsidTr="00FD42A1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местного бюджета (плановый объем)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9F483A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42A1" w:rsidRPr="00833A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2A1" w:rsidRPr="00833A8B" w:rsidTr="00FD42A1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прочих источников (плановый объем)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FD42A1" w:rsidRPr="00833A8B" w:rsidTr="00FD42A1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A1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ПО МЕРОПРИЯТИЯМ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</w:p>
          <w:p w:rsidR="00FD42A1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ДЛЯ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ОНАЛЬНОГО РАЗВИТИЯ И ПОДГОТОВКИ</w:t>
            </w:r>
          </w:p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КАДРОВ МУНИЦИПАЛЬНОЙ СЛУЖБЫ»</w:t>
            </w:r>
          </w:p>
        </w:tc>
      </w:tr>
      <w:tr w:rsidR="00FD42A1" w:rsidRPr="00833A8B" w:rsidTr="00FD42A1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9F483A" w:rsidP="00FD42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D42A1" w:rsidRPr="00833A8B" w:rsidTr="00FD42A1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A1" w:rsidRPr="00833A8B" w:rsidTr="00FD42A1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(плановый объем)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FD42A1" w:rsidRPr="00833A8B" w:rsidTr="00FD42A1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областного бюджета (плановый объем)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FD42A1" w:rsidRPr="00833A8B" w:rsidTr="00FD42A1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местного бюджета (плановый объем)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9F483A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42A1" w:rsidRPr="00833A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2A1" w:rsidRPr="00833A8B" w:rsidTr="00FD42A1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прочих источников (плановый объем)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A1" w:rsidRPr="00833A8B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A8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FD42A1" w:rsidRPr="00DC45E9" w:rsidRDefault="00FD42A1" w:rsidP="00FD42A1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  <w:sectPr w:rsidR="00FD42A1" w:rsidRPr="00DC45E9" w:rsidSect="00FD42A1">
          <w:headerReference w:type="default" r:id="rId6"/>
          <w:pgSz w:w="11906" w:h="16838"/>
          <w:pgMar w:top="568" w:right="850" w:bottom="1134" w:left="1701" w:header="709" w:footer="709" w:gutter="0"/>
          <w:cols w:space="708"/>
          <w:docGrid w:linePitch="360"/>
        </w:sectPr>
      </w:pPr>
    </w:p>
    <w:p w:rsidR="00FD42A1" w:rsidRPr="00DC45E9" w:rsidRDefault="00FD42A1" w:rsidP="00FD42A1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45E9">
        <w:rPr>
          <w:rFonts w:ascii="Times New Roman" w:hAnsi="Times New Roman"/>
          <w:b/>
          <w:sz w:val="24"/>
          <w:szCs w:val="24"/>
        </w:rPr>
        <w:lastRenderedPageBreak/>
        <w:t>10. План реализации</w:t>
      </w:r>
      <w:r>
        <w:rPr>
          <w:rFonts w:ascii="Times New Roman" w:hAnsi="Times New Roman"/>
          <w:b/>
          <w:sz w:val="24"/>
          <w:szCs w:val="24"/>
        </w:rPr>
        <w:t xml:space="preserve"> муниципальной П</w:t>
      </w:r>
      <w:r w:rsidRPr="00DC45E9">
        <w:rPr>
          <w:rFonts w:ascii="Times New Roman" w:hAnsi="Times New Roman"/>
          <w:b/>
          <w:sz w:val="24"/>
          <w:szCs w:val="24"/>
        </w:rPr>
        <w:t>рограммы</w:t>
      </w:r>
    </w:p>
    <w:p w:rsidR="009F483A" w:rsidRPr="00DC45E9" w:rsidRDefault="009F483A" w:rsidP="009F483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D42A1">
        <w:rPr>
          <w:rFonts w:ascii="Times New Roman" w:hAnsi="Times New Roman"/>
          <w:sz w:val="24"/>
          <w:szCs w:val="24"/>
        </w:rPr>
        <w:t xml:space="preserve">«Развитие муниципальной службы в муниципальном образовании </w:t>
      </w:r>
      <w:proofErr w:type="spellStart"/>
      <w:r w:rsidRPr="00FD42A1">
        <w:rPr>
          <w:rFonts w:ascii="Times New Roman" w:hAnsi="Times New Roman"/>
          <w:sz w:val="24"/>
          <w:szCs w:val="24"/>
        </w:rPr>
        <w:t>Ретюнское</w:t>
      </w:r>
      <w:proofErr w:type="spellEnd"/>
      <w:r w:rsidRPr="00FD42A1">
        <w:rPr>
          <w:rFonts w:ascii="Times New Roman" w:hAnsi="Times New Roman"/>
          <w:sz w:val="24"/>
          <w:szCs w:val="24"/>
        </w:rPr>
        <w:t xml:space="preserve"> сельское поселение муниципал</w:t>
      </w:r>
      <w:r w:rsidRPr="00FD42A1">
        <w:rPr>
          <w:rFonts w:ascii="Times New Roman" w:hAnsi="Times New Roman"/>
          <w:sz w:val="24"/>
          <w:szCs w:val="24"/>
        </w:rPr>
        <w:t>ь</w:t>
      </w:r>
      <w:r w:rsidRPr="00FD42A1">
        <w:rPr>
          <w:rFonts w:ascii="Times New Roman" w:hAnsi="Times New Roman"/>
          <w:sz w:val="24"/>
          <w:szCs w:val="24"/>
        </w:rPr>
        <w:t xml:space="preserve">ного образования </w:t>
      </w:r>
      <w:proofErr w:type="spellStart"/>
      <w:r w:rsidRPr="00FD42A1">
        <w:rPr>
          <w:rFonts w:ascii="Times New Roman" w:hAnsi="Times New Roman"/>
          <w:sz w:val="24"/>
          <w:szCs w:val="24"/>
        </w:rPr>
        <w:t>Ретюнское</w:t>
      </w:r>
      <w:proofErr w:type="spellEnd"/>
      <w:r w:rsidRPr="00FD42A1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FD42A1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FD42A1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2023-2025 годы</w:t>
      </w:r>
    </w:p>
    <w:tbl>
      <w:tblPr>
        <w:tblpPr w:leftFromText="180" w:rightFromText="180" w:vertAnchor="text" w:horzAnchor="margin" w:tblpXSpec="right" w:tblpY="405"/>
        <w:tblW w:w="14534" w:type="dxa"/>
        <w:jc w:val="right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835"/>
        <w:gridCol w:w="2410"/>
        <w:gridCol w:w="1276"/>
        <w:gridCol w:w="1275"/>
        <w:gridCol w:w="1418"/>
        <w:gridCol w:w="1984"/>
        <w:gridCol w:w="1276"/>
        <w:gridCol w:w="1276"/>
      </w:tblGrid>
      <w:tr w:rsidR="00FD42A1" w:rsidRPr="00C8122C" w:rsidTr="00FD42A1">
        <w:trPr>
          <w:trHeight w:val="70"/>
          <w:jc w:val="right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C8122C" w:rsidRDefault="00FD42A1" w:rsidP="00FD42A1">
            <w:pPr>
              <w:pStyle w:val="ConsPlusCell"/>
              <w:ind w:left="284" w:hanging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C8122C" w:rsidRDefault="00FD42A1" w:rsidP="00FD42A1">
            <w:pPr>
              <w:pStyle w:val="ConsPlusCell"/>
              <w:ind w:left="284" w:hanging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7D10">
              <w:rPr>
                <w:rFonts w:ascii="Times New Roman" w:hAnsi="Times New Roman" w:cs="Times New Roman"/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C8122C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7D10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C8122C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Годы реализации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A1" w:rsidRPr="002C7D10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7D10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 руб. в ценах соответствующих лет)</w:t>
            </w:r>
          </w:p>
        </w:tc>
      </w:tr>
      <w:tr w:rsidR="00FD42A1" w:rsidRPr="00C8122C" w:rsidTr="00FD42A1">
        <w:trPr>
          <w:trHeight w:val="491"/>
          <w:jc w:val="right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2A1" w:rsidRPr="00C8122C" w:rsidRDefault="00FD42A1" w:rsidP="00FD42A1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2A1" w:rsidRPr="00C8122C" w:rsidRDefault="00FD42A1" w:rsidP="00FD42A1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2A1" w:rsidRPr="00C8122C" w:rsidRDefault="00FD42A1" w:rsidP="00FD42A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C8122C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C8122C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2A1" w:rsidRPr="00C8122C" w:rsidRDefault="00FD42A1" w:rsidP="00FD42A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A1" w:rsidRPr="00C24CD0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24CD0">
              <w:rPr>
                <w:rFonts w:ascii="Times New Roman" w:hAnsi="Times New Roman" w:cs="Times New Roman"/>
                <w:sz w:val="22"/>
                <w:szCs w:val="22"/>
              </w:rPr>
              <w:t>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A1" w:rsidRPr="00C24CD0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24CD0">
              <w:rPr>
                <w:rFonts w:ascii="Times New Roman" w:hAnsi="Times New Roman" w:cs="Times New Roman"/>
                <w:sz w:val="22"/>
                <w:szCs w:val="22"/>
              </w:rPr>
              <w:t>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A1" w:rsidRPr="00C24CD0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4CD0">
              <w:rPr>
                <w:rFonts w:ascii="Times New Roman" w:hAnsi="Times New Roman" w:cs="Times New Roman"/>
                <w:sz w:val="22"/>
                <w:szCs w:val="22"/>
              </w:rPr>
              <w:t>прочие источники</w:t>
            </w:r>
          </w:p>
        </w:tc>
      </w:tr>
      <w:tr w:rsidR="00FD42A1" w:rsidRPr="00C8122C" w:rsidTr="00FD42A1">
        <w:trPr>
          <w:jc w:val="righ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C8122C" w:rsidRDefault="00FD42A1" w:rsidP="00FD42A1">
            <w:pPr>
              <w:pStyle w:val="ConsPlusCell"/>
              <w:tabs>
                <w:tab w:val="left" w:pos="290"/>
              </w:tabs>
              <w:suppressAutoHyphens/>
              <w:autoSpaceDN/>
              <w:adjustRightInd/>
              <w:ind w:left="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C8122C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C8122C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C8122C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C8122C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C8122C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A1" w:rsidRPr="00C8122C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A1" w:rsidRPr="00C8122C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A1" w:rsidRPr="00C8122C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D42A1" w:rsidRPr="00C8122C" w:rsidTr="00FD42A1">
        <w:trPr>
          <w:jc w:val="right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C8122C" w:rsidRDefault="00FD42A1" w:rsidP="00FD42A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C8122C" w:rsidRDefault="00FD42A1" w:rsidP="00FD42A1">
            <w:pPr>
              <w:pStyle w:val="ConsPlusCell"/>
              <w:tabs>
                <w:tab w:val="left" w:pos="290"/>
              </w:tabs>
              <w:suppressAutoHyphens/>
              <w:autoSpaceDN/>
              <w:adjustRightInd/>
              <w:ind w:left="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«Создание условий для профессионального развития и подготовки кадров муниципальной службы»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C8122C" w:rsidRDefault="00FD42A1" w:rsidP="009F48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МО </w:t>
            </w:r>
            <w:proofErr w:type="spellStart"/>
            <w:r w:rsidR="009F483A">
              <w:rPr>
                <w:rFonts w:ascii="Times New Roman" w:hAnsi="Times New Roman" w:cs="Times New Roman"/>
                <w:sz w:val="22"/>
                <w:szCs w:val="22"/>
              </w:rPr>
              <w:t>Ретюнское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5C7D66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7D66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5C7D66" w:rsidRDefault="009F483A" w:rsidP="00FD42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FD42A1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C8122C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A1" w:rsidRPr="00C8122C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A1" w:rsidRPr="005C7D66" w:rsidRDefault="009F483A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D42A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A1" w:rsidRPr="00C8122C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FD42A1" w:rsidRPr="00C8122C" w:rsidTr="00FD42A1">
        <w:trPr>
          <w:jc w:val="right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C8122C" w:rsidRDefault="00FD42A1" w:rsidP="00FD42A1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C8122C" w:rsidRDefault="00FD42A1" w:rsidP="00FD42A1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C8122C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5C7D66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7D66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5C7D66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7D6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C8122C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A1" w:rsidRPr="00C8122C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A1" w:rsidRPr="00C8122C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A1" w:rsidRPr="00C8122C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</w:tr>
      <w:tr w:rsidR="00FD42A1" w:rsidRPr="00C8122C" w:rsidTr="00FD42A1">
        <w:trPr>
          <w:jc w:val="right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C8122C" w:rsidRDefault="00FD42A1" w:rsidP="00FD42A1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C8122C" w:rsidRDefault="00FD42A1" w:rsidP="00FD42A1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C8122C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5C7D66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7D66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5C7D66" w:rsidRDefault="00FD42A1" w:rsidP="00FD42A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7D66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2A1" w:rsidRPr="00C8122C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2A1" w:rsidRPr="00C8122C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A1" w:rsidRPr="00C8122C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A1" w:rsidRPr="00C8122C" w:rsidRDefault="00FD42A1" w:rsidP="00FD42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</w:p>
        </w:tc>
      </w:tr>
    </w:tbl>
    <w:p w:rsidR="00FD42A1" w:rsidRPr="00DC45E9" w:rsidRDefault="00FD42A1" w:rsidP="00FD42A1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  <w:sectPr w:rsidR="00FD42A1" w:rsidRPr="00DC45E9" w:rsidSect="00FD42A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D42A1" w:rsidRDefault="00FD42A1" w:rsidP="00FD42A1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602C0">
        <w:rPr>
          <w:rFonts w:ascii="Times New Roman" w:hAnsi="Times New Roman"/>
          <w:b/>
          <w:sz w:val="24"/>
          <w:szCs w:val="24"/>
        </w:rPr>
        <w:lastRenderedPageBreak/>
        <w:t xml:space="preserve">11. </w:t>
      </w:r>
      <w:r w:rsidRPr="00884D94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FD42A1" w:rsidRPr="00DC45E9" w:rsidRDefault="00FD42A1" w:rsidP="00FD42A1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4D94">
        <w:rPr>
          <w:rFonts w:ascii="Times New Roman" w:hAnsi="Times New Roman"/>
          <w:b/>
          <w:bCs/>
          <w:sz w:val="24"/>
          <w:szCs w:val="24"/>
        </w:rPr>
        <w:t>о показателях (индикаторах)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муниципальной П</w:t>
      </w:r>
      <w:r w:rsidRPr="00DC45E9">
        <w:rPr>
          <w:rFonts w:ascii="Times New Roman" w:hAnsi="Times New Roman"/>
          <w:b/>
          <w:sz w:val="24"/>
          <w:szCs w:val="24"/>
        </w:rPr>
        <w:t>рограммы</w:t>
      </w:r>
    </w:p>
    <w:p w:rsidR="009F483A" w:rsidRPr="00DC45E9" w:rsidRDefault="009F483A" w:rsidP="009F483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D42A1">
        <w:rPr>
          <w:rFonts w:ascii="Times New Roman" w:hAnsi="Times New Roman"/>
          <w:sz w:val="24"/>
          <w:szCs w:val="24"/>
        </w:rPr>
        <w:t xml:space="preserve">«Развитие муниципальной службы в муниципальном образовании </w:t>
      </w:r>
      <w:proofErr w:type="spellStart"/>
      <w:r w:rsidRPr="00FD42A1">
        <w:rPr>
          <w:rFonts w:ascii="Times New Roman" w:hAnsi="Times New Roman"/>
          <w:sz w:val="24"/>
          <w:szCs w:val="24"/>
        </w:rPr>
        <w:t>Ретюнское</w:t>
      </w:r>
      <w:proofErr w:type="spellEnd"/>
      <w:r w:rsidRPr="00FD42A1">
        <w:rPr>
          <w:rFonts w:ascii="Times New Roman" w:hAnsi="Times New Roman"/>
          <w:sz w:val="24"/>
          <w:szCs w:val="24"/>
        </w:rPr>
        <w:t xml:space="preserve"> сельское поселение муниципал</w:t>
      </w:r>
      <w:r w:rsidRPr="00FD42A1">
        <w:rPr>
          <w:rFonts w:ascii="Times New Roman" w:hAnsi="Times New Roman"/>
          <w:sz w:val="24"/>
          <w:szCs w:val="24"/>
        </w:rPr>
        <w:t>ь</w:t>
      </w:r>
      <w:r w:rsidRPr="00FD42A1">
        <w:rPr>
          <w:rFonts w:ascii="Times New Roman" w:hAnsi="Times New Roman"/>
          <w:sz w:val="24"/>
          <w:szCs w:val="24"/>
        </w:rPr>
        <w:t xml:space="preserve">ного образования </w:t>
      </w:r>
      <w:proofErr w:type="spellStart"/>
      <w:r w:rsidRPr="00FD42A1">
        <w:rPr>
          <w:rFonts w:ascii="Times New Roman" w:hAnsi="Times New Roman"/>
          <w:sz w:val="24"/>
          <w:szCs w:val="24"/>
        </w:rPr>
        <w:t>Ретюнское</w:t>
      </w:r>
      <w:proofErr w:type="spellEnd"/>
      <w:r w:rsidRPr="00FD42A1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FD42A1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FD42A1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2023-2025 годы</w:t>
      </w:r>
    </w:p>
    <w:p w:rsidR="00FD42A1" w:rsidRDefault="00FD42A1" w:rsidP="00FD42A1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2"/>
        <w:gridCol w:w="3374"/>
        <w:gridCol w:w="1275"/>
        <w:gridCol w:w="1275"/>
        <w:gridCol w:w="1702"/>
        <w:gridCol w:w="1382"/>
      </w:tblGrid>
      <w:tr w:rsidR="009F483A" w:rsidRPr="009F483A" w:rsidTr="009F483A">
        <w:trPr>
          <w:trHeight w:val="1080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3A" w:rsidRPr="009F483A" w:rsidRDefault="009F48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483A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r w:rsidRPr="009F483A">
              <w:rPr>
                <w:rFonts w:ascii="Times New Roman" w:hAnsi="Times New Roman"/>
                <w:color w:val="000000"/>
              </w:rPr>
              <w:t>п.п</w:t>
            </w:r>
            <w:proofErr w:type="spellEnd"/>
            <w:r w:rsidRPr="009F483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3A" w:rsidRPr="009F483A" w:rsidRDefault="009F48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83A">
              <w:rPr>
                <w:rFonts w:ascii="Times New Roman" w:hAnsi="Times New Roman"/>
                <w:color w:val="000000"/>
              </w:rPr>
              <w:t>Наименование показателя (индикатора)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3A" w:rsidRPr="009F483A" w:rsidRDefault="009F48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483A">
              <w:rPr>
                <w:rFonts w:ascii="Times New Roman" w:hAnsi="Times New Roman"/>
                <w:color w:val="000000"/>
              </w:rPr>
              <w:t>Ед. изм.</w:t>
            </w:r>
          </w:p>
        </w:tc>
        <w:tc>
          <w:tcPr>
            <w:tcW w:w="2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3A" w:rsidRPr="009F483A" w:rsidRDefault="009F48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483A">
              <w:rPr>
                <w:rFonts w:ascii="Times New Roman" w:hAnsi="Times New Roman"/>
                <w:color w:val="000000"/>
              </w:rPr>
              <w:t>Значение показателя</w:t>
            </w:r>
          </w:p>
        </w:tc>
      </w:tr>
      <w:tr w:rsidR="009F483A" w:rsidRPr="009F483A" w:rsidTr="009F483A">
        <w:trPr>
          <w:trHeight w:val="38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3A" w:rsidRPr="009F483A" w:rsidRDefault="009F48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3A" w:rsidRPr="009F483A" w:rsidRDefault="009F48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3A" w:rsidRPr="009F483A" w:rsidRDefault="009F48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3A" w:rsidRPr="009F483A" w:rsidRDefault="009F48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483A">
              <w:rPr>
                <w:rFonts w:ascii="Times New Roman" w:hAnsi="Times New Roman"/>
                <w:color w:val="000000"/>
              </w:rPr>
              <w:t>2023 год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3A" w:rsidRPr="009F483A" w:rsidRDefault="009F48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483A"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3A" w:rsidRPr="009F483A" w:rsidRDefault="009F48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483A">
              <w:rPr>
                <w:rFonts w:ascii="Times New Roman" w:hAnsi="Times New Roman"/>
                <w:color w:val="000000"/>
              </w:rPr>
              <w:t>2025 год</w:t>
            </w:r>
          </w:p>
        </w:tc>
      </w:tr>
      <w:tr w:rsidR="009F483A" w:rsidRPr="009F483A" w:rsidTr="009F483A">
        <w:trPr>
          <w:trHeight w:val="1439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3A" w:rsidRPr="009F483A" w:rsidRDefault="009F48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483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3A" w:rsidRPr="009F483A" w:rsidRDefault="009F48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83A">
              <w:rPr>
                <w:rFonts w:ascii="Times New Roman" w:hAnsi="Times New Roman"/>
                <w:color w:val="000000"/>
              </w:rPr>
              <w:t>Доля проведенных обучающих семинаров для муниципальных служащих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3A" w:rsidRPr="009F483A" w:rsidRDefault="009F48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483A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3A" w:rsidRPr="009F483A" w:rsidRDefault="009F48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483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3A" w:rsidRPr="009F483A" w:rsidRDefault="009F48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483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3A" w:rsidRPr="009F483A" w:rsidRDefault="009F48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483A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9F483A" w:rsidRPr="009F483A" w:rsidTr="009F483A">
        <w:trPr>
          <w:trHeight w:val="108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3A" w:rsidRPr="009F483A" w:rsidRDefault="009F48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483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3A" w:rsidRPr="009F483A" w:rsidRDefault="009F48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83A">
              <w:rPr>
                <w:rFonts w:ascii="Times New Roman" w:hAnsi="Times New Roman"/>
                <w:color w:val="000000"/>
              </w:rPr>
              <w:t>Доля подготовки кадров муниципальной службы в поселении путем проведения повышения квалификации муниципальных служащих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3A" w:rsidRPr="009F483A" w:rsidRDefault="009F48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483A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3A" w:rsidRPr="009F483A" w:rsidRDefault="009F48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483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3A" w:rsidRPr="009F483A" w:rsidRDefault="009F48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483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3A" w:rsidRPr="009F483A" w:rsidRDefault="009F48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483A">
              <w:rPr>
                <w:rFonts w:ascii="Times New Roman" w:hAnsi="Times New Roman"/>
                <w:color w:val="000000"/>
              </w:rPr>
              <w:t>10</w:t>
            </w:r>
          </w:p>
        </w:tc>
      </w:tr>
    </w:tbl>
    <w:p w:rsidR="00FD42A1" w:rsidRPr="00E91846" w:rsidRDefault="00FD42A1" w:rsidP="00FD42A1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5638" w:rsidRDefault="00D55638">
      <w:bookmarkStart w:id="10" w:name="_GoBack"/>
      <w:bookmarkEnd w:id="10"/>
    </w:p>
    <w:sectPr w:rsidR="00D55638" w:rsidSect="00FD42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EC0" w:rsidRDefault="003A5EC0" w:rsidP="00FD42A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E3"/>
    <w:rsid w:val="003A5EC0"/>
    <w:rsid w:val="00514AFE"/>
    <w:rsid w:val="007506E3"/>
    <w:rsid w:val="00753D86"/>
    <w:rsid w:val="009F483A"/>
    <w:rsid w:val="00D55638"/>
    <w:rsid w:val="00F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A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42A1"/>
    <w:pPr>
      <w:spacing w:before="21" w:after="21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4">
    <w:name w:val="Hyperlink"/>
    <w:rsid w:val="00FD42A1"/>
    <w:rPr>
      <w:color w:val="0000FF"/>
      <w:u w:val="single"/>
    </w:rPr>
  </w:style>
  <w:style w:type="paragraph" w:styleId="a5">
    <w:name w:val="header"/>
    <w:basedOn w:val="a"/>
    <w:link w:val="a6"/>
    <w:rsid w:val="00FD42A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D42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FD42A1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qFormat/>
    <w:rsid w:val="00FD42A1"/>
    <w:pPr>
      <w:ind w:left="720"/>
      <w:contextualSpacing/>
    </w:pPr>
    <w:rPr>
      <w:lang w:eastAsia="ru-RU"/>
    </w:rPr>
  </w:style>
  <w:style w:type="paragraph" w:customStyle="1" w:styleId="ConsPlusCell">
    <w:name w:val="ConsPlusCell"/>
    <w:rsid w:val="00FD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D42A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42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A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42A1"/>
    <w:pPr>
      <w:spacing w:before="21" w:after="21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4">
    <w:name w:val="Hyperlink"/>
    <w:rsid w:val="00FD42A1"/>
    <w:rPr>
      <w:color w:val="0000FF"/>
      <w:u w:val="single"/>
    </w:rPr>
  </w:style>
  <w:style w:type="paragraph" w:styleId="a5">
    <w:name w:val="header"/>
    <w:basedOn w:val="a"/>
    <w:link w:val="a6"/>
    <w:rsid w:val="00FD42A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D42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FD42A1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qFormat/>
    <w:rsid w:val="00FD42A1"/>
    <w:pPr>
      <w:ind w:left="720"/>
      <w:contextualSpacing/>
    </w:pPr>
    <w:rPr>
      <w:lang w:eastAsia="ru-RU"/>
    </w:rPr>
  </w:style>
  <w:style w:type="paragraph" w:customStyle="1" w:styleId="ConsPlusCell">
    <w:name w:val="ConsPlusCell"/>
    <w:rsid w:val="00FD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D42A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42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2022-06-20T12:29:00Z</cp:lastPrinted>
  <dcterms:created xsi:type="dcterms:W3CDTF">2022-06-20T12:14:00Z</dcterms:created>
  <dcterms:modified xsi:type="dcterms:W3CDTF">2022-06-20T13:09:00Z</dcterms:modified>
</cp:coreProperties>
</file>