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E" w:rsidRPr="00C40738" w:rsidRDefault="003D066E" w:rsidP="00F05C00">
      <w:pPr>
        <w:jc w:val="right"/>
      </w:pPr>
      <w:bookmarkStart w:id="0" w:name="_Toc333502740"/>
      <w:bookmarkStart w:id="1" w:name="_Toc333502742"/>
      <w:bookmarkStart w:id="2" w:name="_Toc333502743"/>
      <w:bookmarkStart w:id="3" w:name="_Toc259101784"/>
      <w:r>
        <w:t>ПРОЕКТ</w:t>
      </w:r>
      <w:bookmarkEnd w:id="0"/>
    </w:p>
    <w:p w:rsidR="003D066E" w:rsidRDefault="003D066E" w:rsidP="00062341">
      <w:pPr>
        <w:pStyle w:val="a3"/>
      </w:pPr>
      <w:bookmarkStart w:id="4" w:name="_Toc332213487"/>
      <w:bookmarkStart w:id="5" w:name="_Toc311542505"/>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jc w:val="center"/>
        <w:rPr>
          <w:b/>
          <w:sz w:val="44"/>
          <w:szCs w:val="44"/>
        </w:rPr>
      </w:pPr>
      <w:r w:rsidRPr="00F05C00">
        <w:rPr>
          <w:b/>
          <w:sz w:val="44"/>
          <w:szCs w:val="44"/>
        </w:rPr>
        <w:t xml:space="preserve">ПРАВИЛА ЗЕМЛЕПОЛЬЗОВАНИЯ И ЗАСТРОЙКИ МУНИЦИПАЛЬНОГО ОБРАЗОВАНИЯ </w:t>
      </w:r>
      <w:r w:rsidR="001F1927">
        <w:rPr>
          <w:b/>
          <w:sz w:val="44"/>
          <w:szCs w:val="44"/>
        </w:rPr>
        <w:t xml:space="preserve">РЕТЮНСКОЕ </w:t>
      </w:r>
      <w:r w:rsidRPr="00F05C00">
        <w:rPr>
          <w:b/>
          <w:sz w:val="44"/>
          <w:szCs w:val="44"/>
        </w:rPr>
        <w:t>СЕЛЬСКОЕ ПОСЕЛЕНИЕ  ЛУЖСКОГО МУНИЦИПАЛЬНОГО РАЙОНА ЛЕНИНГРАДСКОЙ ОБЛАСТИ ПРИМЕНИТЕЛЬНО К</w:t>
      </w:r>
      <w:r w:rsidR="009569F0" w:rsidRPr="00F05C00">
        <w:rPr>
          <w:b/>
          <w:sz w:val="44"/>
          <w:szCs w:val="44"/>
        </w:rPr>
        <w:t xml:space="preserve"> </w:t>
      </w:r>
      <w:bookmarkEnd w:id="4"/>
      <w:r w:rsidR="001F1927">
        <w:rPr>
          <w:b/>
          <w:sz w:val="44"/>
          <w:szCs w:val="44"/>
        </w:rPr>
        <w:t>ДЕР. РЕТЮНЬ</w:t>
      </w:r>
    </w:p>
    <w:bookmarkEnd w:id="5"/>
    <w:p w:rsidR="003D066E" w:rsidRDefault="003D066E" w:rsidP="00062341">
      <w:pPr>
        <w:pStyle w:val="a3"/>
      </w:pPr>
    </w:p>
    <w:p w:rsidR="003D066E" w:rsidRPr="00F05C00" w:rsidRDefault="003D066E" w:rsidP="00F05C00">
      <w:pPr>
        <w:jc w:val="center"/>
        <w:rPr>
          <w:b/>
          <w:sz w:val="32"/>
          <w:szCs w:val="32"/>
        </w:rPr>
      </w:pPr>
      <w:r w:rsidRPr="00F05C00">
        <w:rPr>
          <w:b/>
          <w:sz w:val="32"/>
          <w:szCs w:val="32"/>
        </w:rPr>
        <w:t>(первая редакция)</w:t>
      </w:r>
      <w:bookmarkEnd w:id="1"/>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rPr>
          <w:b/>
          <w:sz w:val="28"/>
          <w:szCs w:val="28"/>
        </w:rPr>
      </w:pPr>
    </w:p>
    <w:p w:rsidR="003D066E" w:rsidRPr="00F05C00" w:rsidRDefault="003D066E" w:rsidP="00F05C00">
      <w:pPr>
        <w:rPr>
          <w:b/>
          <w:sz w:val="28"/>
          <w:szCs w:val="28"/>
        </w:rPr>
      </w:pPr>
      <w:r w:rsidRPr="00F05C00">
        <w:rPr>
          <w:b/>
          <w:sz w:val="28"/>
          <w:szCs w:val="28"/>
        </w:rPr>
        <w:t>Генеральный директор</w:t>
      </w:r>
      <w:bookmarkEnd w:id="2"/>
    </w:p>
    <w:p w:rsidR="003D066E" w:rsidRPr="00F05C00" w:rsidRDefault="003D066E" w:rsidP="00F05C00">
      <w:pPr>
        <w:rPr>
          <w:b/>
          <w:sz w:val="28"/>
          <w:szCs w:val="28"/>
        </w:rPr>
      </w:pPr>
      <w:bookmarkStart w:id="6" w:name="_Toc333502744"/>
      <w:r w:rsidRPr="00F05C00">
        <w:rPr>
          <w:b/>
          <w:sz w:val="28"/>
          <w:szCs w:val="28"/>
        </w:rPr>
        <w:t>ООО «УК «Приневский Технопарк»</w:t>
      </w:r>
      <w:r w:rsidRPr="00F05C00">
        <w:rPr>
          <w:b/>
          <w:sz w:val="28"/>
          <w:szCs w:val="28"/>
        </w:rPr>
        <w:tab/>
      </w:r>
      <w:r w:rsidRPr="00F05C00">
        <w:rPr>
          <w:b/>
          <w:sz w:val="28"/>
          <w:szCs w:val="28"/>
        </w:rPr>
        <w:tab/>
      </w:r>
      <w:r w:rsidRPr="00F05C00">
        <w:rPr>
          <w:b/>
          <w:sz w:val="28"/>
          <w:szCs w:val="28"/>
        </w:rPr>
        <w:tab/>
      </w:r>
      <w:r w:rsidRPr="00F05C00">
        <w:rPr>
          <w:b/>
          <w:sz w:val="28"/>
          <w:szCs w:val="28"/>
        </w:rPr>
        <w:tab/>
        <w:t>Костыгов А.М.</w:t>
      </w:r>
      <w:bookmarkEnd w:id="6"/>
    </w:p>
    <w:p w:rsidR="00A4615A" w:rsidRPr="00A4615A" w:rsidRDefault="003D066E" w:rsidP="00A4615A">
      <w:pPr>
        <w:jc w:val="center"/>
        <w:rPr>
          <w:b/>
        </w:rPr>
      </w:pPr>
      <w:r>
        <w:br w:type="page"/>
      </w:r>
      <w:r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605728" w:rsidRDefault="009254E4">
          <w:pPr>
            <w:pStyle w:val="12"/>
            <w:tabs>
              <w:tab w:val="right" w:leader="dot" w:pos="9345"/>
            </w:tabs>
            <w:rPr>
              <w:rFonts w:asciiTheme="minorHAnsi" w:eastAsiaTheme="minorEastAsia" w:hAnsiTheme="minorHAnsi" w:cstheme="minorBidi"/>
              <w:b w:val="0"/>
              <w:bCs w:val="0"/>
              <w:caps w:val="0"/>
              <w:noProof/>
              <w:sz w:val="22"/>
              <w:szCs w:val="22"/>
            </w:rPr>
          </w:pPr>
          <w:r w:rsidRPr="009254E4">
            <w:fldChar w:fldCharType="begin"/>
          </w:r>
          <w:r w:rsidR="00A4615A">
            <w:instrText xml:space="preserve"> TOC \o "1-3" \h \z \u </w:instrText>
          </w:r>
          <w:r w:rsidRPr="009254E4">
            <w:fldChar w:fldCharType="separate"/>
          </w:r>
          <w:hyperlink w:anchor="_Toc340584601" w:history="1">
            <w:r w:rsidR="00605728" w:rsidRPr="00474EAA">
              <w:rPr>
                <w:rStyle w:val="af6"/>
                <w:noProof/>
              </w:rPr>
              <w:t>РАЗДЕЛ I. ПОРЯДОК ПРИМЕНЕНИЯ ПРАВИЛ ЗЕМЛЕПОЛЬЗОВАНИЯ И ЗАСТРОЙКИ МУНИЦИПАЛЬНОГО ОБРАЗОВАНИЯ РЕТЮНСКОЕ СЕЛЬСКОЕ ПОСЕЛЕНИЕ ЛУЖСКОГО МУНИЦИПАЛЬНОГО РАЙОНА ЛЕНИНГРАДСКОЙ ОБЛАСТИ ПРИМЕНИТЕЛЬНО К ДЕР. РЕТЮНЬ</w:t>
            </w:r>
            <w:r w:rsidR="00605728">
              <w:rPr>
                <w:noProof/>
                <w:webHidden/>
              </w:rPr>
              <w:tab/>
            </w:r>
            <w:r w:rsidR="00605728">
              <w:rPr>
                <w:noProof/>
                <w:webHidden/>
              </w:rPr>
              <w:fldChar w:fldCharType="begin"/>
            </w:r>
            <w:r w:rsidR="00605728">
              <w:rPr>
                <w:noProof/>
                <w:webHidden/>
              </w:rPr>
              <w:instrText xml:space="preserve"> PAGEREF _Toc340584601 \h </w:instrText>
            </w:r>
            <w:r w:rsidR="00605728">
              <w:rPr>
                <w:noProof/>
                <w:webHidden/>
              </w:rPr>
            </w:r>
            <w:r w:rsidR="00605728">
              <w:rPr>
                <w:noProof/>
                <w:webHidden/>
              </w:rPr>
              <w:fldChar w:fldCharType="separate"/>
            </w:r>
            <w:r w:rsidR="00605728">
              <w:rPr>
                <w:noProof/>
                <w:webHidden/>
              </w:rPr>
              <w:t>5</w:t>
            </w:r>
            <w:r w:rsidR="00605728">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2" w:history="1">
            <w:r w:rsidRPr="00474EAA">
              <w:rPr>
                <w:rStyle w:val="af6"/>
                <w:noProof/>
              </w:rPr>
              <w:t>Глава I. Общие положения о землепользовании и застройке в муниципальном образовании Ретюнское сельское поселение Лужского муниципального района Ленинградской области</w:t>
            </w:r>
            <w:r>
              <w:rPr>
                <w:noProof/>
                <w:webHidden/>
              </w:rPr>
              <w:tab/>
            </w:r>
            <w:r>
              <w:rPr>
                <w:noProof/>
                <w:webHidden/>
              </w:rPr>
              <w:fldChar w:fldCharType="begin"/>
            </w:r>
            <w:r>
              <w:rPr>
                <w:noProof/>
                <w:webHidden/>
              </w:rPr>
              <w:instrText xml:space="preserve"> PAGEREF _Toc340584602 \h </w:instrText>
            </w:r>
            <w:r>
              <w:rPr>
                <w:noProof/>
                <w:webHidden/>
              </w:rPr>
            </w:r>
            <w:r>
              <w:rPr>
                <w:noProof/>
                <w:webHidden/>
              </w:rPr>
              <w:fldChar w:fldCharType="separate"/>
            </w:r>
            <w:r>
              <w:rPr>
                <w:noProof/>
                <w:webHidden/>
              </w:rPr>
              <w:t>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3" w:history="1">
            <w:r w:rsidRPr="00474EAA">
              <w:rPr>
                <w:rStyle w:val="af6"/>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_Toc340584603 \h </w:instrText>
            </w:r>
            <w:r>
              <w:rPr>
                <w:noProof/>
                <w:webHidden/>
              </w:rPr>
            </w:r>
            <w:r>
              <w:rPr>
                <w:noProof/>
                <w:webHidden/>
              </w:rPr>
              <w:fldChar w:fldCharType="separate"/>
            </w:r>
            <w:r>
              <w:rPr>
                <w:noProof/>
                <w:webHidden/>
              </w:rPr>
              <w:t>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4" w:history="1">
            <w:r w:rsidRPr="00474EAA">
              <w:rPr>
                <w:rStyle w:val="af6"/>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_Toc340584604 \h </w:instrText>
            </w:r>
            <w:r>
              <w:rPr>
                <w:noProof/>
                <w:webHidden/>
              </w:rPr>
            </w:r>
            <w:r>
              <w:rPr>
                <w:noProof/>
                <w:webHidden/>
              </w:rPr>
              <w:fldChar w:fldCharType="separate"/>
            </w:r>
            <w:r>
              <w:rPr>
                <w:noProof/>
                <w:webHidden/>
              </w:rPr>
              <w:t>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5" w:history="1">
            <w:r w:rsidRPr="00474EAA">
              <w:rPr>
                <w:rStyle w:val="af6"/>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_Toc340584605 \h </w:instrText>
            </w:r>
            <w:r>
              <w:rPr>
                <w:noProof/>
                <w:webHidden/>
              </w:rPr>
            </w:r>
            <w:r>
              <w:rPr>
                <w:noProof/>
                <w:webHidden/>
              </w:rPr>
              <w:fldChar w:fldCharType="separate"/>
            </w:r>
            <w:r>
              <w:rPr>
                <w:noProof/>
                <w:webHidden/>
              </w:rPr>
              <w:t>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6" w:history="1">
            <w:r w:rsidRPr="00474EAA">
              <w:rPr>
                <w:rStyle w:val="af6"/>
                <w:noProof/>
              </w:rPr>
              <w:t>Статья 4. 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_Toc340584606 \h </w:instrText>
            </w:r>
            <w:r>
              <w:rPr>
                <w:noProof/>
                <w:webHidden/>
              </w:rPr>
            </w:r>
            <w:r>
              <w:rPr>
                <w:noProof/>
                <w:webHidden/>
              </w:rPr>
              <w:fldChar w:fldCharType="separate"/>
            </w:r>
            <w:r>
              <w:rPr>
                <w:noProof/>
                <w:webHidden/>
              </w:rPr>
              <w:t>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7" w:history="1">
            <w:r w:rsidRPr="00474EAA">
              <w:rPr>
                <w:rStyle w:val="af6"/>
                <w:noProof/>
              </w:rPr>
              <w:t>Статья 5. Полномочия совета депутатов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_Toc340584607 \h </w:instrText>
            </w:r>
            <w:r>
              <w:rPr>
                <w:noProof/>
                <w:webHidden/>
              </w:rPr>
            </w:r>
            <w:r>
              <w:rPr>
                <w:noProof/>
                <w:webHidden/>
              </w:rPr>
              <w:fldChar w:fldCharType="separate"/>
            </w:r>
            <w:r>
              <w:rPr>
                <w:noProof/>
                <w:webHidden/>
              </w:rPr>
              <w:t>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8" w:history="1">
            <w:r w:rsidRPr="00474EAA">
              <w:rPr>
                <w:rStyle w:val="af6"/>
                <w:noProof/>
              </w:rPr>
              <w:t>Статья 6. 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_Toc340584608 \h </w:instrText>
            </w:r>
            <w:r>
              <w:rPr>
                <w:noProof/>
                <w:webHidden/>
              </w:rPr>
            </w:r>
            <w:r>
              <w:rPr>
                <w:noProof/>
                <w:webHidden/>
              </w:rPr>
              <w:fldChar w:fldCharType="separate"/>
            </w:r>
            <w:r>
              <w:rPr>
                <w:noProof/>
                <w:webHidden/>
              </w:rPr>
              <w:t>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09" w:history="1">
            <w:r w:rsidRPr="00474EAA">
              <w:rPr>
                <w:rStyle w:val="af6"/>
                <w:noProof/>
              </w:rPr>
              <w:t>Статья 7. 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_Toc340584609 \h </w:instrText>
            </w:r>
            <w:r>
              <w:rPr>
                <w:noProof/>
                <w:webHidden/>
              </w:rPr>
            </w:r>
            <w:r>
              <w:rPr>
                <w:noProof/>
                <w:webHidden/>
              </w:rPr>
              <w:fldChar w:fldCharType="separate"/>
            </w:r>
            <w:r>
              <w:rPr>
                <w:noProof/>
                <w:webHidden/>
              </w:rPr>
              <w:t>12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0" w:history="1">
            <w:r w:rsidRPr="00474EAA">
              <w:rPr>
                <w:rStyle w:val="af6"/>
                <w:noProof/>
              </w:rPr>
              <w:t>Статья 8.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_Toc340584610 \h </w:instrText>
            </w:r>
            <w:r>
              <w:rPr>
                <w:noProof/>
                <w:webHidden/>
              </w:rPr>
            </w:r>
            <w:r>
              <w:rPr>
                <w:noProof/>
                <w:webHidden/>
              </w:rPr>
              <w:fldChar w:fldCharType="separate"/>
            </w:r>
            <w:r>
              <w:rPr>
                <w:noProof/>
                <w:webHidden/>
              </w:rPr>
              <w:t>14</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1" w:history="1">
            <w:r w:rsidRPr="00474EAA">
              <w:rPr>
                <w:rStyle w:val="af6"/>
                <w:noProof/>
              </w:rPr>
              <w:t>Статья  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_Toc340584611 \h </w:instrText>
            </w:r>
            <w:r>
              <w:rPr>
                <w:noProof/>
                <w:webHidden/>
              </w:rPr>
            </w:r>
            <w:r>
              <w:rPr>
                <w:noProof/>
                <w:webHidden/>
              </w:rPr>
              <w:fldChar w:fldCharType="separate"/>
            </w:r>
            <w:r>
              <w:rPr>
                <w:noProof/>
                <w:webHidden/>
              </w:rPr>
              <w:t>14</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2" w:history="1">
            <w:r w:rsidRPr="00474EAA">
              <w:rPr>
                <w:rStyle w:val="af6"/>
                <w:noProof/>
              </w:rPr>
              <w:t xml:space="preserve">Глава </w:t>
            </w:r>
            <w:r w:rsidRPr="00474EAA">
              <w:rPr>
                <w:rStyle w:val="af6"/>
                <w:noProof/>
                <w:lang w:val="en-US"/>
              </w:rPr>
              <w:t>II</w:t>
            </w:r>
            <w:r w:rsidRPr="00474EAA">
              <w:rPr>
                <w:rStyle w:val="af6"/>
                <w:noProof/>
              </w:rPr>
              <w:t>.  Градостроительное зонирование территории поселения применительно к дер. Ретюнь</w:t>
            </w:r>
            <w:r>
              <w:rPr>
                <w:noProof/>
                <w:webHidden/>
              </w:rPr>
              <w:tab/>
            </w:r>
            <w:r>
              <w:rPr>
                <w:noProof/>
                <w:webHidden/>
              </w:rPr>
              <w:fldChar w:fldCharType="begin"/>
            </w:r>
            <w:r>
              <w:rPr>
                <w:noProof/>
                <w:webHidden/>
              </w:rPr>
              <w:instrText xml:space="preserve"> PAGEREF _Toc340584612 \h </w:instrText>
            </w:r>
            <w:r>
              <w:rPr>
                <w:noProof/>
                <w:webHidden/>
              </w:rPr>
            </w:r>
            <w:r>
              <w:rPr>
                <w:noProof/>
                <w:webHidden/>
              </w:rPr>
              <w:fldChar w:fldCharType="separate"/>
            </w:r>
            <w:r>
              <w:rPr>
                <w:noProof/>
                <w:webHidden/>
              </w:rPr>
              <w:t>15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3" w:history="1">
            <w:r w:rsidRPr="00474EAA">
              <w:rPr>
                <w:rStyle w:val="af6"/>
                <w:noProof/>
              </w:rPr>
              <w:t>Статья 10. Зонирование территории поселения применительно к дер. Ретюнь</w:t>
            </w:r>
            <w:r>
              <w:rPr>
                <w:noProof/>
                <w:webHidden/>
              </w:rPr>
              <w:tab/>
            </w:r>
            <w:r>
              <w:rPr>
                <w:noProof/>
                <w:webHidden/>
              </w:rPr>
              <w:fldChar w:fldCharType="begin"/>
            </w:r>
            <w:r>
              <w:rPr>
                <w:noProof/>
                <w:webHidden/>
              </w:rPr>
              <w:instrText xml:space="preserve"> PAGEREF _Toc340584613 \h </w:instrText>
            </w:r>
            <w:r>
              <w:rPr>
                <w:noProof/>
                <w:webHidden/>
              </w:rPr>
            </w:r>
            <w:r>
              <w:rPr>
                <w:noProof/>
                <w:webHidden/>
              </w:rPr>
              <w:fldChar w:fldCharType="separate"/>
            </w:r>
            <w:r>
              <w:rPr>
                <w:noProof/>
                <w:webHidden/>
              </w:rPr>
              <w:t>15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4" w:history="1">
            <w:r w:rsidRPr="00474EAA">
              <w:rPr>
                <w:rStyle w:val="af6"/>
                <w:noProof/>
              </w:rPr>
              <w:t>Статья 11. Градостроительные регламенты</w:t>
            </w:r>
            <w:r>
              <w:rPr>
                <w:noProof/>
                <w:webHidden/>
              </w:rPr>
              <w:tab/>
            </w:r>
            <w:r>
              <w:rPr>
                <w:noProof/>
                <w:webHidden/>
              </w:rPr>
              <w:fldChar w:fldCharType="begin"/>
            </w:r>
            <w:r>
              <w:rPr>
                <w:noProof/>
                <w:webHidden/>
              </w:rPr>
              <w:instrText xml:space="preserve"> PAGEREF _Toc340584614 \h </w:instrText>
            </w:r>
            <w:r>
              <w:rPr>
                <w:noProof/>
                <w:webHidden/>
              </w:rPr>
            </w:r>
            <w:r>
              <w:rPr>
                <w:noProof/>
                <w:webHidden/>
              </w:rPr>
              <w:fldChar w:fldCharType="separate"/>
            </w:r>
            <w:r>
              <w:rPr>
                <w:noProof/>
                <w:webHidden/>
              </w:rPr>
              <w:t>16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5" w:history="1">
            <w:r w:rsidRPr="00474EAA">
              <w:rPr>
                <w:rStyle w:val="af6"/>
                <w:noProof/>
              </w:rPr>
              <w:t>Статья 12. Зоны с особыми условиями использования территорий</w:t>
            </w:r>
            <w:r>
              <w:rPr>
                <w:noProof/>
                <w:webHidden/>
              </w:rPr>
              <w:tab/>
            </w:r>
            <w:r>
              <w:rPr>
                <w:noProof/>
                <w:webHidden/>
              </w:rPr>
              <w:fldChar w:fldCharType="begin"/>
            </w:r>
            <w:r>
              <w:rPr>
                <w:noProof/>
                <w:webHidden/>
              </w:rPr>
              <w:instrText xml:space="preserve"> PAGEREF _Toc340584615 \h </w:instrText>
            </w:r>
            <w:r>
              <w:rPr>
                <w:noProof/>
                <w:webHidden/>
              </w:rPr>
            </w:r>
            <w:r>
              <w:rPr>
                <w:noProof/>
                <w:webHidden/>
              </w:rPr>
              <w:fldChar w:fldCharType="separate"/>
            </w:r>
            <w:r>
              <w:rPr>
                <w:noProof/>
                <w:webHidden/>
              </w:rPr>
              <w:t>19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6" w:history="1">
            <w:r w:rsidRPr="00474EAA">
              <w:rPr>
                <w:rStyle w:val="af6"/>
                <w:noProof/>
              </w:rPr>
              <w:t>Статья 13.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_Toc340584616 \h </w:instrText>
            </w:r>
            <w:r>
              <w:rPr>
                <w:noProof/>
                <w:webHidden/>
              </w:rPr>
            </w:r>
            <w:r>
              <w:rPr>
                <w:noProof/>
                <w:webHidden/>
              </w:rPr>
              <w:fldChar w:fldCharType="separate"/>
            </w:r>
            <w:r>
              <w:rPr>
                <w:noProof/>
                <w:webHidden/>
              </w:rPr>
              <w:t>20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7" w:history="1">
            <w:r w:rsidRPr="00474EAA">
              <w:rPr>
                <w:rStyle w:val="af6"/>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_Toc340584617 \h </w:instrText>
            </w:r>
            <w:r>
              <w:rPr>
                <w:noProof/>
                <w:webHidden/>
              </w:rPr>
            </w:r>
            <w:r>
              <w:rPr>
                <w:noProof/>
                <w:webHidden/>
              </w:rPr>
              <w:fldChar w:fldCharType="separate"/>
            </w:r>
            <w:r>
              <w:rPr>
                <w:noProof/>
                <w:webHidden/>
              </w:rPr>
              <w:t>21</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8" w:history="1">
            <w:r w:rsidRPr="00474EAA">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_Toc340584618 \h </w:instrText>
            </w:r>
            <w:r>
              <w:rPr>
                <w:noProof/>
                <w:webHidden/>
              </w:rPr>
            </w:r>
            <w:r>
              <w:rPr>
                <w:noProof/>
                <w:webHidden/>
              </w:rPr>
              <w:fldChar w:fldCharType="separate"/>
            </w:r>
            <w:r>
              <w:rPr>
                <w:noProof/>
                <w:webHidden/>
              </w:rPr>
              <w:t>23</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19" w:history="1">
            <w:r w:rsidRPr="00474EAA">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_Toc340584619 \h </w:instrText>
            </w:r>
            <w:r>
              <w:rPr>
                <w:noProof/>
                <w:webHidden/>
              </w:rPr>
            </w:r>
            <w:r>
              <w:rPr>
                <w:noProof/>
                <w:webHidden/>
              </w:rPr>
              <w:fldChar w:fldCharType="separate"/>
            </w:r>
            <w:r>
              <w:rPr>
                <w:noProof/>
                <w:webHidden/>
              </w:rPr>
              <w:t>24</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0" w:history="1">
            <w:r w:rsidRPr="00474EAA">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_Toc340584620 \h </w:instrText>
            </w:r>
            <w:r>
              <w:rPr>
                <w:noProof/>
                <w:webHidden/>
              </w:rPr>
            </w:r>
            <w:r>
              <w:rPr>
                <w:noProof/>
                <w:webHidden/>
              </w:rPr>
              <w:fldChar w:fldCharType="separate"/>
            </w:r>
            <w:r>
              <w:rPr>
                <w:noProof/>
                <w:webHidden/>
              </w:rPr>
              <w:t>25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1" w:history="1">
            <w:r w:rsidRPr="00474EAA">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_Toc340584621 \h </w:instrText>
            </w:r>
            <w:r>
              <w:rPr>
                <w:noProof/>
                <w:webHidden/>
              </w:rPr>
            </w:r>
            <w:r>
              <w:rPr>
                <w:noProof/>
                <w:webHidden/>
              </w:rPr>
              <w:fldChar w:fldCharType="separate"/>
            </w:r>
            <w:r>
              <w:rPr>
                <w:noProof/>
                <w:webHidden/>
              </w:rPr>
              <w:t>26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2" w:history="1">
            <w:r w:rsidRPr="00474EAA">
              <w:rPr>
                <w:rStyle w:val="af6"/>
                <w:noProof/>
              </w:rPr>
              <w:t xml:space="preserve">Глава </w:t>
            </w:r>
            <w:r w:rsidRPr="00474EAA">
              <w:rPr>
                <w:rStyle w:val="af6"/>
                <w:noProof/>
                <w:lang w:val="en-US"/>
              </w:rPr>
              <w:t>II</w:t>
            </w:r>
            <w:r w:rsidRPr="00474EAA">
              <w:rPr>
                <w:rStyle w:val="af6"/>
                <w:noProof/>
              </w:rPr>
              <w:t>. Планировка территории</w:t>
            </w:r>
            <w:r>
              <w:rPr>
                <w:noProof/>
                <w:webHidden/>
              </w:rPr>
              <w:tab/>
            </w:r>
            <w:r>
              <w:rPr>
                <w:noProof/>
                <w:webHidden/>
              </w:rPr>
              <w:fldChar w:fldCharType="begin"/>
            </w:r>
            <w:r>
              <w:rPr>
                <w:noProof/>
                <w:webHidden/>
              </w:rPr>
              <w:instrText xml:space="preserve"> PAGEREF _Toc340584622 \h </w:instrText>
            </w:r>
            <w:r>
              <w:rPr>
                <w:noProof/>
                <w:webHidden/>
              </w:rPr>
            </w:r>
            <w:r>
              <w:rPr>
                <w:noProof/>
                <w:webHidden/>
              </w:rPr>
              <w:fldChar w:fldCharType="separate"/>
            </w:r>
            <w:r>
              <w:rPr>
                <w:noProof/>
                <w:webHidden/>
              </w:rPr>
              <w:t>27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3" w:history="1">
            <w:r w:rsidRPr="00474EAA">
              <w:rPr>
                <w:rStyle w:val="af6"/>
                <w:noProof/>
              </w:rPr>
              <w:t>Статья 19. Назначение документации по планировке территории</w:t>
            </w:r>
            <w:r>
              <w:rPr>
                <w:noProof/>
                <w:webHidden/>
              </w:rPr>
              <w:tab/>
            </w:r>
            <w:r>
              <w:rPr>
                <w:noProof/>
                <w:webHidden/>
              </w:rPr>
              <w:fldChar w:fldCharType="begin"/>
            </w:r>
            <w:r>
              <w:rPr>
                <w:noProof/>
                <w:webHidden/>
              </w:rPr>
              <w:instrText xml:space="preserve"> PAGEREF _Toc340584623 \h </w:instrText>
            </w:r>
            <w:r>
              <w:rPr>
                <w:noProof/>
                <w:webHidden/>
              </w:rPr>
            </w:r>
            <w:r>
              <w:rPr>
                <w:noProof/>
                <w:webHidden/>
              </w:rPr>
              <w:fldChar w:fldCharType="separate"/>
            </w:r>
            <w:r>
              <w:rPr>
                <w:noProof/>
                <w:webHidden/>
              </w:rPr>
              <w:t>27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4" w:history="1">
            <w:r w:rsidRPr="00474EAA">
              <w:rPr>
                <w:rStyle w:val="af6"/>
                <w:noProof/>
              </w:rPr>
              <w:t>Статья 20. Виды документации по планировке территории</w:t>
            </w:r>
            <w:r>
              <w:rPr>
                <w:noProof/>
                <w:webHidden/>
              </w:rPr>
              <w:tab/>
            </w:r>
            <w:r>
              <w:rPr>
                <w:noProof/>
                <w:webHidden/>
              </w:rPr>
              <w:fldChar w:fldCharType="begin"/>
            </w:r>
            <w:r>
              <w:rPr>
                <w:noProof/>
                <w:webHidden/>
              </w:rPr>
              <w:instrText xml:space="preserve"> PAGEREF _Toc340584624 \h </w:instrText>
            </w:r>
            <w:r>
              <w:rPr>
                <w:noProof/>
                <w:webHidden/>
              </w:rPr>
            </w:r>
            <w:r>
              <w:rPr>
                <w:noProof/>
                <w:webHidden/>
              </w:rPr>
              <w:fldChar w:fldCharType="separate"/>
            </w:r>
            <w:r>
              <w:rPr>
                <w:noProof/>
                <w:webHidden/>
              </w:rPr>
              <w:t>28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5" w:history="1">
            <w:r w:rsidRPr="00474EAA">
              <w:rPr>
                <w:rStyle w:val="af6"/>
                <w:noProof/>
              </w:rPr>
              <w:t>Статья 21.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_Toc340584625 \h </w:instrText>
            </w:r>
            <w:r>
              <w:rPr>
                <w:noProof/>
                <w:webHidden/>
              </w:rPr>
            </w:r>
            <w:r>
              <w:rPr>
                <w:noProof/>
                <w:webHidden/>
              </w:rPr>
              <w:fldChar w:fldCharType="separate"/>
            </w:r>
            <w:r>
              <w:rPr>
                <w:noProof/>
                <w:webHidden/>
              </w:rPr>
              <w:t>30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6" w:history="1">
            <w:r w:rsidRPr="00474EAA">
              <w:rPr>
                <w:rStyle w:val="af6"/>
                <w:noProof/>
              </w:rPr>
              <w:t>Статья 22. Подготовка документации по планировке территории</w:t>
            </w:r>
            <w:r>
              <w:rPr>
                <w:noProof/>
                <w:webHidden/>
              </w:rPr>
              <w:tab/>
            </w:r>
            <w:r>
              <w:rPr>
                <w:noProof/>
                <w:webHidden/>
              </w:rPr>
              <w:fldChar w:fldCharType="begin"/>
            </w:r>
            <w:r>
              <w:rPr>
                <w:noProof/>
                <w:webHidden/>
              </w:rPr>
              <w:instrText xml:space="preserve"> PAGEREF _Toc340584626 \h </w:instrText>
            </w:r>
            <w:r>
              <w:rPr>
                <w:noProof/>
                <w:webHidden/>
              </w:rPr>
            </w:r>
            <w:r>
              <w:rPr>
                <w:noProof/>
                <w:webHidden/>
              </w:rPr>
              <w:fldChar w:fldCharType="separate"/>
            </w:r>
            <w:r>
              <w:rPr>
                <w:noProof/>
                <w:webHidden/>
              </w:rPr>
              <w:t>32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7" w:history="1">
            <w:r w:rsidRPr="00474EAA">
              <w:rPr>
                <w:rStyle w:val="af6"/>
                <w:noProof/>
              </w:rPr>
              <w:t>Статья 23. Утверждение документации по планировке территории</w:t>
            </w:r>
            <w:r>
              <w:rPr>
                <w:noProof/>
                <w:webHidden/>
              </w:rPr>
              <w:tab/>
            </w:r>
            <w:r>
              <w:rPr>
                <w:noProof/>
                <w:webHidden/>
              </w:rPr>
              <w:fldChar w:fldCharType="begin"/>
            </w:r>
            <w:r>
              <w:rPr>
                <w:noProof/>
                <w:webHidden/>
              </w:rPr>
              <w:instrText xml:space="preserve"> PAGEREF _Toc340584627 \h </w:instrText>
            </w:r>
            <w:r>
              <w:rPr>
                <w:noProof/>
                <w:webHidden/>
              </w:rPr>
            </w:r>
            <w:r>
              <w:rPr>
                <w:noProof/>
                <w:webHidden/>
              </w:rPr>
              <w:fldChar w:fldCharType="separate"/>
            </w:r>
            <w:r>
              <w:rPr>
                <w:noProof/>
                <w:webHidden/>
              </w:rPr>
              <w:t>36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8" w:history="1">
            <w:r w:rsidRPr="00474EAA">
              <w:rPr>
                <w:rStyle w:val="af6"/>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_Toc340584628 \h </w:instrText>
            </w:r>
            <w:r>
              <w:rPr>
                <w:noProof/>
                <w:webHidden/>
              </w:rPr>
            </w:r>
            <w:r>
              <w:rPr>
                <w:noProof/>
                <w:webHidden/>
              </w:rPr>
              <w:fldChar w:fldCharType="separate"/>
            </w:r>
            <w:r>
              <w:rPr>
                <w:noProof/>
                <w:webHidden/>
              </w:rPr>
              <w:t>36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29" w:history="1">
            <w:r w:rsidRPr="00474EAA">
              <w:rPr>
                <w:rStyle w:val="af6"/>
                <w:noProof/>
              </w:rPr>
              <w:t>Статья 25. Развитие застроенных территорий поселения</w:t>
            </w:r>
            <w:r>
              <w:rPr>
                <w:noProof/>
                <w:webHidden/>
              </w:rPr>
              <w:tab/>
            </w:r>
            <w:r>
              <w:rPr>
                <w:noProof/>
                <w:webHidden/>
              </w:rPr>
              <w:fldChar w:fldCharType="begin"/>
            </w:r>
            <w:r>
              <w:rPr>
                <w:noProof/>
                <w:webHidden/>
              </w:rPr>
              <w:instrText xml:space="preserve"> PAGEREF _Toc340584629 \h </w:instrText>
            </w:r>
            <w:r>
              <w:rPr>
                <w:noProof/>
                <w:webHidden/>
              </w:rPr>
            </w:r>
            <w:r>
              <w:rPr>
                <w:noProof/>
                <w:webHidden/>
              </w:rPr>
              <w:fldChar w:fldCharType="separate"/>
            </w:r>
            <w:r>
              <w:rPr>
                <w:noProof/>
                <w:webHidden/>
              </w:rPr>
              <w:t>37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0" w:history="1">
            <w:r w:rsidRPr="00474EAA">
              <w:rPr>
                <w:rStyle w:val="af6"/>
                <w:noProof/>
              </w:rPr>
              <w:t xml:space="preserve">Глава </w:t>
            </w:r>
            <w:r w:rsidRPr="00474EAA">
              <w:rPr>
                <w:rStyle w:val="af6"/>
                <w:noProof/>
                <w:lang w:val="en-US"/>
              </w:rPr>
              <w:t>IV</w:t>
            </w:r>
            <w:r w:rsidRPr="00474EAA">
              <w:rPr>
                <w:rStyle w:val="af6"/>
                <w:noProof/>
              </w:rPr>
              <w:t>. 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_Toc340584630 \h </w:instrText>
            </w:r>
            <w:r>
              <w:rPr>
                <w:noProof/>
                <w:webHidden/>
              </w:rPr>
            </w:r>
            <w:r>
              <w:rPr>
                <w:noProof/>
                <w:webHidden/>
              </w:rPr>
              <w:fldChar w:fldCharType="separate"/>
            </w:r>
            <w:r>
              <w:rPr>
                <w:noProof/>
                <w:webHidden/>
              </w:rPr>
              <w:t>38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1" w:history="1">
            <w:r w:rsidRPr="00474EAA">
              <w:rPr>
                <w:rStyle w:val="af6"/>
                <w:noProof/>
              </w:rPr>
              <w:t>Статья 26.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_Toc340584631 \h </w:instrText>
            </w:r>
            <w:r>
              <w:rPr>
                <w:noProof/>
                <w:webHidden/>
              </w:rPr>
            </w:r>
            <w:r>
              <w:rPr>
                <w:noProof/>
                <w:webHidden/>
              </w:rPr>
              <w:fldChar w:fldCharType="separate"/>
            </w:r>
            <w:r>
              <w:rPr>
                <w:noProof/>
                <w:webHidden/>
              </w:rPr>
              <w:t>38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2" w:history="1">
            <w:r w:rsidRPr="00474EAA">
              <w:rPr>
                <w:rStyle w:val="af6"/>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_Toc340584632 \h </w:instrText>
            </w:r>
            <w:r>
              <w:rPr>
                <w:noProof/>
                <w:webHidden/>
              </w:rPr>
            </w:r>
            <w:r>
              <w:rPr>
                <w:noProof/>
                <w:webHidden/>
              </w:rPr>
              <w:fldChar w:fldCharType="separate"/>
            </w:r>
            <w:r>
              <w:rPr>
                <w:noProof/>
                <w:webHidden/>
              </w:rPr>
              <w:t>41</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3" w:history="1">
            <w:r w:rsidRPr="00474EAA">
              <w:rPr>
                <w:rStyle w:val="af6"/>
                <w:noProof/>
              </w:rPr>
              <w:t>Статья 28. Выдача разрешения на ввод объекта в эксплуатацию</w:t>
            </w:r>
            <w:r>
              <w:rPr>
                <w:noProof/>
                <w:webHidden/>
              </w:rPr>
              <w:tab/>
            </w:r>
            <w:r>
              <w:rPr>
                <w:noProof/>
                <w:webHidden/>
              </w:rPr>
              <w:fldChar w:fldCharType="begin"/>
            </w:r>
            <w:r>
              <w:rPr>
                <w:noProof/>
                <w:webHidden/>
              </w:rPr>
              <w:instrText xml:space="preserve"> PAGEREF _Toc340584633 \h </w:instrText>
            </w:r>
            <w:r>
              <w:rPr>
                <w:noProof/>
                <w:webHidden/>
              </w:rPr>
            </w:r>
            <w:r>
              <w:rPr>
                <w:noProof/>
                <w:webHidden/>
              </w:rPr>
              <w:fldChar w:fldCharType="separate"/>
            </w:r>
            <w:r>
              <w:rPr>
                <w:noProof/>
                <w:webHidden/>
              </w:rPr>
              <w:t>42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4" w:history="1">
            <w:r w:rsidRPr="00474EAA">
              <w:rPr>
                <w:rStyle w:val="af6"/>
                <w:noProof/>
              </w:rPr>
              <w:t xml:space="preserve">Глава </w:t>
            </w:r>
            <w:r w:rsidRPr="00474EAA">
              <w:rPr>
                <w:rStyle w:val="af6"/>
                <w:noProof/>
                <w:lang w:val="en-US"/>
              </w:rPr>
              <w:t>V</w:t>
            </w:r>
            <w:r w:rsidRPr="00474EAA">
              <w:rPr>
                <w:rStyle w:val="af6"/>
                <w:noProof/>
              </w:rPr>
              <w:t>. 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_Toc340584634 \h </w:instrText>
            </w:r>
            <w:r>
              <w:rPr>
                <w:noProof/>
                <w:webHidden/>
              </w:rPr>
            </w:r>
            <w:r>
              <w:rPr>
                <w:noProof/>
                <w:webHidden/>
              </w:rPr>
              <w:fldChar w:fldCharType="separate"/>
            </w:r>
            <w:r>
              <w:rPr>
                <w:noProof/>
                <w:webHidden/>
              </w:rPr>
              <w:t>45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5" w:history="1">
            <w:r w:rsidRPr="00474EAA">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_Toc340584635 \h </w:instrText>
            </w:r>
            <w:r>
              <w:rPr>
                <w:noProof/>
                <w:webHidden/>
              </w:rPr>
            </w:r>
            <w:r>
              <w:rPr>
                <w:noProof/>
                <w:webHidden/>
              </w:rPr>
              <w:fldChar w:fldCharType="separate"/>
            </w:r>
            <w:r>
              <w:rPr>
                <w:noProof/>
                <w:webHidden/>
              </w:rPr>
              <w:t>45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6" w:history="1">
            <w:r w:rsidRPr="00474EAA">
              <w:rPr>
                <w:rStyle w:val="af6"/>
                <w:noProof/>
              </w:rPr>
              <w:t>Статья 30. 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_Toc340584636 \h </w:instrText>
            </w:r>
            <w:r>
              <w:rPr>
                <w:noProof/>
                <w:webHidden/>
              </w:rPr>
            </w:r>
            <w:r>
              <w:rPr>
                <w:noProof/>
                <w:webHidden/>
              </w:rPr>
              <w:fldChar w:fldCharType="separate"/>
            </w:r>
            <w:r>
              <w:rPr>
                <w:noProof/>
                <w:webHidden/>
              </w:rPr>
              <w:t>47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7" w:history="1">
            <w:r w:rsidRPr="00474EAA">
              <w:rPr>
                <w:rStyle w:val="af6"/>
                <w:noProof/>
              </w:rPr>
              <w:t>Статья 31. 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_Toc340584637 \h </w:instrText>
            </w:r>
            <w:r>
              <w:rPr>
                <w:noProof/>
                <w:webHidden/>
              </w:rPr>
            </w:r>
            <w:r>
              <w:rPr>
                <w:noProof/>
                <w:webHidden/>
              </w:rPr>
              <w:fldChar w:fldCharType="separate"/>
            </w:r>
            <w:r>
              <w:rPr>
                <w:noProof/>
                <w:webHidden/>
              </w:rPr>
              <w:t>48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8" w:history="1">
            <w:r w:rsidRPr="00474EAA">
              <w:rPr>
                <w:rStyle w:val="af6"/>
                <w:noProof/>
              </w:rPr>
              <w:t>Статья 32. 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_Toc340584638 \h </w:instrText>
            </w:r>
            <w:r>
              <w:rPr>
                <w:noProof/>
                <w:webHidden/>
              </w:rPr>
            </w:r>
            <w:r>
              <w:rPr>
                <w:noProof/>
                <w:webHidden/>
              </w:rPr>
              <w:fldChar w:fldCharType="separate"/>
            </w:r>
            <w:r>
              <w:rPr>
                <w:noProof/>
                <w:webHidden/>
              </w:rPr>
              <w:t>49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39" w:history="1">
            <w:r w:rsidRPr="00474EAA">
              <w:rPr>
                <w:rStyle w:val="af6"/>
                <w:noProof/>
              </w:rPr>
              <w:t>Статья 33. 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_Toc340584639 \h </w:instrText>
            </w:r>
            <w:r>
              <w:rPr>
                <w:noProof/>
                <w:webHidden/>
              </w:rPr>
            </w:r>
            <w:r>
              <w:rPr>
                <w:noProof/>
                <w:webHidden/>
              </w:rPr>
              <w:fldChar w:fldCharType="separate"/>
            </w:r>
            <w:r>
              <w:rPr>
                <w:noProof/>
                <w:webHidden/>
              </w:rPr>
              <w:t>50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0" w:history="1">
            <w:r w:rsidRPr="00474EAA">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_Toc340584640 \h </w:instrText>
            </w:r>
            <w:r>
              <w:rPr>
                <w:noProof/>
                <w:webHidden/>
              </w:rPr>
            </w:r>
            <w:r>
              <w:rPr>
                <w:noProof/>
                <w:webHidden/>
              </w:rPr>
              <w:fldChar w:fldCharType="separate"/>
            </w:r>
            <w:r>
              <w:rPr>
                <w:noProof/>
                <w:webHidden/>
              </w:rPr>
              <w:t>52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1" w:history="1">
            <w:r w:rsidRPr="00474EAA">
              <w:rPr>
                <w:rStyle w:val="af6"/>
                <w:noProof/>
              </w:rPr>
              <w:t>Статья 35. 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_Toc340584641 \h </w:instrText>
            </w:r>
            <w:r>
              <w:rPr>
                <w:noProof/>
                <w:webHidden/>
              </w:rPr>
            </w:r>
            <w:r>
              <w:rPr>
                <w:noProof/>
                <w:webHidden/>
              </w:rPr>
              <w:fldChar w:fldCharType="separate"/>
            </w:r>
            <w:r>
              <w:rPr>
                <w:noProof/>
                <w:webHidden/>
              </w:rPr>
              <w:t>53</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2" w:history="1">
            <w:r w:rsidRPr="00474EAA">
              <w:rPr>
                <w:rStyle w:val="af6"/>
                <w:noProof/>
              </w:rPr>
              <w:t>Статья 36.  Протокол мероприятия по информированию</w:t>
            </w:r>
            <w:r>
              <w:rPr>
                <w:noProof/>
                <w:webHidden/>
              </w:rPr>
              <w:tab/>
            </w:r>
            <w:r>
              <w:rPr>
                <w:noProof/>
                <w:webHidden/>
              </w:rPr>
              <w:fldChar w:fldCharType="begin"/>
            </w:r>
            <w:r>
              <w:rPr>
                <w:noProof/>
                <w:webHidden/>
              </w:rPr>
              <w:instrText xml:space="preserve"> PAGEREF _Toc340584642 \h </w:instrText>
            </w:r>
            <w:r>
              <w:rPr>
                <w:noProof/>
                <w:webHidden/>
              </w:rPr>
            </w:r>
            <w:r>
              <w:rPr>
                <w:noProof/>
                <w:webHidden/>
              </w:rPr>
              <w:fldChar w:fldCharType="separate"/>
            </w:r>
            <w:r>
              <w:rPr>
                <w:noProof/>
                <w:webHidden/>
              </w:rPr>
              <w:t>56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3" w:history="1">
            <w:r w:rsidRPr="00474EAA">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_Toc340584643 \h </w:instrText>
            </w:r>
            <w:r>
              <w:rPr>
                <w:noProof/>
                <w:webHidden/>
              </w:rPr>
            </w:r>
            <w:r>
              <w:rPr>
                <w:noProof/>
                <w:webHidden/>
              </w:rPr>
              <w:fldChar w:fldCharType="separate"/>
            </w:r>
            <w:r>
              <w:rPr>
                <w:noProof/>
                <w:webHidden/>
              </w:rPr>
              <w:t>57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4" w:history="1">
            <w:r w:rsidRPr="00474EAA">
              <w:rPr>
                <w:rStyle w:val="af6"/>
                <w:noProof/>
              </w:rPr>
              <w:t>Статья 38. Заключение о результатах публичных слушаний</w:t>
            </w:r>
            <w:r>
              <w:rPr>
                <w:noProof/>
                <w:webHidden/>
              </w:rPr>
              <w:tab/>
            </w:r>
            <w:r>
              <w:rPr>
                <w:noProof/>
                <w:webHidden/>
              </w:rPr>
              <w:fldChar w:fldCharType="begin"/>
            </w:r>
            <w:r>
              <w:rPr>
                <w:noProof/>
                <w:webHidden/>
              </w:rPr>
              <w:instrText xml:space="preserve"> PAGEREF _Toc340584644 \h </w:instrText>
            </w:r>
            <w:r>
              <w:rPr>
                <w:noProof/>
                <w:webHidden/>
              </w:rPr>
            </w:r>
            <w:r>
              <w:rPr>
                <w:noProof/>
                <w:webHidden/>
              </w:rPr>
              <w:fldChar w:fldCharType="separate"/>
            </w:r>
            <w:r>
              <w:rPr>
                <w:noProof/>
                <w:webHidden/>
              </w:rPr>
              <w:t>59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5" w:history="1">
            <w:r w:rsidRPr="00474EAA">
              <w:rPr>
                <w:rStyle w:val="af6"/>
                <w:noProof/>
              </w:rPr>
              <w:t>Статья 39. Учет результатов публичных слушаний</w:t>
            </w:r>
            <w:r>
              <w:rPr>
                <w:noProof/>
                <w:webHidden/>
              </w:rPr>
              <w:tab/>
            </w:r>
            <w:r>
              <w:rPr>
                <w:noProof/>
                <w:webHidden/>
              </w:rPr>
              <w:fldChar w:fldCharType="begin"/>
            </w:r>
            <w:r>
              <w:rPr>
                <w:noProof/>
                <w:webHidden/>
              </w:rPr>
              <w:instrText xml:space="preserve"> PAGEREF _Toc340584645 \h </w:instrText>
            </w:r>
            <w:r>
              <w:rPr>
                <w:noProof/>
                <w:webHidden/>
              </w:rPr>
            </w:r>
            <w:r>
              <w:rPr>
                <w:noProof/>
                <w:webHidden/>
              </w:rPr>
              <w:fldChar w:fldCharType="separate"/>
            </w:r>
            <w:r>
              <w:rPr>
                <w:noProof/>
                <w:webHidden/>
              </w:rPr>
              <w:t>61</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6" w:history="1">
            <w:r w:rsidRPr="00474EAA">
              <w:rPr>
                <w:rStyle w:val="af6"/>
                <w:noProof/>
              </w:rPr>
              <w:t>Статья 40. 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_Toc340584646 \h </w:instrText>
            </w:r>
            <w:r>
              <w:rPr>
                <w:noProof/>
                <w:webHidden/>
              </w:rPr>
            </w:r>
            <w:r>
              <w:rPr>
                <w:noProof/>
                <w:webHidden/>
              </w:rPr>
              <w:fldChar w:fldCharType="separate"/>
            </w:r>
            <w:r>
              <w:rPr>
                <w:noProof/>
                <w:webHidden/>
              </w:rPr>
              <w:t>62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7" w:history="1">
            <w:r w:rsidRPr="00474EAA">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_Toc340584647 \h </w:instrText>
            </w:r>
            <w:r>
              <w:rPr>
                <w:noProof/>
                <w:webHidden/>
              </w:rPr>
            </w:r>
            <w:r>
              <w:rPr>
                <w:noProof/>
                <w:webHidden/>
              </w:rPr>
              <w:fldChar w:fldCharType="separate"/>
            </w:r>
            <w:r>
              <w:rPr>
                <w:noProof/>
                <w:webHidden/>
              </w:rPr>
              <w:t>62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8" w:history="1">
            <w:r w:rsidRPr="00474EAA">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_Toc340584648 \h </w:instrText>
            </w:r>
            <w:r>
              <w:rPr>
                <w:noProof/>
                <w:webHidden/>
              </w:rPr>
            </w:r>
            <w:r>
              <w:rPr>
                <w:noProof/>
                <w:webHidden/>
              </w:rPr>
              <w:fldChar w:fldCharType="separate"/>
            </w:r>
            <w:r>
              <w:rPr>
                <w:noProof/>
                <w:webHidden/>
              </w:rPr>
              <w:t>63</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49" w:history="1">
            <w:r w:rsidRPr="00474EAA">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_Toc340584649 \h </w:instrText>
            </w:r>
            <w:r>
              <w:rPr>
                <w:noProof/>
                <w:webHidden/>
              </w:rPr>
            </w:r>
            <w:r>
              <w:rPr>
                <w:noProof/>
                <w:webHidden/>
              </w:rPr>
              <w:fldChar w:fldCharType="separate"/>
            </w:r>
            <w:r>
              <w:rPr>
                <w:noProof/>
                <w:webHidden/>
              </w:rPr>
              <w:t>64</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0" w:history="1">
            <w:r w:rsidRPr="00474EAA">
              <w:rPr>
                <w:rStyle w:val="af6"/>
                <w:noProof/>
              </w:rPr>
              <w:t xml:space="preserve">Глава </w:t>
            </w:r>
            <w:r w:rsidRPr="00474EAA">
              <w:rPr>
                <w:rStyle w:val="af6"/>
                <w:noProof/>
                <w:lang w:val="en-US"/>
              </w:rPr>
              <w:t>VI</w:t>
            </w:r>
            <w:r w:rsidRPr="00474EAA">
              <w:rPr>
                <w:rStyle w:val="af6"/>
                <w:noProof/>
              </w:rPr>
              <w:t>. 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_Toc340584650 \h </w:instrText>
            </w:r>
            <w:r>
              <w:rPr>
                <w:noProof/>
                <w:webHidden/>
              </w:rPr>
            </w:r>
            <w:r>
              <w:rPr>
                <w:noProof/>
                <w:webHidden/>
              </w:rPr>
              <w:fldChar w:fldCharType="separate"/>
            </w:r>
            <w:r>
              <w:rPr>
                <w:noProof/>
                <w:webHidden/>
              </w:rPr>
              <w:t>70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1" w:history="1">
            <w:r w:rsidRPr="00474EAA">
              <w:rPr>
                <w:rStyle w:val="af6"/>
                <w:noProof/>
              </w:rPr>
              <w:t>Статья 44.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_Toc340584651 \h </w:instrText>
            </w:r>
            <w:r>
              <w:rPr>
                <w:noProof/>
                <w:webHidden/>
              </w:rPr>
            </w:r>
            <w:r>
              <w:rPr>
                <w:noProof/>
                <w:webHidden/>
              </w:rPr>
              <w:fldChar w:fldCharType="separate"/>
            </w:r>
            <w:r>
              <w:rPr>
                <w:noProof/>
                <w:webHidden/>
              </w:rPr>
              <w:t>70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2" w:history="1">
            <w:r w:rsidRPr="00474EAA">
              <w:rPr>
                <w:rStyle w:val="af6"/>
                <w:noProof/>
              </w:rPr>
              <w:t>Статья 45. Возведение ограждений на земельных участках</w:t>
            </w:r>
            <w:r>
              <w:rPr>
                <w:noProof/>
                <w:webHidden/>
              </w:rPr>
              <w:tab/>
            </w:r>
            <w:r>
              <w:rPr>
                <w:noProof/>
                <w:webHidden/>
              </w:rPr>
              <w:fldChar w:fldCharType="begin"/>
            </w:r>
            <w:r>
              <w:rPr>
                <w:noProof/>
                <w:webHidden/>
              </w:rPr>
              <w:instrText xml:space="preserve"> PAGEREF _Toc340584652 \h </w:instrText>
            </w:r>
            <w:r>
              <w:rPr>
                <w:noProof/>
                <w:webHidden/>
              </w:rPr>
            </w:r>
            <w:r>
              <w:rPr>
                <w:noProof/>
                <w:webHidden/>
              </w:rPr>
              <w:fldChar w:fldCharType="separate"/>
            </w:r>
            <w:r>
              <w:rPr>
                <w:noProof/>
                <w:webHidden/>
              </w:rPr>
              <w:t>70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3" w:history="1">
            <w:r w:rsidRPr="00474EAA">
              <w:rPr>
                <w:rStyle w:val="af6"/>
                <w:noProof/>
              </w:rPr>
              <w:t>Статья 46. Установление публичных сервитутов</w:t>
            </w:r>
            <w:r>
              <w:rPr>
                <w:noProof/>
                <w:webHidden/>
              </w:rPr>
              <w:tab/>
            </w:r>
            <w:r>
              <w:rPr>
                <w:noProof/>
                <w:webHidden/>
              </w:rPr>
              <w:fldChar w:fldCharType="begin"/>
            </w:r>
            <w:r>
              <w:rPr>
                <w:noProof/>
                <w:webHidden/>
              </w:rPr>
              <w:instrText xml:space="preserve"> PAGEREF _Toc340584653 \h </w:instrText>
            </w:r>
            <w:r>
              <w:rPr>
                <w:noProof/>
                <w:webHidden/>
              </w:rPr>
            </w:r>
            <w:r>
              <w:rPr>
                <w:noProof/>
                <w:webHidden/>
              </w:rPr>
              <w:fldChar w:fldCharType="separate"/>
            </w:r>
            <w:r>
              <w:rPr>
                <w:noProof/>
                <w:webHidden/>
              </w:rPr>
              <w:t>71</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4" w:history="1">
            <w:r w:rsidRPr="00474EAA">
              <w:rPr>
                <w:rStyle w:val="af6"/>
                <w:noProof/>
              </w:rPr>
              <w:t>Статья 47. Использование территорий общего пользования. Красные линии</w:t>
            </w:r>
            <w:r>
              <w:rPr>
                <w:noProof/>
                <w:webHidden/>
              </w:rPr>
              <w:tab/>
            </w:r>
            <w:r>
              <w:rPr>
                <w:noProof/>
                <w:webHidden/>
              </w:rPr>
              <w:fldChar w:fldCharType="begin"/>
            </w:r>
            <w:r>
              <w:rPr>
                <w:noProof/>
                <w:webHidden/>
              </w:rPr>
              <w:instrText xml:space="preserve"> PAGEREF _Toc340584654 \h </w:instrText>
            </w:r>
            <w:r>
              <w:rPr>
                <w:noProof/>
                <w:webHidden/>
              </w:rPr>
            </w:r>
            <w:r>
              <w:rPr>
                <w:noProof/>
                <w:webHidden/>
              </w:rPr>
              <w:fldChar w:fldCharType="separate"/>
            </w:r>
            <w:r>
              <w:rPr>
                <w:noProof/>
                <w:webHidden/>
              </w:rPr>
              <w:t>73</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5" w:history="1">
            <w:r w:rsidRPr="00474EAA">
              <w:rPr>
                <w:rStyle w:val="af6"/>
                <w:noProof/>
              </w:rPr>
              <w:t>Статья 48. 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_Toc340584655 \h </w:instrText>
            </w:r>
            <w:r>
              <w:rPr>
                <w:noProof/>
                <w:webHidden/>
              </w:rPr>
            </w:r>
            <w:r>
              <w:rPr>
                <w:noProof/>
                <w:webHidden/>
              </w:rPr>
              <w:fldChar w:fldCharType="separate"/>
            </w:r>
            <w:r>
              <w:rPr>
                <w:noProof/>
                <w:webHidden/>
              </w:rPr>
              <w:t>75</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6" w:history="1">
            <w:r w:rsidRPr="00474EAA">
              <w:rPr>
                <w:rStyle w:val="af6"/>
                <w:noProof/>
              </w:rPr>
              <w:t xml:space="preserve">Глава </w:t>
            </w:r>
            <w:r w:rsidRPr="00474EAA">
              <w:rPr>
                <w:rStyle w:val="af6"/>
                <w:noProof/>
                <w:lang w:val="en-US"/>
              </w:rPr>
              <w:t>VII</w:t>
            </w:r>
            <w:r w:rsidRPr="00474EAA">
              <w:rPr>
                <w:rStyle w:val="af6"/>
                <w:noProof/>
              </w:rPr>
              <w:t>. Внесение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_Toc340584656 \h </w:instrText>
            </w:r>
            <w:r>
              <w:rPr>
                <w:noProof/>
                <w:webHidden/>
              </w:rPr>
            </w:r>
            <w:r>
              <w:rPr>
                <w:noProof/>
                <w:webHidden/>
              </w:rPr>
              <w:fldChar w:fldCharType="separate"/>
            </w:r>
            <w:r>
              <w:rPr>
                <w:noProof/>
                <w:webHidden/>
              </w:rPr>
              <w:t>76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7" w:history="1">
            <w:r w:rsidRPr="00474EAA">
              <w:rPr>
                <w:rStyle w:val="af6"/>
                <w:noProof/>
              </w:rPr>
              <w:t>Статья 49. Основания для внесения изменений в Правила</w:t>
            </w:r>
            <w:r>
              <w:rPr>
                <w:noProof/>
                <w:webHidden/>
              </w:rPr>
              <w:tab/>
            </w:r>
            <w:r>
              <w:rPr>
                <w:noProof/>
                <w:webHidden/>
              </w:rPr>
              <w:fldChar w:fldCharType="begin"/>
            </w:r>
            <w:r>
              <w:rPr>
                <w:noProof/>
                <w:webHidden/>
              </w:rPr>
              <w:instrText xml:space="preserve"> PAGEREF _Toc340584657 \h </w:instrText>
            </w:r>
            <w:r>
              <w:rPr>
                <w:noProof/>
                <w:webHidden/>
              </w:rPr>
            </w:r>
            <w:r>
              <w:rPr>
                <w:noProof/>
                <w:webHidden/>
              </w:rPr>
              <w:fldChar w:fldCharType="separate"/>
            </w:r>
            <w:r>
              <w:rPr>
                <w:noProof/>
                <w:webHidden/>
              </w:rPr>
              <w:t>76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8" w:history="1">
            <w:r w:rsidRPr="00474EAA">
              <w:rPr>
                <w:rStyle w:val="af6"/>
                <w:noProof/>
              </w:rPr>
              <w:t>Статья 50.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_Toc340584658 \h </w:instrText>
            </w:r>
            <w:r>
              <w:rPr>
                <w:noProof/>
                <w:webHidden/>
              </w:rPr>
            </w:r>
            <w:r>
              <w:rPr>
                <w:noProof/>
                <w:webHidden/>
              </w:rPr>
              <w:fldChar w:fldCharType="separate"/>
            </w:r>
            <w:r>
              <w:rPr>
                <w:noProof/>
                <w:webHidden/>
              </w:rPr>
              <w:t>77</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59" w:history="1">
            <w:r w:rsidRPr="00474EAA">
              <w:rPr>
                <w:rStyle w:val="af6"/>
                <w:noProof/>
              </w:rPr>
              <w:t xml:space="preserve">Глава </w:t>
            </w:r>
            <w:r w:rsidRPr="00474EAA">
              <w:rPr>
                <w:rStyle w:val="af6"/>
                <w:noProof/>
                <w:lang w:val="en-US"/>
              </w:rPr>
              <w:t>VIII</w:t>
            </w:r>
            <w:r w:rsidRPr="00474EAA">
              <w:rPr>
                <w:rStyle w:val="af6"/>
                <w:noProof/>
              </w:rPr>
              <w:t>. Заключительные положения</w:t>
            </w:r>
            <w:r>
              <w:rPr>
                <w:noProof/>
                <w:webHidden/>
              </w:rPr>
              <w:tab/>
            </w:r>
            <w:r>
              <w:rPr>
                <w:noProof/>
                <w:webHidden/>
              </w:rPr>
              <w:fldChar w:fldCharType="begin"/>
            </w:r>
            <w:r>
              <w:rPr>
                <w:noProof/>
                <w:webHidden/>
              </w:rPr>
              <w:instrText xml:space="preserve"> PAGEREF _Toc340584659 \h </w:instrText>
            </w:r>
            <w:r>
              <w:rPr>
                <w:noProof/>
                <w:webHidden/>
              </w:rPr>
            </w:r>
            <w:r>
              <w:rPr>
                <w:noProof/>
                <w:webHidden/>
              </w:rPr>
              <w:fldChar w:fldCharType="separate"/>
            </w:r>
            <w:r>
              <w:rPr>
                <w:noProof/>
                <w:webHidden/>
              </w:rPr>
              <w:t>78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0" w:history="1">
            <w:r w:rsidRPr="00474EAA">
              <w:rPr>
                <w:rStyle w:val="af6"/>
                <w:noProof/>
              </w:rPr>
              <w:t>Статья 51. Заключительные положения</w:t>
            </w:r>
            <w:r>
              <w:rPr>
                <w:noProof/>
                <w:webHidden/>
              </w:rPr>
              <w:tab/>
            </w:r>
            <w:r>
              <w:rPr>
                <w:noProof/>
                <w:webHidden/>
              </w:rPr>
              <w:fldChar w:fldCharType="begin"/>
            </w:r>
            <w:r>
              <w:rPr>
                <w:noProof/>
                <w:webHidden/>
              </w:rPr>
              <w:instrText xml:space="preserve"> PAGEREF _Toc340584660 \h </w:instrText>
            </w:r>
            <w:r>
              <w:rPr>
                <w:noProof/>
                <w:webHidden/>
              </w:rPr>
            </w:r>
            <w:r>
              <w:rPr>
                <w:noProof/>
                <w:webHidden/>
              </w:rPr>
              <w:fldChar w:fldCharType="separate"/>
            </w:r>
            <w:r>
              <w:rPr>
                <w:noProof/>
                <w:webHidden/>
              </w:rPr>
              <w:t>78</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1" w:history="1">
            <w:r w:rsidRPr="00474EAA">
              <w:rPr>
                <w:rStyle w:val="af6"/>
                <w:noProof/>
              </w:rPr>
              <w:t>РАЗДЕЛ II. ГРАДОСТРОИТЕЛЬНЫЕ РЕГЛАМЕНТЫ</w:t>
            </w:r>
            <w:r>
              <w:rPr>
                <w:noProof/>
                <w:webHidden/>
              </w:rPr>
              <w:tab/>
            </w:r>
            <w:r>
              <w:rPr>
                <w:noProof/>
                <w:webHidden/>
              </w:rPr>
              <w:fldChar w:fldCharType="begin"/>
            </w:r>
            <w:r>
              <w:rPr>
                <w:noProof/>
                <w:webHidden/>
              </w:rPr>
              <w:instrText xml:space="preserve"> PAGEREF _Toc340584661 \h </w:instrText>
            </w:r>
            <w:r>
              <w:rPr>
                <w:noProof/>
                <w:webHidden/>
              </w:rPr>
            </w:r>
            <w:r>
              <w:rPr>
                <w:noProof/>
                <w:webHidden/>
              </w:rPr>
              <w:fldChar w:fldCharType="separate"/>
            </w:r>
            <w:r>
              <w:rPr>
                <w:noProof/>
                <w:webHidden/>
              </w:rPr>
              <w:t>80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2" w:history="1">
            <w:r w:rsidRPr="00474EAA">
              <w:rPr>
                <w:rStyle w:val="af6"/>
                <w:noProof/>
              </w:rPr>
              <w:t xml:space="preserve">Глава </w:t>
            </w:r>
            <w:r w:rsidRPr="00474EAA">
              <w:rPr>
                <w:rStyle w:val="af6"/>
                <w:noProof/>
                <w:lang w:val="en-US"/>
              </w:rPr>
              <w:t>IX</w:t>
            </w:r>
            <w:r w:rsidRPr="00474EAA">
              <w:rPr>
                <w:rStyle w:val="af6"/>
                <w:noProof/>
              </w:rPr>
              <w:t>. Градостроительные регламенты</w:t>
            </w:r>
            <w:r>
              <w:rPr>
                <w:noProof/>
                <w:webHidden/>
              </w:rPr>
              <w:tab/>
            </w:r>
            <w:r>
              <w:rPr>
                <w:noProof/>
                <w:webHidden/>
              </w:rPr>
              <w:fldChar w:fldCharType="begin"/>
            </w:r>
            <w:r>
              <w:rPr>
                <w:noProof/>
                <w:webHidden/>
              </w:rPr>
              <w:instrText xml:space="preserve"> PAGEREF _Toc340584662 \h </w:instrText>
            </w:r>
            <w:r>
              <w:rPr>
                <w:noProof/>
                <w:webHidden/>
              </w:rPr>
            </w:r>
            <w:r>
              <w:rPr>
                <w:noProof/>
                <w:webHidden/>
              </w:rPr>
              <w:fldChar w:fldCharType="separate"/>
            </w:r>
            <w:r>
              <w:rPr>
                <w:noProof/>
                <w:webHidden/>
              </w:rPr>
              <w:t>80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3" w:history="1">
            <w:r w:rsidRPr="00474EAA">
              <w:rPr>
                <w:rStyle w:val="af6"/>
                <w:noProof/>
              </w:rPr>
              <w:t>Статья 52. Перечень территориальных зон</w:t>
            </w:r>
            <w:r>
              <w:rPr>
                <w:noProof/>
                <w:webHidden/>
              </w:rPr>
              <w:tab/>
            </w:r>
            <w:r>
              <w:rPr>
                <w:noProof/>
                <w:webHidden/>
              </w:rPr>
              <w:fldChar w:fldCharType="begin"/>
            </w:r>
            <w:r>
              <w:rPr>
                <w:noProof/>
                <w:webHidden/>
              </w:rPr>
              <w:instrText xml:space="preserve"> PAGEREF _Toc340584663 \h </w:instrText>
            </w:r>
            <w:r>
              <w:rPr>
                <w:noProof/>
                <w:webHidden/>
              </w:rPr>
            </w:r>
            <w:r>
              <w:rPr>
                <w:noProof/>
                <w:webHidden/>
              </w:rPr>
              <w:fldChar w:fldCharType="separate"/>
            </w:r>
            <w:r>
              <w:rPr>
                <w:noProof/>
                <w:webHidden/>
              </w:rPr>
              <w:t>80</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4" w:history="1">
            <w:r w:rsidRPr="00474EAA">
              <w:rPr>
                <w:rStyle w:val="af6"/>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_Toc340584664 \h </w:instrText>
            </w:r>
            <w:r>
              <w:rPr>
                <w:noProof/>
                <w:webHidden/>
              </w:rPr>
            </w:r>
            <w:r>
              <w:rPr>
                <w:noProof/>
                <w:webHidden/>
              </w:rPr>
              <w:fldChar w:fldCharType="separate"/>
            </w:r>
            <w:r>
              <w:rPr>
                <w:noProof/>
                <w:webHidden/>
              </w:rPr>
              <w:t>82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5" w:history="1">
            <w:r w:rsidRPr="00474EAA">
              <w:rPr>
                <w:rStyle w:val="af6"/>
                <w:noProof/>
              </w:rPr>
              <w:t>ПРОИЗВОДСТВЕННЫЕ ЗОНЫ</w:t>
            </w:r>
            <w:r>
              <w:rPr>
                <w:noProof/>
                <w:webHidden/>
              </w:rPr>
              <w:tab/>
            </w:r>
            <w:r>
              <w:rPr>
                <w:noProof/>
                <w:webHidden/>
              </w:rPr>
              <w:fldChar w:fldCharType="begin"/>
            </w:r>
            <w:r>
              <w:rPr>
                <w:noProof/>
                <w:webHidden/>
              </w:rPr>
              <w:instrText xml:space="preserve"> PAGEREF _Toc340584665 \h </w:instrText>
            </w:r>
            <w:r>
              <w:rPr>
                <w:noProof/>
                <w:webHidden/>
              </w:rPr>
            </w:r>
            <w:r>
              <w:rPr>
                <w:noProof/>
                <w:webHidden/>
              </w:rPr>
              <w:fldChar w:fldCharType="separate"/>
            </w:r>
            <w:r>
              <w:rPr>
                <w:noProof/>
                <w:webHidden/>
              </w:rPr>
              <w:t>86</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6" w:history="1">
            <w:r w:rsidRPr="00474EAA">
              <w:rPr>
                <w:rStyle w:val="af6"/>
                <w:noProof/>
              </w:rPr>
              <w:t>ЗОНА СПЕЦИАЛЬНОГО НАЗНАЧЕНИЯ</w:t>
            </w:r>
            <w:r>
              <w:rPr>
                <w:noProof/>
                <w:webHidden/>
              </w:rPr>
              <w:tab/>
            </w:r>
            <w:r>
              <w:rPr>
                <w:noProof/>
                <w:webHidden/>
              </w:rPr>
              <w:fldChar w:fldCharType="begin"/>
            </w:r>
            <w:r>
              <w:rPr>
                <w:noProof/>
                <w:webHidden/>
              </w:rPr>
              <w:instrText xml:space="preserve"> PAGEREF _Toc340584666 \h </w:instrText>
            </w:r>
            <w:r>
              <w:rPr>
                <w:noProof/>
                <w:webHidden/>
              </w:rPr>
            </w:r>
            <w:r>
              <w:rPr>
                <w:noProof/>
                <w:webHidden/>
              </w:rPr>
              <w:fldChar w:fldCharType="separate"/>
            </w:r>
            <w:r>
              <w:rPr>
                <w:noProof/>
                <w:webHidden/>
              </w:rPr>
              <w:t>89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7" w:history="1">
            <w:r w:rsidRPr="00474EAA">
              <w:rPr>
                <w:rStyle w:val="af6"/>
                <w:noProof/>
              </w:rPr>
              <w:t>Основные виды разрешенного использования:</w:t>
            </w:r>
            <w:r>
              <w:rPr>
                <w:noProof/>
                <w:webHidden/>
              </w:rPr>
              <w:tab/>
            </w:r>
            <w:r>
              <w:rPr>
                <w:noProof/>
                <w:webHidden/>
              </w:rPr>
              <w:fldChar w:fldCharType="begin"/>
            </w:r>
            <w:r>
              <w:rPr>
                <w:noProof/>
                <w:webHidden/>
              </w:rPr>
              <w:instrText xml:space="preserve"> PAGEREF _Toc340584667 \h </w:instrText>
            </w:r>
            <w:r>
              <w:rPr>
                <w:noProof/>
                <w:webHidden/>
              </w:rPr>
            </w:r>
            <w:r>
              <w:rPr>
                <w:noProof/>
                <w:webHidden/>
              </w:rPr>
              <w:fldChar w:fldCharType="separate"/>
            </w:r>
            <w:r>
              <w:rPr>
                <w:noProof/>
                <w:webHidden/>
              </w:rPr>
              <w:t>89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8" w:history="1">
            <w:r w:rsidRPr="00474EAA">
              <w:rPr>
                <w:rStyle w:val="af6"/>
                <w:noProof/>
              </w:rPr>
              <w:t>Вспомогательные виды разрешенного использования:</w:t>
            </w:r>
            <w:r>
              <w:rPr>
                <w:noProof/>
                <w:webHidden/>
              </w:rPr>
              <w:tab/>
            </w:r>
            <w:r>
              <w:rPr>
                <w:noProof/>
                <w:webHidden/>
              </w:rPr>
              <w:fldChar w:fldCharType="begin"/>
            </w:r>
            <w:r>
              <w:rPr>
                <w:noProof/>
                <w:webHidden/>
              </w:rPr>
              <w:instrText xml:space="preserve"> PAGEREF _Toc340584668 \h </w:instrText>
            </w:r>
            <w:r>
              <w:rPr>
                <w:noProof/>
                <w:webHidden/>
              </w:rPr>
            </w:r>
            <w:r>
              <w:rPr>
                <w:noProof/>
                <w:webHidden/>
              </w:rPr>
              <w:fldChar w:fldCharType="separate"/>
            </w:r>
            <w:r>
              <w:rPr>
                <w:noProof/>
                <w:webHidden/>
              </w:rPr>
              <w:t>89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69" w:history="1">
            <w:r w:rsidRPr="00474EAA">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_Toc340584669 \h </w:instrText>
            </w:r>
            <w:r>
              <w:rPr>
                <w:noProof/>
                <w:webHidden/>
              </w:rPr>
            </w:r>
            <w:r>
              <w:rPr>
                <w:noProof/>
                <w:webHidden/>
              </w:rPr>
              <w:fldChar w:fldCharType="separate"/>
            </w:r>
            <w:r>
              <w:rPr>
                <w:noProof/>
                <w:webHidden/>
              </w:rPr>
              <w:t>89</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70" w:history="1">
            <w:r w:rsidRPr="00474EAA">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зоне огородничества</w:t>
            </w:r>
            <w:r>
              <w:rPr>
                <w:noProof/>
                <w:webHidden/>
              </w:rPr>
              <w:tab/>
            </w:r>
            <w:r>
              <w:rPr>
                <w:noProof/>
                <w:webHidden/>
              </w:rPr>
              <w:fldChar w:fldCharType="begin"/>
            </w:r>
            <w:r>
              <w:rPr>
                <w:noProof/>
                <w:webHidden/>
              </w:rPr>
              <w:instrText xml:space="preserve"> PAGEREF _Toc340584670 \h </w:instrText>
            </w:r>
            <w:r>
              <w:rPr>
                <w:noProof/>
                <w:webHidden/>
              </w:rPr>
            </w:r>
            <w:r>
              <w:rPr>
                <w:noProof/>
                <w:webHidden/>
              </w:rPr>
              <w:fldChar w:fldCharType="separate"/>
            </w:r>
            <w:r>
              <w:rPr>
                <w:noProof/>
                <w:webHidden/>
              </w:rPr>
              <w:t>92</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71" w:history="1">
            <w:r w:rsidRPr="00474EAA">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иных территориальных зонах</w:t>
            </w:r>
            <w:r>
              <w:rPr>
                <w:noProof/>
                <w:webHidden/>
              </w:rPr>
              <w:tab/>
            </w:r>
            <w:r>
              <w:rPr>
                <w:noProof/>
                <w:webHidden/>
              </w:rPr>
              <w:fldChar w:fldCharType="begin"/>
            </w:r>
            <w:r>
              <w:rPr>
                <w:noProof/>
                <w:webHidden/>
              </w:rPr>
              <w:instrText xml:space="preserve"> PAGEREF _Toc340584671 \h </w:instrText>
            </w:r>
            <w:r>
              <w:rPr>
                <w:noProof/>
                <w:webHidden/>
              </w:rPr>
            </w:r>
            <w:r>
              <w:rPr>
                <w:noProof/>
                <w:webHidden/>
              </w:rPr>
              <w:fldChar w:fldCharType="separate"/>
            </w:r>
            <w:r>
              <w:rPr>
                <w:noProof/>
                <w:webHidden/>
              </w:rPr>
              <w:t>93</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72" w:history="1">
            <w:r w:rsidRPr="00474EAA">
              <w:rPr>
                <w:rStyle w:val="af6"/>
                <w:noProof/>
              </w:rPr>
              <w:t>Статья 57.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_Toc340584672 \h </w:instrText>
            </w:r>
            <w:r>
              <w:rPr>
                <w:noProof/>
                <w:webHidden/>
              </w:rPr>
            </w:r>
            <w:r>
              <w:rPr>
                <w:noProof/>
                <w:webHidden/>
              </w:rPr>
              <w:fldChar w:fldCharType="separate"/>
            </w:r>
            <w:r>
              <w:rPr>
                <w:noProof/>
                <w:webHidden/>
              </w:rPr>
              <w:t>93</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73" w:history="1">
            <w:r w:rsidRPr="00474EAA">
              <w:rPr>
                <w:rStyle w:val="af6"/>
                <w:noProof/>
              </w:rPr>
              <w:t>Статья 58.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Pr>
                <w:noProof/>
                <w:webHidden/>
              </w:rPr>
              <w:tab/>
            </w:r>
            <w:r>
              <w:rPr>
                <w:noProof/>
                <w:webHidden/>
              </w:rPr>
              <w:fldChar w:fldCharType="begin"/>
            </w:r>
            <w:r>
              <w:rPr>
                <w:noProof/>
                <w:webHidden/>
              </w:rPr>
              <w:instrText xml:space="preserve"> PAGEREF _Toc340584673 \h </w:instrText>
            </w:r>
            <w:r>
              <w:rPr>
                <w:noProof/>
                <w:webHidden/>
              </w:rPr>
            </w:r>
            <w:r>
              <w:rPr>
                <w:noProof/>
                <w:webHidden/>
              </w:rPr>
              <w:fldChar w:fldCharType="separate"/>
            </w:r>
            <w:r>
              <w:rPr>
                <w:noProof/>
                <w:webHidden/>
              </w:rPr>
              <w:t>94</w:t>
            </w:r>
            <w:r>
              <w:rPr>
                <w:noProof/>
                <w:webHidden/>
              </w:rPr>
              <w:fldChar w:fldCharType="end"/>
            </w:r>
          </w:hyperlink>
        </w:p>
        <w:p w:rsidR="00605728" w:rsidRDefault="00605728">
          <w:pPr>
            <w:pStyle w:val="12"/>
            <w:tabs>
              <w:tab w:val="right" w:leader="dot" w:pos="9345"/>
            </w:tabs>
            <w:rPr>
              <w:rFonts w:asciiTheme="minorHAnsi" w:eastAsiaTheme="minorEastAsia" w:hAnsiTheme="minorHAnsi" w:cstheme="minorBidi"/>
              <w:b w:val="0"/>
              <w:bCs w:val="0"/>
              <w:caps w:val="0"/>
              <w:noProof/>
              <w:sz w:val="22"/>
              <w:szCs w:val="22"/>
            </w:rPr>
          </w:pPr>
          <w:hyperlink w:anchor="_Toc340584674" w:history="1">
            <w:r w:rsidRPr="00474EAA">
              <w:rPr>
                <w:rStyle w:val="af6"/>
                <w:noProof/>
              </w:rPr>
              <w:t>Статья 59. Ограничения использования в границах территорий объектов культурного наследия</w:t>
            </w:r>
            <w:r>
              <w:rPr>
                <w:noProof/>
                <w:webHidden/>
              </w:rPr>
              <w:tab/>
            </w:r>
            <w:r>
              <w:rPr>
                <w:noProof/>
                <w:webHidden/>
              </w:rPr>
              <w:fldChar w:fldCharType="begin"/>
            </w:r>
            <w:r>
              <w:rPr>
                <w:noProof/>
                <w:webHidden/>
              </w:rPr>
              <w:instrText xml:space="preserve"> PAGEREF _Toc340584674 \h </w:instrText>
            </w:r>
            <w:r>
              <w:rPr>
                <w:noProof/>
                <w:webHidden/>
              </w:rPr>
            </w:r>
            <w:r>
              <w:rPr>
                <w:noProof/>
                <w:webHidden/>
              </w:rPr>
              <w:fldChar w:fldCharType="separate"/>
            </w:r>
            <w:r>
              <w:rPr>
                <w:noProof/>
                <w:webHidden/>
              </w:rPr>
              <w:t>97</w:t>
            </w:r>
            <w:r>
              <w:rPr>
                <w:noProof/>
                <w:webHidden/>
              </w:rPr>
              <w:fldChar w:fldCharType="end"/>
            </w:r>
          </w:hyperlink>
        </w:p>
        <w:p w:rsidR="00A4615A" w:rsidRDefault="009254E4">
          <w:r>
            <w:fldChar w:fldCharType="end"/>
          </w:r>
        </w:p>
      </w:sdtContent>
    </w:sdt>
    <w:p w:rsidR="003D066E" w:rsidRPr="00062341" w:rsidRDefault="003D066E" w:rsidP="00062341">
      <w:pPr>
        <w:pStyle w:val="1"/>
      </w:pPr>
      <w:r>
        <w:rPr>
          <w:rStyle w:val="af6"/>
          <w:b w:val="0"/>
          <w:bCs w:val="0"/>
          <w:noProof/>
          <w:color w:val="auto"/>
          <w:u w:val="none"/>
        </w:rPr>
        <w:br w:type="page"/>
      </w:r>
      <w:bookmarkStart w:id="7" w:name="_Toc340584601"/>
      <w:r w:rsidRPr="00062341">
        <w:lastRenderedPageBreak/>
        <w:t xml:space="preserve">РАЗДЕЛ I. ПОРЯДОК ПРИМЕНЕНИЯ ПРАВИЛ ЗЕМЛЕПОЛЬЗОВАНИЯ И ЗАСТРОЙКИ МУНИЦИПАЛЬНОГО ОБРАЗОВАНИЯ </w:t>
      </w:r>
      <w:r w:rsidR="001F1927">
        <w:t xml:space="preserve">РЕТЮНСКОЕ </w:t>
      </w:r>
      <w:r w:rsidRPr="00062341">
        <w:t xml:space="preserve">СЕЛЬСКОЕ ПОСЕЛЕНИЕ ЛУЖСКОГО МУНИЦИПАЛЬНОГО РАЙОНА ЛЕНИНГРАДСКОЙ ОБЛАСТИ ПРИМЕНИТЕЛЬНО </w:t>
      </w:r>
      <w:bookmarkEnd w:id="3"/>
      <w:r w:rsidR="00B57FC5">
        <w:t xml:space="preserve">К </w:t>
      </w:r>
      <w:r w:rsidR="001F1927">
        <w:t>ДЕР. РЕТЮНЬ</w:t>
      </w:r>
      <w:bookmarkEnd w:id="7"/>
    </w:p>
    <w:p w:rsidR="003D066E" w:rsidRPr="00F05C00" w:rsidRDefault="00F05C00" w:rsidP="00062341">
      <w:pPr>
        <w:pStyle w:val="1"/>
      </w:pPr>
      <w:bookmarkStart w:id="8" w:name="_Toc103606916"/>
      <w:bookmarkStart w:id="9" w:name="_Toc131313911"/>
      <w:bookmarkStart w:id="10" w:name="_Toc147904734"/>
      <w:bookmarkStart w:id="11" w:name="_Toc215295495"/>
      <w:bookmarkStart w:id="12" w:name="_Toc242169278"/>
      <w:bookmarkStart w:id="13" w:name="_Toc259101785"/>
      <w:bookmarkStart w:id="14" w:name="_Toc332213489"/>
      <w:bookmarkStart w:id="15" w:name="_Toc340584602"/>
      <w:r w:rsidRPr="00F05C00">
        <w:t xml:space="preserve">Глава I. </w:t>
      </w:r>
      <w:r w:rsidR="003D066E" w:rsidRPr="00F05C00">
        <w:t>Общие положения о землепользовании и застройке</w:t>
      </w:r>
      <w:bookmarkEnd w:id="8"/>
      <w:r w:rsidR="003D066E" w:rsidRPr="00F05C00">
        <w:t xml:space="preserve"> в </w:t>
      </w:r>
      <w:bookmarkEnd w:id="9"/>
      <w:bookmarkEnd w:id="10"/>
      <w:bookmarkEnd w:id="11"/>
      <w:bookmarkEnd w:id="12"/>
      <w:bookmarkEnd w:id="13"/>
      <w:r w:rsidR="003D066E" w:rsidRPr="00F05C00">
        <w:t xml:space="preserve">муниципальном образовании </w:t>
      </w:r>
      <w:r w:rsidR="001F1927">
        <w:t xml:space="preserve">Ретюнское </w:t>
      </w:r>
      <w:r w:rsidR="003D066E" w:rsidRPr="00F05C00">
        <w:t>сельское поселение Лужского муниципального района Ленинградской области</w:t>
      </w:r>
      <w:bookmarkEnd w:id="14"/>
      <w:bookmarkEnd w:id="15"/>
    </w:p>
    <w:p w:rsidR="003D066E" w:rsidRDefault="00F05C00" w:rsidP="00062341">
      <w:pPr>
        <w:pStyle w:val="1"/>
      </w:pPr>
      <w:bookmarkStart w:id="16" w:name="_Toc131313912"/>
      <w:bookmarkStart w:id="17" w:name="_Toc147904735"/>
      <w:bookmarkStart w:id="18" w:name="_Toc215295496"/>
      <w:bookmarkStart w:id="19" w:name="_Toc242169279"/>
      <w:bookmarkStart w:id="20" w:name="_Toc259101786"/>
      <w:bookmarkStart w:id="21" w:name="_Toc332213490"/>
      <w:bookmarkStart w:id="22" w:name="_Toc340584603"/>
      <w:r>
        <w:t xml:space="preserve">Статья 1. </w:t>
      </w:r>
      <w:r w:rsidR="003D066E" w:rsidRPr="00EB10FC">
        <w:t>Предмет Правил землепользования и застройки</w:t>
      </w:r>
      <w:bookmarkEnd w:id="16"/>
      <w:bookmarkEnd w:id="17"/>
      <w:bookmarkEnd w:id="18"/>
      <w:bookmarkEnd w:id="19"/>
      <w:bookmarkEnd w:id="20"/>
      <w:bookmarkEnd w:id="21"/>
      <w:bookmarkEnd w:id="22"/>
    </w:p>
    <w:p w:rsidR="00F05C00" w:rsidRPr="00F05C00" w:rsidRDefault="00F05C00" w:rsidP="00F05C00"/>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муниципального образования </w:t>
      </w:r>
      <w:r w:rsidR="001F1927">
        <w:rPr>
          <w:rFonts w:ascii="Times New Roman" w:hAnsi="Times New Roman" w:cs="Times New Roman"/>
          <w:sz w:val="28"/>
          <w:szCs w:val="28"/>
        </w:rPr>
        <w:t xml:space="preserve">Ретюнское </w:t>
      </w:r>
      <w:r w:rsidR="00B57FC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 xml:space="preserve">применительно к </w:t>
      </w:r>
      <w:r w:rsidR="001F1927">
        <w:rPr>
          <w:rFonts w:ascii="Times New Roman" w:hAnsi="Times New Roman" w:cs="Times New Roman"/>
          <w:sz w:val="28"/>
          <w:szCs w:val="28"/>
        </w:rPr>
        <w:t xml:space="preserve">дер. Ретюнь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Pr>
          <w:rFonts w:ascii="Times New Roman" w:hAnsi="Times New Roman" w:cs="Times New Roman"/>
          <w:sz w:val="28"/>
          <w:szCs w:val="28"/>
        </w:rPr>
        <w:t xml:space="preserve">муниципального образования </w:t>
      </w:r>
      <w:r w:rsidR="001F1927">
        <w:rPr>
          <w:rFonts w:ascii="Times New Roman" w:hAnsi="Times New Roman" w:cs="Times New Roman"/>
          <w:sz w:val="28"/>
          <w:szCs w:val="28"/>
        </w:rPr>
        <w:t xml:space="preserve">Ретюнское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Pr>
          <w:rFonts w:ascii="Times New Roman" w:hAnsi="Times New Roman" w:cs="Times New Roman"/>
          <w:sz w:val="28"/>
          <w:szCs w:val="28"/>
        </w:rPr>
        <w:t xml:space="preserve">муниципального образования </w:t>
      </w:r>
      <w:r w:rsidR="001F1927">
        <w:rPr>
          <w:rFonts w:ascii="Times New Roman" w:hAnsi="Times New Roman" w:cs="Times New Roman"/>
          <w:sz w:val="28"/>
          <w:szCs w:val="28"/>
        </w:rPr>
        <w:t xml:space="preserve">Ретюнское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муниципальном образовании </w:t>
      </w:r>
      <w:r w:rsidR="001F1927">
        <w:rPr>
          <w:rFonts w:ascii="Times New Roman" w:hAnsi="Times New Roman" w:cs="Times New Roman"/>
          <w:sz w:val="28"/>
          <w:szCs w:val="28"/>
        </w:rPr>
        <w:t xml:space="preserve">Ретюнское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3D066E" w:rsidRDefault="00F05C00" w:rsidP="00062341">
      <w:pPr>
        <w:pStyle w:val="1"/>
      </w:pPr>
      <w:bookmarkStart w:id="23" w:name="_Toc130141806"/>
      <w:bookmarkStart w:id="24" w:name="_Toc131313913"/>
      <w:bookmarkStart w:id="25" w:name="_Toc215295497"/>
      <w:bookmarkStart w:id="26" w:name="_Toc242169280"/>
      <w:bookmarkStart w:id="27" w:name="_Toc259101787"/>
      <w:bookmarkStart w:id="28" w:name="_Toc332213491"/>
      <w:bookmarkStart w:id="29" w:name="_Toc340584604"/>
      <w:r>
        <w:t xml:space="preserve">Статья 2. </w:t>
      </w:r>
      <w:r w:rsidR="003D066E" w:rsidRPr="00EB10FC">
        <w:t>Основные понятия, используемые в Правилах</w:t>
      </w:r>
      <w:bookmarkEnd w:id="23"/>
      <w:bookmarkEnd w:id="24"/>
      <w:bookmarkEnd w:id="25"/>
      <w:bookmarkEnd w:id="26"/>
      <w:bookmarkEnd w:id="27"/>
      <w:bookmarkEnd w:id="28"/>
      <w:bookmarkEnd w:id="29"/>
    </w:p>
    <w:p w:rsidR="00F05C00" w:rsidRPr="00F05C00" w:rsidRDefault="00F05C00" w:rsidP="00F05C00"/>
    <w:p w:rsidR="003D066E" w:rsidRPr="00EB10FC" w:rsidRDefault="003D066E" w:rsidP="00B566AF">
      <w:pPr>
        <w:pStyle w:val="a5"/>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5"/>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lastRenderedPageBreak/>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566AF">
      <w:pPr>
        <w:pStyle w:val="a5"/>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30" w:name="_Toc131313915"/>
      <w:bookmarkStart w:id="31" w:name="_Toc332213492"/>
      <w:bookmarkStart w:id="32" w:name="_Toc215295498"/>
      <w:bookmarkStart w:id="33" w:name="_Toc242169281"/>
      <w:bookmarkStart w:id="34" w:name="_Toc259101788"/>
      <w:bookmarkStart w:id="35" w:name="_Toc131313914"/>
      <w:bookmarkStart w:id="36" w:name="_Toc340584605"/>
      <w:r>
        <w:t xml:space="preserve">Статья 3. </w:t>
      </w:r>
      <w:r w:rsidR="003D066E" w:rsidRPr="00EB10FC">
        <w:t>Участники отношений по землепользованию и застройк</w:t>
      </w:r>
      <w:bookmarkEnd w:id="30"/>
      <w:r w:rsidR="003D066E" w:rsidRPr="00EB10FC">
        <w:t>е в поселении</w:t>
      </w:r>
      <w:bookmarkEnd w:id="31"/>
      <w:bookmarkEnd w:id="36"/>
      <w:r w:rsidR="003D066E" w:rsidRPr="00EB10FC">
        <w:t xml:space="preserve"> </w:t>
      </w:r>
      <w:bookmarkEnd w:id="32"/>
      <w:bookmarkEnd w:id="33"/>
      <w:bookmarkEnd w:id="34"/>
    </w:p>
    <w:p w:rsidR="00F05C00" w:rsidRPr="00F05C00" w:rsidRDefault="00F05C00" w:rsidP="00F05C00"/>
    <w:p w:rsidR="003D066E" w:rsidRPr="00EB10FC" w:rsidRDefault="003D066E" w:rsidP="00B566AF">
      <w:pPr>
        <w:pStyle w:val="a5"/>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sidRPr="00367239">
        <w:rPr>
          <w:rFonts w:ascii="Times New Roman" w:hAnsi="Times New Roman" w:cs="Times New Roman"/>
          <w:sz w:val="28"/>
          <w:szCs w:val="28"/>
        </w:rPr>
        <w:t xml:space="preserve">униципальное образование </w:t>
      </w:r>
      <w:r w:rsidR="003D066E">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Pr>
          <w:rFonts w:ascii="Times New Roman" w:hAnsi="Times New Roman" w:cs="Times New Roman"/>
          <w:sz w:val="28"/>
          <w:szCs w:val="28"/>
        </w:rPr>
        <w:t xml:space="preserve">униципальное образование </w:t>
      </w:r>
      <w:r w:rsidR="001F1927">
        <w:rPr>
          <w:rFonts w:ascii="Times New Roman" w:hAnsi="Times New Roman" w:cs="Times New Roman"/>
          <w:sz w:val="28"/>
          <w:szCs w:val="28"/>
        </w:rPr>
        <w:t xml:space="preserve">Ретюнское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Лужского муниципального района</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7" w:name="_Toc332213493"/>
      <w:bookmarkStart w:id="38" w:name="_Toc340584606"/>
      <w:r>
        <w:t xml:space="preserve">Статья 4. </w:t>
      </w:r>
      <w:r w:rsidR="003D066E" w:rsidRPr="00EB10FC">
        <w:t>Правовое регулирование отношений в сфере землепользования и застройки в поселении</w:t>
      </w:r>
      <w:bookmarkEnd w:id="37"/>
      <w:bookmarkEnd w:id="38"/>
      <w:r w:rsidR="003D066E" w:rsidRPr="00EB10FC">
        <w:t xml:space="preserve"> </w:t>
      </w:r>
      <w:bookmarkEnd w:id="35"/>
    </w:p>
    <w:p w:rsidR="00F05C00" w:rsidRPr="00F05C00" w:rsidRDefault="00F05C00" w:rsidP="00F05C00"/>
    <w:p w:rsidR="003D066E" w:rsidRPr="00EB10FC" w:rsidRDefault="003D066E" w:rsidP="00B566AF">
      <w:pPr>
        <w:pStyle w:val="a5"/>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566AF">
      <w:pPr>
        <w:pStyle w:val="a5"/>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9" w:name="_Toc332213494"/>
      <w:bookmarkStart w:id="40" w:name="_Toc340584607"/>
      <w:r>
        <w:t xml:space="preserve">Статья 5. </w:t>
      </w:r>
      <w:r w:rsidR="003D066E" w:rsidRPr="00EB10FC">
        <w:t xml:space="preserve">Полномочия </w:t>
      </w:r>
      <w:r w:rsidR="003D066E">
        <w:t xml:space="preserve">совета депутатов </w:t>
      </w:r>
      <w:r w:rsidR="003D066E" w:rsidRPr="00EB10FC">
        <w:t>поселения в сфере регулирования землепользования и застройки в поселении</w:t>
      </w:r>
      <w:bookmarkEnd w:id="39"/>
      <w:bookmarkEnd w:id="40"/>
    </w:p>
    <w:p w:rsidR="00F05C00" w:rsidRPr="00F05C00" w:rsidRDefault="00F05C00" w:rsidP="00F05C00"/>
    <w:p w:rsidR="003D066E" w:rsidRPr="00EB10FC" w:rsidRDefault="003D066E" w:rsidP="00610F1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К полномочиям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Default="00F05C00" w:rsidP="00062341">
      <w:pPr>
        <w:pStyle w:val="1"/>
      </w:pPr>
      <w:bookmarkStart w:id="41" w:name="_Toc332213495"/>
      <w:bookmarkStart w:id="42" w:name="_Toc340584608"/>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41"/>
      <w:bookmarkEnd w:id="42"/>
    </w:p>
    <w:p w:rsidR="00F05C00" w:rsidRPr="00F05C00" w:rsidRDefault="00F05C00" w:rsidP="00F05C00"/>
    <w:p w:rsidR="003D066E" w:rsidRPr="00EB10FC" w:rsidRDefault="003D066E" w:rsidP="00B566AF">
      <w:pPr>
        <w:pStyle w:val="a5"/>
        <w:numPr>
          <w:ilvl w:val="2"/>
          <w:numId w:val="12"/>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Глава</w:t>
      </w:r>
      <w:r>
        <w:rPr>
          <w:rFonts w:ascii="Times New Roman" w:hAnsi="Times New Roman" w:cs="Times New Roman"/>
          <w:sz w:val="28"/>
          <w:szCs w:val="28"/>
        </w:rPr>
        <w:t xml:space="preserve"> </w:t>
      </w:r>
      <w:r w:rsidRPr="005910A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издает постановле</w:t>
      </w:r>
      <w:r>
        <w:rPr>
          <w:rFonts w:ascii="Times New Roman" w:hAnsi="Times New Roman" w:cs="Times New Roman"/>
          <w:sz w:val="28"/>
          <w:szCs w:val="28"/>
        </w:rPr>
        <w:t>ния а</w:t>
      </w:r>
      <w:r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проведении публичных слушаний по вопросам градостроительной деятельности в поселении;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w:t>
      </w:r>
      <w:r>
        <w:rPr>
          <w:rFonts w:ascii="Times New Roman" w:hAnsi="Times New Roman" w:cs="Times New Roman"/>
          <w:sz w:val="28"/>
          <w:szCs w:val="28"/>
        </w:rPr>
        <w:t>осам, отнесенным к компетенции г</w:t>
      </w:r>
      <w:r w:rsidRPr="00EB10FC">
        <w:rPr>
          <w:rFonts w:ascii="Times New Roman" w:hAnsi="Times New Roman" w:cs="Times New Roman"/>
          <w:sz w:val="28"/>
          <w:szCs w:val="28"/>
        </w:rPr>
        <w:t xml:space="preserve">лавы </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К полномочиям а</w:t>
      </w:r>
      <w:r w:rsidRPr="00EB10FC">
        <w:rPr>
          <w:rFonts w:ascii="Times New Roman" w:hAnsi="Times New Roman" w:cs="Times New Roman"/>
          <w:sz w:val="28"/>
          <w:szCs w:val="28"/>
        </w:rPr>
        <w:t>дминистрации поселения в сфере землепользования и застройки относятся: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проверка проекта Правил и проектов о внесении изменени</w:t>
      </w:r>
      <w:r w:rsidRPr="00C22033">
        <w:rPr>
          <w:rFonts w:ascii="Times New Roman" w:hAnsi="Times New Roman" w:cs="Times New Roman"/>
          <w:sz w:val="28"/>
          <w:szCs w:val="28"/>
        </w:rPr>
        <w:t>й</w:t>
      </w:r>
      <w:r w:rsidRPr="00EB10FC">
        <w:rPr>
          <w:rFonts w:ascii="Times New Roman" w:hAnsi="Times New Roman" w:cs="Times New Roman"/>
          <w:sz w:val="28"/>
          <w:szCs w:val="28"/>
        </w:rPr>
        <w:t xml:space="preserve"> в Правила, представленных Комиссией по подготовке проекта правил </w:t>
      </w:r>
      <w:r w:rsidRPr="00EB10FC">
        <w:rPr>
          <w:rFonts w:ascii="Times New Roman" w:hAnsi="Times New Roman" w:cs="Times New Roman"/>
          <w:sz w:val="28"/>
          <w:szCs w:val="28"/>
        </w:rPr>
        <w:lastRenderedPageBreak/>
        <w:t>землепользования и застройки поселения, на соответствие требованиям технических регламентов и документов территориального планирования;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всем заинтересованным лицам возможности ознакомления с Правилами;</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строительство объектов капитального строительства при осуществлен</w:t>
      </w:r>
      <w:r>
        <w:rPr>
          <w:rFonts w:ascii="Times New Roman" w:hAnsi="Times New Roman" w:cs="Times New Roman"/>
          <w:sz w:val="28"/>
          <w:szCs w:val="28"/>
        </w:rPr>
        <w:t>ии строительства, реконструкции</w:t>
      </w:r>
      <w:r w:rsidRPr="00EB10FC">
        <w:rPr>
          <w:rFonts w:ascii="Times New Roman" w:hAnsi="Times New Roman" w:cs="Times New Roman"/>
          <w:sz w:val="28"/>
          <w:szCs w:val="28"/>
        </w:rPr>
        <w:t xml:space="preserve">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ввод в эксплуатацию объектов строительства при осуществлени</w:t>
      </w:r>
      <w:r>
        <w:rPr>
          <w:rFonts w:ascii="Times New Roman" w:hAnsi="Times New Roman" w:cs="Times New Roman"/>
          <w:sz w:val="28"/>
          <w:szCs w:val="28"/>
        </w:rPr>
        <w:t xml:space="preserve">и строительства, реконструкции </w:t>
      </w:r>
      <w:r w:rsidRPr="00EB10FC">
        <w:rPr>
          <w:rFonts w:ascii="Times New Roman" w:hAnsi="Times New Roman" w:cs="Times New Roman"/>
          <w:sz w:val="28"/>
          <w:szCs w:val="28"/>
        </w:rPr>
        <w:t xml:space="preserve">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w:t>
      </w:r>
      <w:r>
        <w:rPr>
          <w:rFonts w:ascii="Times New Roman" w:hAnsi="Times New Roman" w:cs="Times New Roman"/>
          <w:sz w:val="28"/>
          <w:szCs w:val="28"/>
        </w:rPr>
        <w:t>и постановлениями а</w:t>
      </w:r>
      <w:r w:rsidRPr="00EB10FC">
        <w:rPr>
          <w:rFonts w:ascii="Times New Roman" w:hAnsi="Times New Roman" w:cs="Times New Roman"/>
          <w:sz w:val="28"/>
          <w:szCs w:val="28"/>
        </w:rPr>
        <w:t>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Уполномоченные органы и должностные лица</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дминистрации поселения обеспечивают непосредств</w:t>
      </w:r>
      <w:r>
        <w:rPr>
          <w:rFonts w:ascii="Times New Roman" w:hAnsi="Times New Roman" w:cs="Times New Roman"/>
          <w:sz w:val="28"/>
          <w:szCs w:val="28"/>
        </w:rPr>
        <w:t>енное осуществление полномочий а</w:t>
      </w:r>
      <w:r w:rsidRPr="00EB10FC">
        <w:rPr>
          <w:rFonts w:ascii="Times New Roman" w:hAnsi="Times New Roman" w:cs="Times New Roman"/>
          <w:sz w:val="28"/>
          <w:szCs w:val="28"/>
        </w:rPr>
        <w:t>дминистрации поселения, предусмотренных Правилами.</w:t>
      </w:r>
    </w:p>
    <w:p w:rsidR="003D066E" w:rsidRPr="00EB10FC" w:rsidRDefault="003D066E" w:rsidP="00610F1F">
      <w:pPr>
        <w:pStyle w:val="a7"/>
        <w:spacing w:after="0"/>
        <w:rPr>
          <w:rFonts w:ascii="Times New Roman" w:hAnsi="Times New Roman" w:cs="Times New Roman"/>
          <w:sz w:val="28"/>
          <w:szCs w:val="28"/>
        </w:rPr>
      </w:pPr>
    </w:p>
    <w:p w:rsidR="003D066E" w:rsidRDefault="00F05C00" w:rsidP="00062341">
      <w:pPr>
        <w:pStyle w:val="1"/>
      </w:pPr>
      <w:bookmarkStart w:id="43" w:name="_Toc332213496"/>
      <w:bookmarkStart w:id="44" w:name="_Toc215295500"/>
      <w:bookmarkStart w:id="45" w:name="_Toc242169283"/>
      <w:bookmarkStart w:id="46" w:name="_Toc259101790"/>
      <w:bookmarkStart w:id="47" w:name="_Toc340584609"/>
      <w:r>
        <w:t xml:space="preserve">Статья 7. </w:t>
      </w:r>
      <w:r w:rsidR="003D066E" w:rsidRPr="00EB10FC">
        <w:t>Комиссия по подготовке проекта правил землепользования и застройки поселения</w:t>
      </w:r>
      <w:bookmarkEnd w:id="43"/>
      <w:bookmarkEnd w:id="47"/>
      <w:r w:rsidR="003D066E" w:rsidRPr="00EB10FC">
        <w:t xml:space="preserve"> </w:t>
      </w:r>
      <w:bookmarkEnd w:id="44"/>
      <w:bookmarkEnd w:id="45"/>
      <w:bookmarkEnd w:id="46"/>
    </w:p>
    <w:p w:rsidR="00F05C00" w:rsidRPr="00F05C00" w:rsidRDefault="00F05C00" w:rsidP="00F05C00"/>
    <w:p w:rsidR="003D066E" w:rsidRPr="00EB10FC" w:rsidRDefault="003D066E" w:rsidP="00B566AF">
      <w:pPr>
        <w:pStyle w:val="a5"/>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Pr="00EB10FC"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3D066E" w:rsidRPr="00C06DFA"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C06DFA">
        <w:rPr>
          <w:rFonts w:ascii="Times New Roman" w:hAnsi="Times New Roman" w:cs="Times New Roman"/>
          <w:sz w:val="28"/>
          <w:szCs w:val="28"/>
        </w:rPr>
        <w:t>К полномочиям Комиссии относятся:</w:t>
      </w:r>
    </w:p>
    <w:p w:rsidR="003D066E" w:rsidRPr="00EB10FC" w:rsidRDefault="003D066E" w:rsidP="00D75E05">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подготовки проекта Правил и проектов о внесении изменений в Правила;</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подготовка рекомендаций для г</w:t>
      </w:r>
      <w:r w:rsidRPr="00EB10FC">
        <w:rPr>
          <w:rFonts w:ascii="Times New Roman" w:hAnsi="Times New Roman" w:cs="Times New Roman"/>
          <w:sz w:val="28"/>
          <w:szCs w:val="28"/>
        </w:rPr>
        <w:t>лавы поселения;</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w:t>
      </w:r>
      <w:r>
        <w:rPr>
          <w:rFonts w:ascii="Times New Roman" w:hAnsi="Times New Roman" w:cs="Times New Roman"/>
          <w:sz w:val="28"/>
          <w:szCs w:val="28"/>
        </w:rPr>
        <w:t xml:space="preserve"> рекомендаций для г</w:t>
      </w:r>
      <w:r w:rsidRPr="00EB10FC">
        <w:rPr>
          <w:rFonts w:ascii="Times New Roman" w:hAnsi="Times New Roman" w:cs="Times New Roman"/>
          <w:sz w:val="28"/>
          <w:szCs w:val="28"/>
        </w:rPr>
        <w:t>лавы поселения;</w:t>
      </w:r>
    </w:p>
    <w:p w:rsidR="003D066E" w:rsidRPr="00EB10FC" w:rsidRDefault="003D066E" w:rsidP="00217A34">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3D066E" w:rsidRPr="00EB10FC" w:rsidRDefault="003D066E" w:rsidP="00E1107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3D066E" w:rsidRPr="00EB10FC" w:rsidRDefault="003D066E" w:rsidP="00A321FC">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w:t>
      </w:r>
      <w:r>
        <w:rPr>
          <w:rFonts w:ascii="Times New Roman" w:hAnsi="Times New Roman" w:cs="Times New Roman"/>
          <w:sz w:val="28"/>
          <w:szCs w:val="28"/>
        </w:rPr>
        <w:t>постановлением а</w:t>
      </w:r>
      <w:r w:rsidRPr="00EB10FC">
        <w:rPr>
          <w:rFonts w:ascii="Times New Roman" w:hAnsi="Times New Roman" w:cs="Times New Roman"/>
          <w:sz w:val="28"/>
          <w:szCs w:val="28"/>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48" w:name="_Toc131313916"/>
      <w:bookmarkStart w:id="49" w:name="_Toc215295501"/>
      <w:bookmarkStart w:id="50" w:name="_Toc242169284"/>
      <w:bookmarkStart w:id="51" w:name="_Toc259101791"/>
      <w:bookmarkStart w:id="52" w:name="_Toc332213497"/>
      <w:bookmarkStart w:id="53" w:name="_Toc340584610"/>
      <w:r>
        <w:lastRenderedPageBreak/>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8"/>
      <w:bookmarkEnd w:id="49"/>
      <w:bookmarkEnd w:id="50"/>
      <w:bookmarkEnd w:id="51"/>
      <w:bookmarkEnd w:id="52"/>
      <w:bookmarkEnd w:id="53"/>
      <w:r w:rsidR="003D066E" w:rsidRPr="00EB10FC">
        <w:t xml:space="preserve"> </w:t>
      </w:r>
    </w:p>
    <w:p w:rsidR="00F05C00" w:rsidRPr="00F05C00" w:rsidRDefault="00F05C00" w:rsidP="00F05C00"/>
    <w:p w:rsidR="003D066E" w:rsidRPr="00EB10FC" w:rsidRDefault="003D066E" w:rsidP="00B566AF">
      <w:pPr>
        <w:pStyle w:val="a5"/>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7"/>
        <w:spacing w:after="0"/>
        <w:rPr>
          <w:rFonts w:ascii="Times New Roman" w:hAnsi="Times New Roman" w:cs="Times New Roman"/>
          <w:sz w:val="28"/>
          <w:szCs w:val="28"/>
        </w:rPr>
      </w:pPr>
      <w:bookmarkStart w:id="54" w:name="_Toc131313917"/>
      <w:bookmarkStart w:id="55" w:name="_Toc215295502"/>
    </w:p>
    <w:p w:rsidR="003D066E" w:rsidRDefault="00F05C00" w:rsidP="00062341">
      <w:pPr>
        <w:pStyle w:val="1"/>
      </w:pPr>
      <w:bookmarkStart w:id="56" w:name="_Toc242169285"/>
      <w:bookmarkStart w:id="57" w:name="_Toc259101792"/>
      <w:bookmarkStart w:id="58" w:name="_Toc332213498"/>
      <w:bookmarkStart w:id="59" w:name="_Toc340584611"/>
      <w:r>
        <w:t xml:space="preserve">Статья  9. </w:t>
      </w:r>
      <w:r w:rsidR="003D066E" w:rsidRPr="00EB10FC">
        <w:t>Открытость и доступность информации о землепользовании и застройке</w:t>
      </w:r>
      <w:bookmarkEnd w:id="54"/>
      <w:bookmarkEnd w:id="55"/>
      <w:bookmarkEnd w:id="56"/>
      <w:bookmarkEnd w:id="57"/>
      <w:bookmarkEnd w:id="58"/>
      <w:bookmarkEnd w:id="59"/>
      <w:r w:rsidR="003D066E" w:rsidRPr="00EB10FC">
        <w:t xml:space="preserve"> </w:t>
      </w:r>
    </w:p>
    <w:p w:rsidR="00F05C00" w:rsidRPr="00F05C00" w:rsidRDefault="00F05C00" w:rsidP="00F05C00"/>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 </w:t>
      </w:r>
      <w:r w:rsidR="001F1927">
        <w:rPr>
          <w:rFonts w:ascii="Times New Roman" w:hAnsi="Times New Roman" w:cs="Times New Roman"/>
          <w:sz w:val="28"/>
          <w:szCs w:val="28"/>
        </w:rPr>
        <w:t>применительно к дер. Ретюнь</w:t>
      </w:r>
      <w:r w:rsidRPr="00EB10FC">
        <w:rPr>
          <w:rFonts w:ascii="Times New Roman" w:hAnsi="Times New Roman" w:cs="Times New Roman"/>
          <w:sz w:val="28"/>
          <w:szCs w:val="28"/>
        </w:rPr>
        <w:t>,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353909">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Pr="00EB10FC" w:rsidRDefault="003D066E" w:rsidP="00A321FC">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Pr="00EB10FC">
        <w:rPr>
          <w:rFonts w:ascii="Times New Roman" w:hAnsi="Times New Roman" w:cs="Times New Roman"/>
          <w:sz w:val="28"/>
          <w:szCs w:val="28"/>
        </w:rPr>
        <w:t>дминистрации поселения.</w:t>
      </w:r>
    </w:p>
    <w:p w:rsidR="003D066E" w:rsidRPr="00EB10FC" w:rsidRDefault="003D066E" w:rsidP="00C05FAF">
      <w:pPr>
        <w:pStyle w:val="a5"/>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60" w:name="_Toc103606924"/>
      <w:bookmarkStart w:id="61" w:name="_Toc215295503"/>
      <w:bookmarkStart w:id="62" w:name="_Toc242169286"/>
      <w:bookmarkStart w:id="63" w:name="_Toc259101793"/>
      <w:bookmarkStart w:id="64" w:name="_Toc131313918"/>
      <w:bookmarkStart w:id="65" w:name="_Toc332213499"/>
      <w:bookmarkStart w:id="66" w:name="_Toc340584612"/>
      <w:r>
        <w:t xml:space="preserve">Глава </w:t>
      </w:r>
      <w:r w:rsidR="00093CF7">
        <w:rPr>
          <w:lang w:val="en-US"/>
        </w:rPr>
        <w:t>II</w:t>
      </w:r>
      <w:r>
        <w:t xml:space="preserve">.  </w:t>
      </w:r>
      <w:r w:rsidR="003D066E" w:rsidRPr="00EB10FC">
        <w:t xml:space="preserve">Градостроительное </w:t>
      </w:r>
      <w:bookmarkEnd w:id="60"/>
      <w:r w:rsidR="003D066E" w:rsidRPr="00EB10FC">
        <w:t>зонирование территории</w:t>
      </w:r>
      <w:bookmarkEnd w:id="61"/>
      <w:bookmarkEnd w:id="62"/>
      <w:bookmarkEnd w:id="63"/>
      <w:r w:rsidR="003D066E" w:rsidRPr="00EB10FC">
        <w:t xml:space="preserve"> </w:t>
      </w:r>
      <w:bookmarkStart w:id="67" w:name="_Toc131313919"/>
      <w:bookmarkEnd w:id="64"/>
      <w:r w:rsidR="003D066E" w:rsidRPr="00EB10FC">
        <w:t>поселения</w:t>
      </w:r>
      <w:r w:rsidR="003D066E">
        <w:t xml:space="preserve"> применительно </w:t>
      </w:r>
      <w:bookmarkEnd w:id="65"/>
      <w:r w:rsidR="00B57FC5">
        <w:t xml:space="preserve">к </w:t>
      </w:r>
      <w:r w:rsidR="001F1927">
        <w:t>дер. Ретюнь</w:t>
      </w:r>
      <w:bookmarkEnd w:id="66"/>
    </w:p>
    <w:p w:rsidR="003D066E" w:rsidRPr="00EB10FC" w:rsidRDefault="003D066E" w:rsidP="00474708"/>
    <w:p w:rsidR="003D066E" w:rsidRPr="00EB10FC" w:rsidRDefault="00F05C00" w:rsidP="00062341">
      <w:pPr>
        <w:pStyle w:val="1"/>
      </w:pPr>
      <w:bookmarkStart w:id="68" w:name="_Toc215295505"/>
      <w:bookmarkStart w:id="69" w:name="_Toc242169288"/>
      <w:bookmarkStart w:id="70" w:name="_Toc259101795"/>
      <w:bookmarkStart w:id="71" w:name="_Toc332213500"/>
      <w:bookmarkStart w:id="72" w:name="_Toc337474222"/>
      <w:bookmarkStart w:id="73" w:name="_Toc337474233"/>
      <w:bookmarkStart w:id="74" w:name="_Toc340584613"/>
      <w:r>
        <w:t xml:space="preserve">Статья 10. </w:t>
      </w:r>
      <w:r w:rsidR="003D066E" w:rsidRPr="00EB10FC">
        <w:t xml:space="preserve">Зонирование территории </w:t>
      </w:r>
      <w:bookmarkEnd w:id="67"/>
      <w:bookmarkEnd w:id="68"/>
      <w:bookmarkEnd w:id="69"/>
      <w:bookmarkEnd w:id="70"/>
      <w:r w:rsidR="003D066E" w:rsidRPr="00EB10FC">
        <w:t>поселения</w:t>
      </w:r>
      <w:r w:rsidR="003D066E">
        <w:t xml:space="preserve"> применительно к </w:t>
      </w:r>
      <w:bookmarkEnd w:id="71"/>
      <w:bookmarkEnd w:id="72"/>
      <w:bookmarkEnd w:id="73"/>
      <w:r w:rsidR="001F1927">
        <w:t>дер. Ретюнь</w:t>
      </w:r>
      <w:bookmarkEnd w:id="74"/>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B57FC5">
        <w:rPr>
          <w:rFonts w:ascii="Times New Roman" w:hAnsi="Times New Roman" w:cs="Times New Roman"/>
          <w:sz w:val="28"/>
          <w:szCs w:val="28"/>
        </w:rPr>
        <w:t xml:space="preserve"> применительно</w:t>
      </w:r>
      <w:r w:rsidR="00D3352B">
        <w:rPr>
          <w:rFonts w:ascii="Times New Roman" w:hAnsi="Times New Roman" w:cs="Times New Roman"/>
          <w:sz w:val="28"/>
          <w:szCs w:val="28"/>
        </w:rPr>
        <w:t xml:space="preserve"> </w:t>
      </w:r>
      <w:r w:rsidR="00B57FC5">
        <w:rPr>
          <w:rFonts w:ascii="Times New Roman" w:hAnsi="Times New Roman" w:cs="Times New Roman"/>
          <w:sz w:val="28"/>
          <w:szCs w:val="28"/>
        </w:rPr>
        <w:t>к</w:t>
      </w:r>
      <w:r w:rsidR="001F1927">
        <w:rPr>
          <w:rFonts w:ascii="Times New Roman" w:hAnsi="Times New Roman" w:cs="Times New Roman"/>
          <w:sz w:val="28"/>
          <w:szCs w:val="28"/>
        </w:rPr>
        <w:t xml:space="preserve"> дер. Ретюнь</w:t>
      </w:r>
      <w:r w:rsidR="00B57FC5">
        <w:rPr>
          <w:rFonts w:ascii="Times New Roman" w:hAnsi="Times New Roman" w:cs="Times New Roman"/>
          <w:sz w:val="28"/>
          <w:szCs w:val="28"/>
        </w:rPr>
        <w:t>,</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На карте градостроительного зонирования поселения </w:t>
      </w:r>
      <w:r>
        <w:rPr>
          <w:rFonts w:ascii="Times New Roman" w:hAnsi="Times New Roman" w:cs="Times New Roman"/>
          <w:sz w:val="28"/>
          <w:szCs w:val="28"/>
        </w:rPr>
        <w:t xml:space="preserve">применительно </w:t>
      </w:r>
      <w:r w:rsidR="00B57FC5">
        <w:rPr>
          <w:rFonts w:ascii="Times New Roman" w:hAnsi="Times New Roman" w:cs="Times New Roman"/>
          <w:sz w:val="28"/>
          <w:szCs w:val="28"/>
        </w:rPr>
        <w:t>к</w:t>
      </w:r>
      <w:r w:rsidR="001F1927">
        <w:rPr>
          <w:rFonts w:ascii="Times New Roman" w:hAnsi="Times New Roman" w:cs="Times New Roman"/>
          <w:sz w:val="28"/>
          <w:szCs w:val="28"/>
        </w:rPr>
        <w:t xml:space="preserve"> дер. Ретюнь</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rsidRPr="00EB10FC">
        <w:rPr>
          <w:rFonts w:ascii="Times New Roman" w:hAnsi="Times New Roman" w:cs="Times New Roman"/>
          <w:sz w:val="28"/>
          <w:szCs w:val="28"/>
        </w:rPr>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62341" w:rsidP="00062341">
      <w:pPr>
        <w:pStyle w:val="1"/>
      </w:pPr>
      <w:bookmarkStart w:id="75" w:name="_Toc131313920"/>
      <w:bookmarkStart w:id="76" w:name="_Toc215295506"/>
      <w:bookmarkStart w:id="77" w:name="_Toc242169289"/>
      <w:bookmarkStart w:id="78" w:name="_Toc259101796"/>
      <w:bookmarkStart w:id="79" w:name="_Toc332213501"/>
      <w:bookmarkStart w:id="80" w:name="_Toc340584614"/>
      <w:r>
        <w:t>Статья</w:t>
      </w:r>
      <w:r w:rsidR="00093CF7" w:rsidRPr="00062341">
        <w:t xml:space="preserve"> 11</w:t>
      </w:r>
      <w:r w:rsidR="00093CF7">
        <w:t xml:space="preserve">. </w:t>
      </w:r>
      <w:r w:rsidR="003D066E" w:rsidRPr="00EB10FC">
        <w:t>Градостроительные регламенты</w:t>
      </w:r>
      <w:bookmarkEnd w:id="75"/>
      <w:bookmarkEnd w:id="76"/>
      <w:bookmarkEnd w:id="77"/>
      <w:bookmarkEnd w:id="78"/>
      <w:bookmarkEnd w:id="79"/>
      <w:bookmarkEnd w:id="80"/>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Для всех территориальных зон поселения</w:t>
      </w:r>
      <w:r w:rsidR="00B57FC5">
        <w:rPr>
          <w:rFonts w:ascii="Times New Roman" w:hAnsi="Times New Roman" w:cs="Times New Roman"/>
          <w:sz w:val="28"/>
          <w:szCs w:val="28"/>
        </w:rPr>
        <w:t xml:space="preserve"> применительно к</w:t>
      </w:r>
      <w:r w:rsidR="001F1927">
        <w:rPr>
          <w:rFonts w:ascii="Times New Roman" w:hAnsi="Times New Roman" w:cs="Times New Roman"/>
          <w:sz w:val="28"/>
          <w:szCs w:val="28"/>
        </w:rPr>
        <w:t>дер. Ретюнь</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Правилами устанавливаются градостроительные регламенты.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Градостроительный регламент определяет правовой режим земельных участков, равно как всего, что находится над и под поверхностью </w:t>
      </w:r>
      <w:r w:rsidRPr="00EB10FC">
        <w:rPr>
          <w:rFonts w:ascii="Times New Roman" w:hAnsi="Times New Roman" w:cs="Times New Roman"/>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w:t>
      </w:r>
      <w:r>
        <w:rPr>
          <w:rFonts w:ascii="Times New Roman" w:hAnsi="Times New Roman" w:cs="Times New Roman"/>
          <w:sz w:val="28"/>
          <w:szCs w:val="28"/>
        </w:rPr>
        <w:t xml:space="preserve"> применительно</w:t>
      </w:r>
      <w:r w:rsidR="00B57FC5" w:rsidRPr="00B57FC5">
        <w:rPr>
          <w:rFonts w:ascii="Times New Roman" w:hAnsi="Times New Roman" w:cs="Times New Roman"/>
          <w:sz w:val="28"/>
          <w:szCs w:val="28"/>
        </w:rPr>
        <w:t xml:space="preserve"> </w:t>
      </w:r>
      <w:r w:rsidR="00B57FC5">
        <w:rPr>
          <w:rFonts w:ascii="Times New Roman" w:hAnsi="Times New Roman" w:cs="Times New Roman"/>
          <w:sz w:val="28"/>
          <w:szCs w:val="28"/>
        </w:rPr>
        <w:t>к</w:t>
      </w:r>
      <w:r w:rsidR="001F1927">
        <w:rPr>
          <w:rFonts w:ascii="Times New Roman" w:hAnsi="Times New Roman" w:cs="Times New Roman"/>
          <w:sz w:val="28"/>
          <w:szCs w:val="28"/>
        </w:rPr>
        <w:t xml:space="preserve"> дер. Ретюнь</w:t>
      </w:r>
      <w:r w:rsidRPr="00EB10FC">
        <w:rPr>
          <w:rFonts w:ascii="Times New Roman" w:hAnsi="Times New Roman" w:cs="Times New Roman"/>
          <w:sz w:val="28"/>
          <w:szCs w:val="28"/>
        </w:rPr>
        <w:t>,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Использование земельных участков, указанных в пунктах 4 и 5 настоящей статьи, определяется уполномоченными федеральными органами </w:t>
      </w:r>
      <w:r w:rsidRPr="00EB10FC">
        <w:rPr>
          <w:rFonts w:ascii="Times New Roman" w:hAnsi="Times New Roman" w:cs="Times New Roman"/>
          <w:sz w:val="28"/>
          <w:szCs w:val="28"/>
        </w:rPr>
        <w:lastRenderedPageBreak/>
        <w:t xml:space="preserve">исполнительной власти, уполномоченными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w:t>
      </w:r>
      <w:r w:rsidRPr="00445696">
        <w:rPr>
          <w:rFonts w:ascii="Times New Roman" w:hAnsi="Times New Roman" w:cs="Times New Roman"/>
          <w:sz w:val="28"/>
          <w:szCs w:val="28"/>
        </w:rPr>
        <w:t>совета депутатов поселения</w:t>
      </w:r>
      <w:r w:rsidRPr="00EB10FC">
        <w:rPr>
          <w:rFonts w:ascii="Times New Roman" w:hAnsi="Times New Roman" w:cs="Times New Roman"/>
          <w:sz w:val="28"/>
          <w:szCs w:val="28"/>
        </w:rPr>
        <w:t xml:space="preserve"> в соответствии с федеральными законами.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При выявлении земельных участков, расположенных на территориях, отнесенных Правилами к ра</w:t>
      </w:r>
      <w:r>
        <w:rPr>
          <w:rFonts w:ascii="Times New Roman" w:hAnsi="Times New Roman" w:cs="Times New Roman"/>
          <w:sz w:val="28"/>
          <w:szCs w:val="28"/>
        </w:rPr>
        <w:t>зличным территориальным зонам, а</w:t>
      </w:r>
      <w:r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Pr>
          <w:rFonts w:ascii="Times New Roman" w:hAnsi="Times New Roman" w:cs="Times New Roman"/>
          <w:sz w:val="28"/>
          <w:szCs w:val="28"/>
        </w:rPr>
        <w:t xml:space="preserve">. </w:t>
      </w:r>
      <w:r w:rsidRPr="00EB10FC">
        <w:rPr>
          <w:rFonts w:ascii="Times New Roman" w:hAnsi="Times New Roman" w:cs="Times New Roman"/>
          <w:sz w:val="28"/>
          <w:szCs w:val="28"/>
        </w:rPr>
        <w:t>Комиссия обеспечивает внесение указанных изменений в Правила в соответствии с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w:t>
      </w:r>
      <w:r w:rsidRPr="00EB10FC">
        <w:rPr>
          <w:rFonts w:ascii="Times New Roman" w:hAnsi="Times New Roman" w:cs="Times New Roman"/>
          <w:sz w:val="28"/>
          <w:szCs w:val="28"/>
        </w:rPr>
        <w:lastRenderedPageBreak/>
        <w:t>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81" w:name="_Toc131313921"/>
      <w:bookmarkStart w:id="82" w:name="_Toc215295507"/>
      <w:bookmarkStart w:id="83" w:name="_Toc242169290"/>
      <w:bookmarkStart w:id="84" w:name="_Toc259101797"/>
      <w:bookmarkStart w:id="85" w:name="_Toc332213502"/>
    </w:p>
    <w:p w:rsidR="00093CF7" w:rsidRDefault="00093CF7" w:rsidP="00062341">
      <w:pPr>
        <w:pStyle w:val="1"/>
      </w:pPr>
      <w:bookmarkStart w:id="86" w:name="_Toc340584615"/>
      <w:r>
        <w:t xml:space="preserve">Статья 12. </w:t>
      </w:r>
      <w:r w:rsidR="003D066E" w:rsidRPr="00EB10FC">
        <w:t>Зоны с особыми условиями использования территорий</w:t>
      </w:r>
      <w:bookmarkEnd w:id="81"/>
      <w:bookmarkEnd w:id="82"/>
      <w:bookmarkEnd w:id="83"/>
      <w:bookmarkEnd w:id="84"/>
      <w:bookmarkEnd w:id="85"/>
      <w:bookmarkEnd w:id="86"/>
    </w:p>
    <w:p w:rsidR="00093CF7" w:rsidRPr="00093CF7" w:rsidRDefault="00093CF7" w:rsidP="00093CF7"/>
    <w:p w:rsidR="003D066E" w:rsidRPr="00EB10FC" w:rsidRDefault="003D066E" w:rsidP="00C05FAF">
      <w:pPr>
        <w:autoSpaceDE w:val="0"/>
        <w:autoSpaceDN w:val="0"/>
        <w:adjustRightInd w:val="0"/>
        <w:spacing w:before="200" w:line="360" w:lineRule="auto"/>
        <w:ind w:firstLine="539"/>
        <w:jc w:val="both"/>
        <w:rPr>
          <w:sz w:val="28"/>
          <w:szCs w:val="28"/>
        </w:rPr>
      </w:pPr>
      <w:r w:rsidRPr="00EB10FC">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Pr="00EB10FC">
        <w:rPr>
          <w:rFonts w:ascii="Times New Roman" w:hAnsi="Times New Roman" w:cs="Times New Roman"/>
          <w:sz w:val="28"/>
          <w:szCs w:val="28"/>
        </w:rPr>
        <w:t>отображены на карте градостроительного зонирования поселения</w:t>
      </w:r>
      <w:r>
        <w:rPr>
          <w:rFonts w:ascii="Times New Roman" w:hAnsi="Times New Roman" w:cs="Times New Roman"/>
          <w:sz w:val="28"/>
          <w:szCs w:val="28"/>
        </w:rPr>
        <w:t xml:space="preserve"> применительно </w:t>
      </w:r>
      <w:r w:rsidR="00B57FC5">
        <w:rPr>
          <w:rFonts w:ascii="Times New Roman" w:hAnsi="Times New Roman" w:cs="Times New Roman"/>
          <w:sz w:val="28"/>
          <w:szCs w:val="28"/>
        </w:rPr>
        <w:t>к</w:t>
      </w:r>
      <w:r w:rsidR="001F1927">
        <w:rPr>
          <w:rFonts w:ascii="Times New Roman" w:hAnsi="Times New Roman" w:cs="Times New Roman"/>
          <w:sz w:val="28"/>
          <w:szCs w:val="28"/>
        </w:rPr>
        <w:t xml:space="preserve"> дер. Ретюнь</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EB10FC">
        <w:rPr>
          <w:rFonts w:ascii="Times New Roman" w:hAnsi="Times New Roman" w:cs="Times New Roman"/>
          <w:sz w:val="28"/>
          <w:szCs w:val="28"/>
          <w:lang w:val="en-US"/>
        </w:rPr>
        <w:t>VII</w:t>
      </w:r>
      <w:r w:rsidRPr="00EB10FC">
        <w:rPr>
          <w:rFonts w:ascii="Times New Roman" w:hAnsi="Times New Roman" w:cs="Times New Roman"/>
          <w:sz w:val="28"/>
          <w:szCs w:val="28"/>
        </w:rPr>
        <w:t xml:space="preserve"> Правил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7" w:name="_Toc103606929"/>
      <w:bookmarkStart w:id="88" w:name="_Toc131313922"/>
      <w:bookmarkStart w:id="89" w:name="_Toc215295508"/>
      <w:bookmarkStart w:id="90" w:name="_Toc242169291"/>
      <w:bookmarkStart w:id="91" w:name="_Toc259101798"/>
      <w:bookmarkStart w:id="92" w:name="_Toc332213503"/>
      <w:bookmarkStart w:id="93" w:name="_Toc340584616"/>
      <w:r>
        <w:lastRenderedPageBreak/>
        <w:t xml:space="preserve">Статья 13. </w:t>
      </w:r>
      <w:r w:rsidR="003D066E" w:rsidRPr="00EB10FC">
        <w:t>Разрешенное использование земельных участков и объектов капитального строительства</w:t>
      </w:r>
      <w:bookmarkEnd w:id="87"/>
      <w:bookmarkEnd w:id="88"/>
      <w:bookmarkEnd w:id="89"/>
      <w:bookmarkEnd w:id="90"/>
      <w:bookmarkEnd w:id="91"/>
      <w:bookmarkEnd w:id="92"/>
      <w:bookmarkEnd w:id="93"/>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w:t>
      </w:r>
      <w:r w:rsidRPr="00EB10FC">
        <w:rPr>
          <w:rFonts w:ascii="Times New Roman" w:hAnsi="Times New Roman" w:cs="Times New Roman"/>
          <w:sz w:val="28"/>
          <w:szCs w:val="28"/>
        </w:rPr>
        <w:lastRenderedPageBreak/>
        <w:t>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3D066E"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9F60AF" w:rsidRPr="00980DBA" w:rsidRDefault="009F60AF" w:rsidP="009F60AF">
      <w:pPr>
        <w:spacing w:line="360" w:lineRule="auto"/>
        <w:ind w:firstLine="709"/>
        <w:jc w:val="both"/>
        <w:rPr>
          <w:sz w:val="28"/>
          <w:szCs w:val="28"/>
        </w:rPr>
      </w:pPr>
      <w:r w:rsidRPr="005C09D7">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Ленинградской области.</w:t>
      </w:r>
    </w:p>
    <w:p w:rsidR="009F60AF" w:rsidRPr="00EB10FC" w:rsidRDefault="009F60AF" w:rsidP="00C05FAF">
      <w:pPr>
        <w:pStyle w:val="a5"/>
        <w:tabs>
          <w:tab w:val="left" w:pos="1134"/>
        </w:tabs>
        <w:spacing w:line="360" w:lineRule="auto"/>
        <w:rPr>
          <w:rFonts w:ascii="Times New Roman" w:hAnsi="Times New Roman" w:cs="Times New Roman"/>
          <w:sz w:val="28"/>
          <w:szCs w:val="28"/>
        </w:rPr>
      </w:pPr>
    </w:p>
    <w:p w:rsidR="003D066E" w:rsidRPr="00EB10FC" w:rsidRDefault="00093CF7" w:rsidP="00062341">
      <w:pPr>
        <w:pStyle w:val="1"/>
      </w:pPr>
      <w:bookmarkStart w:id="94" w:name="_Toc242169292"/>
      <w:bookmarkStart w:id="95" w:name="_Toc259101799"/>
      <w:bookmarkStart w:id="96" w:name="_Toc332213504"/>
      <w:bookmarkStart w:id="97" w:name="_Toc337474223"/>
      <w:bookmarkStart w:id="98" w:name="_Toc337474234"/>
      <w:bookmarkStart w:id="99" w:name="_Toc340584617"/>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4"/>
      <w:bookmarkEnd w:id="95"/>
      <w:bookmarkEnd w:id="96"/>
      <w:bookmarkEnd w:id="97"/>
      <w:bookmarkEnd w:id="98"/>
      <w:bookmarkEnd w:id="99"/>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 </w:t>
      </w:r>
    </w:p>
    <w:p w:rsidR="003D066E" w:rsidRPr="00B063FB"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93CF7" w:rsidP="00062341">
      <w:pPr>
        <w:pStyle w:val="1"/>
      </w:pPr>
      <w:bookmarkStart w:id="100" w:name="_Toc131313923"/>
      <w:bookmarkStart w:id="101" w:name="_Toc215295509"/>
      <w:bookmarkStart w:id="102" w:name="_Toc242169293"/>
      <w:bookmarkStart w:id="103" w:name="_Toc259101800"/>
      <w:bookmarkStart w:id="104" w:name="_Toc332213505"/>
      <w:bookmarkStart w:id="105" w:name="_Toc340584618"/>
      <w:r>
        <w:lastRenderedPageBreak/>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100"/>
      <w:bookmarkEnd w:id="101"/>
      <w:bookmarkEnd w:id="102"/>
      <w:bookmarkEnd w:id="103"/>
      <w:bookmarkEnd w:id="104"/>
      <w:bookmarkEnd w:id="105"/>
      <w:r w:rsidR="003D066E" w:rsidRPr="00EB10FC">
        <w:t xml:space="preserve"> </w:t>
      </w:r>
    </w:p>
    <w:p w:rsidR="003D066E" w:rsidRPr="00EB10FC" w:rsidRDefault="003D066E" w:rsidP="002109B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5. Постановление а</w:t>
      </w:r>
      <w:r w:rsidRPr="00EB10FC">
        <w:rPr>
          <w:rFonts w:ascii="Times New Roman" w:hAnsi="Times New Roman" w:cs="Times New Roman"/>
          <w:sz w:val="28"/>
          <w:szCs w:val="28"/>
        </w:rPr>
        <w:t xml:space="preserve">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EB10FC">
        <w:rPr>
          <w:rFonts w:ascii="Times New Roman" w:hAnsi="Times New Roman" w:cs="Times New Roman"/>
          <w:sz w:val="28"/>
          <w:szCs w:val="28"/>
        </w:rPr>
        <w:lastRenderedPageBreak/>
        <w:t>муниципальных правовых актов, и размещается на официальном сайте поселения в сети «Интернет».</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дминистрации поселения, предусмотренного частью 5 настоящей статьи, направляется заявителю в трехдневный срок со дня издания.</w:t>
      </w:r>
    </w:p>
    <w:p w:rsidR="003D066E"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3858FB">
        <w:rPr>
          <w:rFonts w:ascii="Times New Roman" w:hAnsi="Times New Roman" w:cs="Times New Roman"/>
          <w:sz w:val="28"/>
          <w:szCs w:val="28"/>
        </w:rPr>
        <w:t>главой V</w:t>
      </w:r>
      <w:r w:rsidRPr="003858FB">
        <w:rPr>
          <w:rFonts w:ascii="Times New Roman" w:hAnsi="Times New Roman" w:cs="Times New Roman"/>
          <w:sz w:val="28"/>
          <w:szCs w:val="28"/>
          <w:lang w:val="en-US"/>
        </w:rPr>
        <w:t>II</w:t>
      </w:r>
      <w:r w:rsidRPr="003858FB">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6" w:name="_Toc131313924"/>
      <w:bookmarkStart w:id="107" w:name="_Toc215295510"/>
      <w:bookmarkStart w:id="108" w:name="_Toc242169294"/>
      <w:bookmarkStart w:id="109" w:name="_Toc259101801"/>
      <w:bookmarkStart w:id="110" w:name="_Toc332213506"/>
      <w:bookmarkStart w:id="111" w:name="_Toc340584619"/>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6"/>
      <w:bookmarkEnd w:id="107"/>
      <w:bookmarkEnd w:id="108"/>
      <w:bookmarkEnd w:id="109"/>
      <w:bookmarkEnd w:id="110"/>
      <w:bookmarkEnd w:id="111"/>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3D066E" w:rsidRDefault="00093CF7" w:rsidP="00062341">
      <w:pPr>
        <w:pStyle w:val="1"/>
      </w:pPr>
      <w:bookmarkStart w:id="112" w:name="_Toc131313925"/>
      <w:bookmarkStart w:id="113" w:name="_Toc215295511"/>
      <w:bookmarkStart w:id="114" w:name="_Toc242169295"/>
      <w:bookmarkStart w:id="115" w:name="_Toc259101802"/>
      <w:bookmarkStart w:id="116" w:name="_Toc332213507"/>
      <w:bookmarkStart w:id="117" w:name="_Toc340584620"/>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2"/>
      <w:bookmarkEnd w:id="113"/>
      <w:bookmarkEnd w:id="114"/>
      <w:bookmarkEnd w:id="115"/>
      <w:bookmarkEnd w:id="116"/>
      <w:bookmarkEnd w:id="117"/>
    </w:p>
    <w:p w:rsidR="00093CF7" w:rsidRPr="00093CF7" w:rsidRDefault="00093CF7" w:rsidP="00062341"/>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3D066E" w:rsidRPr="00EB10FC" w:rsidRDefault="00093CF7" w:rsidP="00062341">
      <w:pPr>
        <w:pStyle w:val="1"/>
      </w:pPr>
      <w:bookmarkStart w:id="118" w:name="_Toc340584621"/>
      <w:r>
        <w:t>Статья 18.</w:t>
      </w:r>
      <w:r w:rsidR="003D066E" w:rsidRPr="00EB10FC">
        <w:t xml:space="preserve"> </w:t>
      </w:r>
      <w:bookmarkStart w:id="119" w:name="_Toc131313926"/>
      <w:bookmarkStart w:id="120" w:name="_Toc215295512"/>
      <w:bookmarkStart w:id="121" w:name="_Toc242169296"/>
      <w:bookmarkStart w:id="122" w:name="_Toc259101803"/>
      <w:bookmarkStart w:id="123"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8"/>
      <w:bookmarkEnd w:id="119"/>
      <w:bookmarkEnd w:id="120"/>
      <w:bookmarkEnd w:id="121"/>
      <w:bookmarkEnd w:id="122"/>
      <w:bookmarkEnd w:id="123"/>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EB10FC">
        <w:rPr>
          <w:rFonts w:ascii="Times New Roman" w:hAnsi="Times New Roman" w:cs="Times New Roman"/>
          <w:sz w:val="28"/>
          <w:szCs w:val="28"/>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5"/>
        <w:spacing w:line="360" w:lineRule="auto"/>
        <w:rPr>
          <w:rFonts w:ascii="Times New Roman" w:hAnsi="Times New Roman" w:cs="Times New Roman"/>
          <w:sz w:val="28"/>
          <w:szCs w:val="28"/>
        </w:rPr>
      </w:pPr>
    </w:p>
    <w:p w:rsidR="003D066E" w:rsidRPr="00EB10FC" w:rsidRDefault="00BA1C49" w:rsidP="00062341">
      <w:pPr>
        <w:pStyle w:val="1"/>
      </w:pPr>
      <w:bookmarkStart w:id="124" w:name="_Toc332213509"/>
      <w:bookmarkStart w:id="125" w:name="_Toc103606933"/>
      <w:bookmarkStart w:id="126" w:name="_Toc215295513"/>
      <w:bookmarkStart w:id="127" w:name="_Toc242169297"/>
      <w:bookmarkStart w:id="128" w:name="_Toc259101804"/>
      <w:bookmarkStart w:id="129" w:name="_Toc340584622"/>
      <w:r>
        <w:t xml:space="preserve">Глава </w:t>
      </w:r>
      <w:r>
        <w:rPr>
          <w:lang w:val="en-US"/>
        </w:rPr>
        <w:t>II</w:t>
      </w:r>
      <w:r>
        <w:t xml:space="preserve">. </w:t>
      </w:r>
      <w:r w:rsidR="003D066E" w:rsidRPr="00EB10FC">
        <w:t>Планировка территории</w:t>
      </w:r>
      <w:bookmarkEnd w:id="124"/>
      <w:bookmarkEnd w:id="129"/>
      <w:r w:rsidR="003D066E" w:rsidRPr="00EB10FC">
        <w:t xml:space="preserve"> </w:t>
      </w:r>
      <w:bookmarkEnd w:id="125"/>
      <w:bookmarkEnd w:id="126"/>
      <w:bookmarkEnd w:id="127"/>
      <w:bookmarkEnd w:id="128"/>
    </w:p>
    <w:p w:rsidR="003D066E" w:rsidRDefault="00BA1C49" w:rsidP="00062341">
      <w:pPr>
        <w:pStyle w:val="1"/>
      </w:pPr>
      <w:bookmarkStart w:id="130" w:name="_Toc332213510"/>
      <w:bookmarkStart w:id="131" w:name="_Toc131313927"/>
      <w:bookmarkStart w:id="132" w:name="_Toc215295514"/>
      <w:bookmarkStart w:id="133" w:name="_Toc242169298"/>
      <w:bookmarkStart w:id="134" w:name="_Toc259101805"/>
      <w:bookmarkStart w:id="135" w:name="_Toc340584623"/>
      <w:r>
        <w:t xml:space="preserve">Статья 19. </w:t>
      </w:r>
      <w:r w:rsidR="003D066E" w:rsidRPr="00EB10FC">
        <w:t>Назначение документации по планировке территории</w:t>
      </w:r>
      <w:bookmarkEnd w:id="130"/>
      <w:bookmarkEnd w:id="135"/>
      <w:r w:rsidR="003D066E" w:rsidRPr="00EB10FC">
        <w:t xml:space="preserve"> </w:t>
      </w:r>
      <w:bookmarkEnd w:id="131"/>
      <w:bookmarkEnd w:id="132"/>
      <w:bookmarkEnd w:id="133"/>
      <w:bookmarkEnd w:id="134"/>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6" w:name="_Toc332213511"/>
      <w:bookmarkStart w:id="137" w:name="_Toc131313928"/>
      <w:bookmarkStart w:id="138" w:name="_Toc215295515"/>
      <w:bookmarkStart w:id="139" w:name="_Toc242169299"/>
      <w:bookmarkStart w:id="140" w:name="_Toc259101806"/>
      <w:bookmarkStart w:id="141" w:name="_Toc340584624"/>
      <w:r>
        <w:t xml:space="preserve">Статья 20. </w:t>
      </w:r>
      <w:r w:rsidR="003D066E" w:rsidRPr="00EB10FC">
        <w:t>Виды документации по планировке территории</w:t>
      </w:r>
      <w:bookmarkEnd w:id="136"/>
      <w:bookmarkEnd w:id="141"/>
      <w:r w:rsidR="003D066E" w:rsidRPr="00EB10FC">
        <w:t xml:space="preserve"> </w:t>
      </w:r>
      <w:bookmarkEnd w:id="137"/>
      <w:bookmarkEnd w:id="138"/>
      <w:bookmarkEnd w:id="139"/>
      <w:bookmarkEnd w:id="140"/>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3D066E" w:rsidRPr="00EB10FC" w:rsidRDefault="003D066E" w:rsidP="00B32546">
      <w:pPr>
        <w:shd w:val="clear" w:color="auto" w:fill="FFFFFF"/>
        <w:tabs>
          <w:tab w:val="left" w:pos="785"/>
          <w:tab w:val="left" w:pos="993"/>
        </w:tabs>
        <w:spacing w:line="360" w:lineRule="auto"/>
        <w:ind w:firstLine="680"/>
        <w:jc w:val="both"/>
        <w:rPr>
          <w:sz w:val="28"/>
          <w:szCs w:val="28"/>
        </w:rPr>
      </w:pPr>
      <w:r w:rsidRPr="00EB10FC">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3D066E" w:rsidRPr="00EB10FC" w:rsidRDefault="003D066E" w:rsidP="00C05FAF">
      <w:pPr>
        <w:shd w:val="clear" w:color="auto" w:fill="FFFFFF"/>
        <w:tabs>
          <w:tab w:val="left" w:pos="785"/>
          <w:tab w:val="left" w:pos="993"/>
        </w:tabs>
        <w:spacing w:line="360" w:lineRule="auto"/>
        <w:ind w:firstLine="680"/>
        <w:jc w:val="both"/>
        <w:rPr>
          <w:sz w:val="28"/>
          <w:szCs w:val="28"/>
        </w:rPr>
      </w:pPr>
      <w:r w:rsidRPr="00EB10FC">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а) красные линии;</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3D066E" w:rsidRPr="00EB10FC" w:rsidRDefault="003D066E" w:rsidP="00C05FAF">
      <w:pPr>
        <w:shd w:val="clear" w:color="auto" w:fill="FFFFFF"/>
        <w:tabs>
          <w:tab w:val="left" w:pos="760"/>
        </w:tabs>
        <w:spacing w:line="360" w:lineRule="auto"/>
        <w:ind w:firstLine="709"/>
        <w:jc w:val="both"/>
        <w:rPr>
          <w:sz w:val="28"/>
          <w:szCs w:val="28"/>
        </w:rPr>
      </w:pPr>
      <w:r w:rsidRPr="00EB10FC">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B10FC" w:rsidDel="00B053A8">
        <w:rPr>
          <w:sz w:val="28"/>
          <w:szCs w:val="28"/>
        </w:rPr>
        <w:t>,</w:t>
      </w:r>
      <w:r w:rsidRPr="00EB10FC">
        <w:rPr>
          <w:sz w:val="28"/>
          <w:szCs w:val="28"/>
        </w:rPr>
        <w:t xml:space="preserve"> в целях определения:</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а) границ застроенных земельных участков;</w:t>
      </w:r>
    </w:p>
    <w:p w:rsidR="003D066E" w:rsidRPr="00EB10FC" w:rsidRDefault="003D066E" w:rsidP="00C05FAF">
      <w:pPr>
        <w:tabs>
          <w:tab w:val="left" w:pos="993"/>
        </w:tabs>
        <w:autoSpaceDE w:val="0"/>
        <w:autoSpaceDN w:val="0"/>
        <w:adjustRightInd w:val="0"/>
        <w:spacing w:line="360" w:lineRule="auto"/>
        <w:ind w:firstLine="680"/>
        <w:jc w:val="both"/>
        <w:rPr>
          <w:sz w:val="28"/>
          <w:szCs w:val="28"/>
        </w:rPr>
      </w:pPr>
      <w:r w:rsidRPr="00EB10FC">
        <w:rPr>
          <w:sz w:val="28"/>
          <w:szCs w:val="28"/>
        </w:rPr>
        <w:lastRenderedPageBreak/>
        <w:t>б) границ незастроенных земельных участков, планируемых для предоставления физическим и юридическим лицам для строительства;</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42" w:name="_Toc131313929"/>
      <w:bookmarkStart w:id="143" w:name="_Toc215295516"/>
      <w:bookmarkStart w:id="144" w:name="_Toc242169300"/>
      <w:bookmarkStart w:id="145" w:name="_Toc259101807"/>
      <w:bookmarkStart w:id="146" w:name="_Toc332213512"/>
      <w:bookmarkStart w:id="147" w:name="_Toc340584625"/>
      <w:r>
        <w:t xml:space="preserve">Статья 21. </w:t>
      </w:r>
      <w:r w:rsidR="003D066E" w:rsidRPr="00EB10FC">
        <w:t>Принятие решения о подготовке документации по планировке территории</w:t>
      </w:r>
      <w:bookmarkEnd w:id="142"/>
      <w:bookmarkEnd w:id="143"/>
      <w:bookmarkEnd w:id="144"/>
      <w:bookmarkEnd w:id="145"/>
      <w:bookmarkEnd w:id="146"/>
      <w:bookmarkEnd w:id="147"/>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Pr>
          <w:rFonts w:ascii="Times New Roman" w:hAnsi="Times New Roman" w:cs="Times New Roman"/>
          <w:sz w:val="28"/>
          <w:szCs w:val="28"/>
        </w:rPr>
        <w:t>муниципального образования Лужский муниципальный район Ленинградской области</w:t>
      </w:r>
      <w:r w:rsidRPr="00EB10FC">
        <w:rPr>
          <w:rFonts w:ascii="Times New Roman" w:hAnsi="Times New Roman" w:cs="Times New Roman"/>
          <w:sz w:val="28"/>
          <w:szCs w:val="28"/>
        </w:rPr>
        <w:t>.</w:t>
      </w:r>
    </w:p>
    <w:p w:rsidR="003D066E" w:rsidRPr="00EB10FC" w:rsidRDefault="003D066E" w:rsidP="00A04197">
      <w:pPr>
        <w:pStyle w:val="a5"/>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 xml:space="preserve">дминистрация поселения в течение четырнадцати рабочих дней со дня поступления указанного заявления </w:t>
      </w:r>
      <w:r w:rsidRPr="00EB10FC">
        <w:rPr>
          <w:rFonts w:ascii="Times New Roman" w:hAnsi="Times New Roman" w:cs="Times New Roman"/>
          <w:sz w:val="28"/>
          <w:szCs w:val="28"/>
        </w:rPr>
        <w:lastRenderedPageBreak/>
        <w:t>обязана принять решение о подготовке документации по планировке соответствующей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5"/>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иные сведения.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7"/>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8" w:name="_Toc332213513"/>
      <w:bookmarkStart w:id="149" w:name="_Toc131313930"/>
      <w:bookmarkStart w:id="150" w:name="_Toc215295517"/>
      <w:bookmarkStart w:id="151" w:name="_Toc242169301"/>
      <w:bookmarkStart w:id="152" w:name="_Toc259101808"/>
      <w:bookmarkStart w:id="153" w:name="_Toc337474224"/>
      <w:bookmarkStart w:id="154" w:name="_Toc337474235"/>
      <w:bookmarkStart w:id="155" w:name="_Toc340584626"/>
      <w:r>
        <w:t xml:space="preserve">Статья 22. </w:t>
      </w:r>
      <w:r w:rsidR="003D066E" w:rsidRPr="00EB10FC">
        <w:t>Подготовка документации по планировке территории</w:t>
      </w:r>
      <w:bookmarkEnd w:id="148"/>
      <w:bookmarkEnd w:id="149"/>
      <w:bookmarkEnd w:id="150"/>
      <w:bookmarkEnd w:id="151"/>
      <w:bookmarkEnd w:id="152"/>
      <w:bookmarkEnd w:id="153"/>
      <w:bookmarkEnd w:id="154"/>
      <w:bookmarkEnd w:id="155"/>
    </w:p>
    <w:p w:rsidR="00BA1C49" w:rsidRPr="00BA1C49" w:rsidRDefault="00BA1C49" w:rsidP="00BA1C49"/>
    <w:p w:rsidR="003D066E" w:rsidRPr="00EB10FC" w:rsidRDefault="003D066E" w:rsidP="007C77E9">
      <w:pPr>
        <w:pStyle w:val="a5"/>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w:t>
      </w:r>
      <w:r w:rsidRPr="00EB10FC">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муниципального образования Лужский муниципальный район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6" w:name="_Toc131313931"/>
      <w:bookmarkStart w:id="157" w:name="_Toc215295518"/>
      <w:bookmarkStart w:id="158" w:name="_Toc242169302"/>
      <w:bookmarkStart w:id="159" w:name="_Toc259101809"/>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В срок не позднее тридцати дней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в течение тридцати дней со дня получения от подрядчика документации по планировке территории </w:t>
      </w:r>
      <w:r w:rsidRPr="00EB10FC">
        <w:rPr>
          <w:rFonts w:ascii="Times New Roman" w:hAnsi="Times New Roman" w:cs="Times New Roman"/>
          <w:sz w:val="28"/>
          <w:szCs w:val="28"/>
        </w:rPr>
        <w:lastRenderedPageBreak/>
        <w:t>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5"/>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066E" w:rsidRDefault="00BA1C49" w:rsidP="00062341">
      <w:pPr>
        <w:pStyle w:val="1"/>
      </w:pPr>
      <w:bookmarkStart w:id="160" w:name="_Toc332213514"/>
      <w:bookmarkStart w:id="161" w:name="_Toc337474225"/>
      <w:bookmarkStart w:id="162" w:name="_Toc337474236"/>
      <w:bookmarkStart w:id="163" w:name="_Toc340584627"/>
      <w:r>
        <w:lastRenderedPageBreak/>
        <w:t xml:space="preserve">Статья 23. </w:t>
      </w:r>
      <w:r w:rsidR="003D066E" w:rsidRPr="00EB10FC">
        <w:t>Утверждение документации по планировке территории</w:t>
      </w:r>
      <w:bookmarkEnd w:id="156"/>
      <w:bookmarkEnd w:id="157"/>
      <w:bookmarkEnd w:id="158"/>
      <w:bookmarkEnd w:id="159"/>
      <w:bookmarkEnd w:id="160"/>
      <w:bookmarkEnd w:id="161"/>
      <w:bookmarkEnd w:id="162"/>
      <w:bookmarkEnd w:id="163"/>
    </w:p>
    <w:p w:rsidR="00BA1C49" w:rsidRPr="00BA1C49" w:rsidRDefault="00BA1C49" w:rsidP="00BA1C49"/>
    <w:p w:rsidR="003D066E" w:rsidRPr="00EB10FC" w:rsidRDefault="003D066E" w:rsidP="00C05FAF">
      <w:pPr>
        <w:pStyle w:val="a5"/>
        <w:spacing w:before="120" w:line="360" w:lineRule="auto"/>
        <w:rPr>
          <w:rFonts w:ascii="Times New Roman" w:hAnsi="Times New Roman" w:cs="Times New Roman"/>
          <w:sz w:val="28"/>
          <w:szCs w:val="28"/>
        </w:rPr>
      </w:pPr>
      <w:bookmarkStart w:id="164" w:name="_Toc131313932"/>
      <w:bookmarkStart w:id="165"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66" w:name="_Toc242169303"/>
      <w:bookmarkStart w:id="167" w:name="_Toc259101810"/>
      <w:bookmarkStart w:id="168" w:name="_Toc332213515"/>
      <w:bookmarkStart w:id="169" w:name="_Toc340584628"/>
      <w:r>
        <w:t xml:space="preserve">Статья 24. </w:t>
      </w:r>
      <w:r w:rsidR="003D066E" w:rsidRPr="00EB10FC">
        <w:t>Градостроительные планы земельных участков</w:t>
      </w:r>
      <w:bookmarkEnd w:id="164"/>
      <w:bookmarkEnd w:id="165"/>
      <w:bookmarkEnd w:id="166"/>
      <w:bookmarkEnd w:id="167"/>
      <w:bookmarkEnd w:id="168"/>
      <w:bookmarkEnd w:id="169"/>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3D066E" w:rsidRDefault="00BA1C49" w:rsidP="00062341">
      <w:pPr>
        <w:pStyle w:val="1"/>
      </w:pPr>
      <w:bookmarkStart w:id="170" w:name="_Toc215295520"/>
      <w:bookmarkStart w:id="171" w:name="_Toc242169304"/>
      <w:bookmarkStart w:id="172" w:name="_Toc259101811"/>
      <w:bookmarkStart w:id="173" w:name="_Toc332213516"/>
      <w:bookmarkStart w:id="174" w:name="_Toc340584629"/>
      <w:r>
        <w:t xml:space="preserve">Статья 25. </w:t>
      </w:r>
      <w:r w:rsidR="003D066E" w:rsidRPr="00EB10FC">
        <w:t xml:space="preserve">Развитие застроенных территорий </w:t>
      </w:r>
      <w:bookmarkEnd w:id="170"/>
      <w:bookmarkEnd w:id="171"/>
      <w:bookmarkEnd w:id="172"/>
      <w:r w:rsidR="003D066E" w:rsidRPr="00EB10FC">
        <w:t>поселения</w:t>
      </w:r>
      <w:bookmarkEnd w:id="173"/>
      <w:bookmarkEnd w:id="174"/>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 xml:space="preserve">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474C3E">
        <w:rPr>
          <w:rFonts w:ascii="Times New Roman" w:hAnsi="Times New Roman" w:cs="Times New Roman"/>
          <w:sz w:val="28"/>
          <w:szCs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3D066E" w:rsidRPr="00EB10FC" w:rsidRDefault="003D066E" w:rsidP="00872CE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3D066E" w:rsidRPr="00EB10FC" w:rsidRDefault="003D066E"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3D066E" w:rsidRPr="00EB10FC" w:rsidRDefault="003D066E" w:rsidP="00B566AF">
      <w:pPr>
        <w:pStyle w:val="a5"/>
        <w:numPr>
          <w:ilvl w:val="0"/>
          <w:numId w:val="35"/>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3D066E" w:rsidRPr="00EB10FC" w:rsidRDefault="00BA1C49" w:rsidP="00062341">
      <w:pPr>
        <w:pStyle w:val="1"/>
      </w:pPr>
      <w:bookmarkStart w:id="175" w:name="_Toc332213517"/>
      <w:bookmarkStart w:id="176" w:name="_Toc340584630"/>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5"/>
      <w:bookmarkEnd w:id="176"/>
    </w:p>
    <w:p w:rsidR="003D066E" w:rsidRDefault="00BA1C49" w:rsidP="00062341">
      <w:pPr>
        <w:pStyle w:val="1"/>
      </w:pPr>
      <w:bookmarkStart w:id="177" w:name="_Toc215295522"/>
      <w:bookmarkStart w:id="178" w:name="_Toc242169306"/>
      <w:bookmarkStart w:id="179" w:name="_Toc259101813"/>
      <w:bookmarkStart w:id="180" w:name="_Toc332213518"/>
      <w:bookmarkStart w:id="181" w:name="_Toc340584631"/>
      <w:r>
        <w:t xml:space="preserve">Статья 26. </w:t>
      </w:r>
      <w:r w:rsidR="003D066E" w:rsidRPr="00EB10FC">
        <w:t>Основания осуществления строительства и реконструкции объектов капитального строительства</w:t>
      </w:r>
      <w:bookmarkEnd w:id="177"/>
      <w:bookmarkEnd w:id="178"/>
      <w:bookmarkEnd w:id="179"/>
      <w:bookmarkEnd w:id="180"/>
      <w:bookmarkEnd w:id="181"/>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прохождение государственной экспертизы проектной документации объектов капитального строительства и результатов инженерных изысканий, </w:t>
      </w:r>
      <w:r w:rsidRPr="00EB10FC">
        <w:rPr>
          <w:rFonts w:ascii="Times New Roman" w:hAnsi="Times New Roman" w:cs="Times New Roman"/>
          <w:sz w:val="28"/>
          <w:szCs w:val="28"/>
        </w:rPr>
        <w:lastRenderedPageBreak/>
        <w:t>за исключением случаев, предусмотренных статьей 49 Градостроительного кодекса Российской Федерации;</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493A03" w:rsidRDefault="00493A03">
      <w:pPr>
        <w:rPr>
          <w:b/>
          <w:bCs/>
          <w:kern w:val="32"/>
          <w:sz w:val="28"/>
          <w:szCs w:val="28"/>
        </w:rPr>
      </w:pPr>
      <w:bookmarkStart w:id="182" w:name="_Toc130141837"/>
      <w:bookmarkStart w:id="183" w:name="_Toc215295525"/>
      <w:bookmarkStart w:id="184" w:name="_Toc242169310"/>
      <w:bookmarkStart w:id="185" w:name="_Toc259101817"/>
      <w:bookmarkStart w:id="186" w:name="_Toc332213519"/>
      <w:r>
        <w:br w:type="page"/>
      </w:r>
    </w:p>
    <w:p w:rsidR="003D066E" w:rsidRDefault="00BA1C49" w:rsidP="00062341">
      <w:pPr>
        <w:pStyle w:val="1"/>
      </w:pPr>
      <w:bookmarkStart w:id="187" w:name="_Toc340584632"/>
      <w:r>
        <w:lastRenderedPageBreak/>
        <w:t xml:space="preserve">Статья 27. </w:t>
      </w:r>
      <w:r w:rsidR="003D066E" w:rsidRPr="00EB10FC">
        <w:t>Выдача разрешений на строительство</w:t>
      </w:r>
      <w:bookmarkEnd w:id="182"/>
      <w:bookmarkEnd w:id="183"/>
      <w:bookmarkEnd w:id="184"/>
      <w:bookmarkEnd w:id="185"/>
      <w:bookmarkEnd w:id="186"/>
      <w:bookmarkEnd w:id="18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bookmarkStart w:id="188"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w:t>
      </w:r>
      <w:r w:rsidRPr="00EB10FC">
        <w:rPr>
          <w:sz w:val="28"/>
          <w:szCs w:val="28"/>
        </w:rPr>
        <w:lastRenderedPageBreak/>
        <w:t>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Основаниями для отказа в выдаче разрешения на строительство являются:</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1"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EB10FC" w:rsidRDefault="003D066E" w:rsidP="00220B5A">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3D066E" w:rsidRDefault="00BA1C49" w:rsidP="00062341">
      <w:pPr>
        <w:pStyle w:val="1"/>
      </w:pPr>
      <w:bookmarkStart w:id="189" w:name="_Toc215295528"/>
      <w:bookmarkStart w:id="190" w:name="_Toc242169313"/>
      <w:bookmarkStart w:id="191" w:name="_Toc259101820"/>
      <w:bookmarkStart w:id="192" w:name="_Toc332213520"/>
      <w:bookmarkStart w:id="193" w:name="_Toc340584633"/>
      <w:bookmarkEnd w:id="188"/>
      <w:r>
        <w:t xml:space="preserve">Статья 28. </w:t>
      </w:r>
      <w:r w:rsidR="003D066E" w:rsidRPr="00EB10FC">
        <w:t>Выдача разрешения на ввод объекта в эксплуатацию</w:t>
      </w:r>
      <w:bookmarkEnd w:id="189"/>
      <w:bookmarkEnd w:id="190"/>
      <w:bookmarkEnd w:id="191"/>
      <w:bookmarkEnd w:id="192"/>
      <w:bookmarkEnd w:id="193"/>
    </w:p>
    <w:p w:rsidR="00BA1C49" w:rsidRPr="00BA1C49" w:rsidRDefault="00BA1C49" w:rsidP="00BA1C49"/>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EB10FC">
        <w:rPr>
          <w:sz w:val="28"/>
          <w:szCs w:val="28"/>
        </w:rPr>
        <w:lastRenderedPageBreak/>
        <w:t>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десяти дней со дня поступления заявления о выдаче разрешения на ввод объекта в эксплуатацию обязана: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EB10FC" w:rsidRDefault="003D066E" w:rsidP="007C77E9">
      <w:pPr>
        <w:pStyle w:val="a5"/>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2"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3"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9. Эксплуатация зданий и сооружений осуществляется в порядке, предусмотренном главой 6.2 Градостроительного кодекса Российской Федерации.</w:t>
      </w:r>
    </w:p>
    <w:p w:rsidR="003D066E" w:rsidRPr="00EB10FC" w:rsidRDefault="00BA1C49" w:rsidP="00062341">
      <w:pPr>
        <w:pStyle w:val="1"/>
      </w:pPr>
      <w:bookmarkStart w:id="194" w:name="_Toc332213521"/>
      <w:bookmarkStart w:id="195" w:name="_Toc340584634"/>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4"/>
      <w:bookmarkEnd w:id="195"/>
    </w:p>
    <w:p w:rsidR="003D066E" w:rsidRDefault="00293269" w:rsidP="00062341">
      <w:pPr>
        <w:pStyle w:val="1"/>
      </w:pPr>
      <w:bookmarkStart w:id="196" w:name="_Toc332213522"/>
      <w:bookmarkStart w:id="197" w:name="_Toc340584635"/>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6"/>
      <w:bookmarkEnd w:id="197"/>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проект Правил, внесение изменений в Правила;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Pr>
          <w:sz w:val="28"/>
          <w:szCs w:val="28"/>
        </w:rPr>
        <w:t>2) г</w:t>
      </w:r>
      <w:r w:rsidRPr="00EB10FC">
        <w:rPr>
          <w:sz w:val="28"/>
          <w:szCs w:val="28"/>
        </w:rPr>
        <w:t>лава</w:t>
      </w:r>
      <w:r>
        <w:rPr>
          <w:sz w:val="28"/>
          <w:szCs w:val="28"/>
        </w:rPr>
        <w:t xml:space="preserve">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hyperlink r:id="rId14" w:history="1">
        <w:r w:rsidRPr="00EB10FC">
          <w:rPr>
            <w:sz w:val="28"/>
            <w:szCs w:val="28"/>
          </w:rPr>
          <w:t>пункте 4</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D066E" w:rsidRDefault="00293269" w:rsidP="00062341">
      <w:pPr>
        <w:pStyle w:val="1"/>
      </w:pPr>
      <w:bookmarkStart w:id="198" w:name="_Toc332213523"/>
      <w:bookmarkStart w:id="199" w:name="_Toc340584636"/>
      <w:r>
        <w:t xml:space="preserve">Статья 30. </w:t>
      </w:r>
      <w:r w:rsidR="003D066E" w:rsidRPr="00EB10FC">
        <w:t>Назначение публичных слушаний по вопросам градостроительной деятельности</w:t>
      </w:r>
      <w:bookmarkEnd w:id="198"/>
      <w:bookmarkEnd w:id="199"/>
    </w:p>
    <w:p w:rsidR="00293269" w:rsidRPr="00293269" w:rsidRDefault="00293269" w:rsidP="00293269"/>
    <w:p w:rsidR="003D066E" w:rsidRPr="00EB10FC" w:rsidRDefault="003D066E" w:rsidP="00960B16">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по инициативе </w:t>
      </w:r>
      <w:r w:rsidRPr="00112A41">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3D066E" w:rsidRPr="00EB10FC" w:rsidRDefault="003D066E" w:rsidP="007C77E9">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7C77E9">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2) срок проведения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6"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u w:color="FFFFFF"/>
        </w:rPr>
        <w:lastRenderedPageBreak/>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ответственное за ведение протокола).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 слушаний.</w:t>
      </w:r>
    </w:p>
    <w:p w:rsidR="003D066E" w:rsidRDefault="00293269" w:rsidP="00062341">
      <w:pPr>
        <w:pStyle w:val="1"/>
      </w:pPr>
      <w:bookmarkStart w:id="200" w:name="_Toc332213524"/>
      <w:bookmarkStart w:id="201" w:name="_Toc340584637"/>
      <w:r>
        <w:t xml:space="preserve">Статья 31. </w:t>
      </w:r>
      <w:r w:rsidR="003D066E" w:rsidRPr="00EB10FC">
        <w:t>Срок проведения публичных слушаний по вопросам градостроительной деятельности</w:t>
      </w:r>
      <w:bookmarkEnd w:id="200"/>
      <w:bookmarkEnd w:id="201"/>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lastRenderedPageBreak/>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два месяца, за исключением случаев, предусмотренных подпунктами 3 и 4 настоящего пункта;</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3) по </w:t>
      </w:r>
      <w:r w:rsidRPr="00EB10FC">
        <w:rPr>
          <w:sz w:val="28"/>
          <w:szCs w:val="28"/>
          <w:u w:color="FFFFFF"/>
        </w:rPr>
        <w:t xml:space="preserve">проекту </w:t>
      </w:r>
      <w:r w:rsidRPr="00EB10FC">
        <w:rPr>
          <w:sz w:val="28"/>
          <w:szCs w:val="28"/>
        </w:rPr>
        <w:t xml:space="preserve">Правил, подготовленному применительно к части территории </w:t>
      </w:r>
      <w:r w:rsidRPr="00EB10FC">
        <w:rPr>
          <w:sz w:val="28"/>
          <w:szCs w:val="28"/>
          <w:u w:color="FFFFFF"/>
        </w:rPr>
        <w:t>поселения</w:t>
      </w:r>
      <w:r w:rsidRPr="00EB10FC">
        <w:rPr>
          <w:sz w:val="28"/>
          <w:szCs w:val="28"/>
        </w:rPr>
        <w:t xml:space="preserve"> </w:t>
      </w:r>
      <w:r w:rsidRPr="00DA36BF">
        <w:rPr>
          <w:sz w:val="28"/>
          <w:szCs w:val="28"/>
        </w:rPr>
        <w:t>– десять дней;</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w:t>
      </w:r>
      <w:r>
        <w:rPr>
          <w:sz w:val="28"/>
          <w:szCs w:val="28"/>
        </w:rPr>
        <w:t>конкретной территориальной зоны</w:t>
      </w:r>
      <w:r w:rsidRPr="00EB10FC">
        <w:rPr>
          <w:sz w:val="28"/>
          <w:szCs w:val="28"/>
        </w:rPr>
        <w:t xml:space="preserve"> – </w:t>
      </w:r>
      <w:r w:rsidRPr="00DA36BF">
        <w:rPr>
          <w:sz w:val="28"/>
          <w:szCs w:val="28"/>
        </w:rPr>
        <w:t>десять дней;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5) по проекту планировки территории поселения и (или) проекту межевания территории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8) по иным вопросам градостроительной деятельности, если законодате</w:t>
      </w:r>
      <w:r>
        <w:rPr>
          <w:sz w:val="28"/>
          <w:szCs w:val="28"/>
          <w:u w:color="FFFFFF"/>
        </w:rPr>
        <w:t>льством не установлен иной срок</w:t>
      </w:r>
      <w:r w:rsidRPr="00EB10FC">
        <w:rPr>
          <w:sz w:val="28"/>
          <w:szCs w:val="28"/>
          <w:u w:color="FFFFFF"/>
        </w:rPr>
        <w:t xml:space="preserve"> – десять дней.</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B10FC">
        <w:rPr>
          <w:sz w:val="28"/>
          <w:szCs w:val="28"/>
          <w:u w:color="FFFFFF"/>
        </w:rPr>
        <w:t xml:space="preserve">до дня опубликования заключения о результатах публичных слушаний. </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3. Выходные и праздничные дни включаются в срок проведения публичных слушаний.</w:t>
      </w:r>
    </w:p>
    <w:p w:rsidR="003D066E" w:rsidRDefault="00293269" w:rsidP="00062341">
      <w:pPr>
        <w:pStyle w:val="1"/>
      </w:pPr>
      <w:bookmarkStart w:id="202" w:name="_Toc332213525"/>
      <w:bookmarkStart w:id="203" w:name="_Toc340584638"/>
      <w:r>
        <w:t xml:space="preserve">Статья 32. </w:t>
      </w:r>
      <w:r w:rsidR="003D066E" w:rsidRPr="00EB10FC">
        <w:t>Место проведения публичных слушаний по вопросам градостроительной деятельности</w:t>
      </w:r>
      <w:bookmarkEnd w:id="202"/>
      <w:bookmarkEnd w:id="203"/>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w:t>
      </w:r>
      <w:r w:rsidRPr="00EB10FC">
        <w:rPr>
          <w:sz w:val="28"/>
          <w:szCs w:val="28"/>
        </w:rPr>
        <w:lastRenderedPageBreak/>
        <w:t>протокола публичных слушаний, проведения иных мероприятий в соответствии с настоящей главой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При определении места проведения публичных слушаний </w:t>
      </w:r>
      <w:r w:rsidRPr="00D50CA2">
        <w:rPr>
          <w:sz w:val="28"/>
          <w:szCs w:val="28"/>
        </w:rPr>
        <w:t>необходимо исходить</w:t>
      </w:r>
      <w:r w:rsidRPr="00EB10FC">
        <w:rPr>
          <w:sz w:val="28"/>
          <w:szCs w:val="28"/>
        </w:rPr>
        <w:t xml:space="preserve"> из следующих требований: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доступность для жителей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наличие необходимых удобств, в том числе туалета, телефона;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наличие отопления </w:t>
      </w:r>
      <w:r>
        <w:rPr>
          <w:sz w:val="28"/>
          <w:szCs w:val="28"/>
        </w:rPr>
        <w:t>–</w:t>
      </w:r>
      <w:r w:rsidRPr="00EB10FC">
        <w:rPr>
          <w:sz w:val="28"/>
          <w:szCs w:val="28"/>
        </w:rPr>
        <w:t xml:space="preserve"> в случае проведения публичных слушаний в холодное время года;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3D066E" w:rsidRPr="00EB10FC" w:rsidRDefault="003D066E" w:rsidP="007C77E9">
      <w:pPr>
        <w:tabs>
          <w:tab w:val="num" w:pos="720"/>
        </w:tabs>
        <w:autoSpaceDE w:val="0"/>
        <w:autoSpaceDN w:val="0"/>
        <w:adjustRightInd w:val="0"/>
        <w:spacing w:line="360" w:lineRule="auto"/>
        <w:ind w:firstLine="720"/>
        <w:jc w:val="both"/>
        <w:rPr>
          <w:sz w:val="28"/>
          <w:szCs w:val="28"/>
        </w:rPr>
      </w:pPr>
      <w:r w:rsidRPr="00EB10FC">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Pr>
          <w:sz w:val="28"/>
          <w:szCs w:val="28"/>
        </w:rPr>
        <w:t>а</w:t>
      </w:r>
      <w:r w:rsidRPr="00EB10FC">
        <w:rPr>
          <w:sz w:val="28"/>
          <w:szCs w:val="28"/>
        </w:rPr>
        <w:t>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w:t>
      </w:r>
      <w:r>
        <w:rPr>
          <w:sz w:val="28"/>
          <w:szCs w:val="28"/>
          <w:u w:color="FFFFFF"/>
        </w:rPr>
        <w:t>, постановлением а</w:t>
      </w:r>
      <w:r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Pr>
          <w:sz w:val="28"/>
          <w:szCs w:val="28"/>
          <w:u w:color="FFFFFF"/>
        </w:rPr>
        <w:t>о</w:t>
      </w:r>
      <w:r w:rsidRPr="00EB10FC">
        <w:rPr>
          <w:sz w:val="28"/>
          <w:szCs w:val="28"/>
          <w:u w:color="FFFFFF"/>
        </w:rPr>
        <w:t xml:space="preserve"> </w:t>
      </w:r>
      <w:r w:rsidRPr="00C9642F">
        <w:rPr>
          <w:sz w:val="28"/>
          <w:szCs w:val="28"/>
          <w:u w:color="FFFFFF"/>
        </w:rPr>
        <w:t>статьей 30 Правил.</w:t>
      </w:r>
    </w:p>
    <w:p w:rsidR="003D066E" w:rsidRDefault="00293269" w:rsidP="00062341">
      <w:pPr>
        <w:pStyle w:val="1"/>
      </w:pPr>
      <w:bookmarkStart w:id="204" w:name="_Toc332213526"/>
      <w:bookmarkStart w:id="205" w:name="_Toc340584639"/>
      <w:r>
        <w:t xml:space="preserve">Статья 33. </w:t>
      </w:r>
      <w:r w:rsidR="003D066E" w:rsidRPr="00EB10FC">
        <w:t>Уполномоченный на организацию и проведение публичных слушаний орган</w:t>
      </w:r>
      <w:bookmarkEnd w:id="204"/>
      <w:bookmarkEnd w:id="205"/>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lastRenderedPageBreak/>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6" w:name="_Toc332213527"/>
      <w:bookmarkStart w:id="207" w:name="_Toc340584640"/>
      <w:r>
        <w:lastRenderedPageBreak/>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6"/>
      <w:bookmarkEnd w:id="207"/>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8" w:name="_Toc332213528"/>
      <w:bookmarkStart w:id="209" w:name="_Toc337474226"/>
      <w:bookmarkStart w:id="210" w:name="_Toc337474237"/>
      <w:bookmarkStart w:id="211" w:name="_Toc340584641"/>
      <w:r>
        <w:t xml:space="preserve">Статья 35. </w:t>
      </w:r>
      <w:r w:rsidR="003D066E" w:rsidRPr="00EB10FC">
        <w:t>Проведение мероприятия по информированию населения по вопросам публичных слушаний</w:t>
      </w:r>
      <w:bookmarkEnd w:id="208"/>
      <w:bookmarkEnd w:id="209"/>
      <w:bookmarkEnd w:id="210"/>
      <w:bookmarkEnd w:id="211"/>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3. Мероприятие по информированию проводится в день, указанный в </w:t>
      </w:r>
      <w:r>
        <w:rPr>
          <w:rFonts w:ascii="Times New Roman" w:hAnsi="Times New Roman" w:cs="Times New Roman"/>
          <w:sz w:val="28"/>
          <w:szCs w:val="28"/>
        </w:rPr>
        <w:t>постановлении а</w:t>
      </w:r>
      <w:r w:rsidRPr="00EB10FC">
        <w:rPr>
          <w:rFonts w:ascii="Times New Roman" w:hAnsi="Times New Roman" w:cs="Times New Roman"/>
          <w:sz w:val="28"/>
          <w:szCs w:val="28"/>
        </w:rPr>
        <w:t xml:space="preserve">дминистрации поселения о проведении публичных слушаний.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w:t>
      </w:r>
      <w:r w:rsidRPr="00EB10FC">
        <w:rPr>
          <w:sz w:val="28"/>
          <w:szCs w:val="28"/>
        </w:rPr>
        <w:lastRenderedPageBreak/>
        <w:t>публичные слушания, путем внесения сведений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5. </w:t>
      </w:r>
      <w:r w:rsidRPr="00EB10FC">
        <w:rPr>
          <w:sz w:val="28"/>
          <w:szCs w:val="28"/>
          <w:u w:color="FFFFFF"/>
        </w:rPr>
        <w:t>Мероприятие по информированию проводит ли</w:t>
      </w:r>
      <w:r>
        <w:rPr>
          <w:sz w:val="28"/>
          <w:szCs w:val="28"/>
          <w:u w:color="FFFFFF"/>
        </w:rPr>
        <w:t>цо, назначенное постановлением а</w:t>
      </w:r>
      <w:r w:rsidRPr="00EB10FC">
        <w:rPr>
          <w:sz w:val="28"/>
          <w:szCs w:val="28"/>
          <w:u w:color="FFFFFF"/>
        </w:rPr>
        <w:t xml:space="preserve">дминистрации поселения 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Председательствующий вправе: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11. Содокладчиками на мероприятии по информированию по вопросам публичных слушаний могут быть определены </w:t>
      </w:r>
      <w:r w:rsidRPr="002E7E89">
        <w:rPr>
          <w:sz w:val="28"/>
          <w:szCs w:val="28"/>
          <w:u w:color="FFFFFF"/>
        </w:rPr>
        <w:t>депутаты совета депутатов</w:t>
      </w:r>
      <w:r>
        <w:rPr>
          <w:sz w:val="28"/>
          <w:szCs w:val="28"/>
          <w:u w:color="FFFFFF"/>
        </w:rPr>
        <w:t xml:space="preserve"> </w:t>
      </w:r>
      <w:r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14. После каждого выступления любой из участников мероприятия имеет право задать вопросы докладчику (содокладчику).</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15. Все желающие выступить на мероприятии берут слово только с разрешения председательствующего.</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 xml:space="preserve">16. Участники мероприятия имеют право использовать в своих выступлениях вспомогательные материалы (плакаты, графики и др.), </w:t>
      </w:r>
      <w:r w:rsidRPr="00EB10FC">
        <w:rPr>
          <w:sz w:val="28"/>
          <w:szCs w:val="28"/>
        </w:rPr>
        <w:lastRenderedPageBreak/>
        <w:t>представлять свои предложения и замечания по вопросам публичных слушаний для включения их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293269" w:rsidP="00062341">
      <w:pPr>
        <w:pStyle w:val="1"/>
      </w:pPr>
      <w:bookmarkStart w:id="212" w:name="_Toc337474227"/>
      <w:bookmarkStart w:id="213" w:name="_Toc337474238"/>
      <w:bookmarkStart w:id="214" w:name="_Toc340584642"/>
      <w:r>
        <w:t xml:space="preserve">Статья 36. </w:t>
      </w:r>
      <w:r w:rsidR="003D066E" w:rsidRPr="00EB10FC">
        <w:t xml:space="preserve"> </w:t>
      </w:r>
      <w:bookmarkStart w:id="215" w:name="_Toc332213529"/>
      <w:r w:rsidR="003D066E" w:rsidRPr="00EB10FC">
        <w:t>Протокол мероприятия по информированию</w:t>
      </w:r>
      <w:bookmarkEnd w:id="212"/>
      <w:bookmarkEnd w:id="213"/>
      <w:bookmarkEnd w:id="214"/>
      <w:bookmarkEnd w:id="215"/>
    </w:p>
    <w:p w:rsidR="00293269" w:rsidRPr="00293269" w:rsidRDefault="00293269" w:rsidP="00293269"/>
    <w:p w:rsidR="003D066E" w:rsidRPr="00EB10FC" w:rsidRDefault="003D066E"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216" w:name="OLE_LINK1"/>
      <w:r w:rsidRPr="00EB10FC">
        <w:rPr>
          <w:sz w:val="28"/>
          <w:szCs w:val="28"/>
        </w:rPr>
        <w:t xml:space="preserve">мероприятия по информированию </w:t>
      </w:r>
      <w:bookmarkEnd w:id="216"/>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D066E" w:rsidRPr="00EB10FC" w:rsidRDefault="003D066E"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3D066E" w:rsidRDefault="00293269" w:rsidP="00062341">
      <w:pPr>
        <w:pStyle w:val="1"/>
      </w:pPr>
      <w:bookmarkStart w:id="217" w:name="_Toc332213530"/>
      <w:bookmarkStart w:id="218" w:name="_Toc340584643"/>
      <w:r>
        <w:t xml:space="preserve">Статья 37.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17"/>
      <w:bookmarkEnd w:id="218"/>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lastRenderedPageBreak/>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lastRenderedPageBreak/>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3D066E" w:rsidRDefault="00293269" w:rsidP="00062341">
      <w:pPr>
        <w:pStyle w:val="1"/>
      </w:pPr>
      <w:bookmarkStart w:id="219" w:name="_Toc332213531"/>
      <w:bookmarkStart w:id="220" w:name="_Toc337474228"/>
      <w:bookmarkStart w:id="221" w:name="_Toc337474239"/>
      <w:bookmarkStart w:id="222" w:name="_Toc340584644"/>
      <w:r>
        <w:t xml:space="preserve">Статья 38. </w:t>
      </w:r>
      <w:r w:rsidR="003D066E" w:rsidRPr="00EB10FC">
        <w:t>Заключение о результатах публичных слушаний</w:t>
      </w:r>
      <w:bookmarkEnd w:id="219"/>
      <w:bookmarkEnd w:id="220"/>
      <w:bookmarkEnd w:id="221"/>
      <w:bookmarkEnd w:id="222"/>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w:t>
      </w:r>
      <w:r w:rsidRPr="00EB10FC">
        <w:rPr>
          <w:sz w:val="28"/>
          <w:szCs w:val="28"/>
        </w:rPr>
        <w:lastRenderedPageBreak/>
        <w:t xml:space="preserve">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66E" w:rsidRPr="00EB10FC" w:rsidRDefault="003D066E" w:rsidP="00A91557">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заключения о результатах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w:t>
      </w:r>
      <w:r w:rsidRPr="00EB10FC">
        <w:rPr>
          <w:sz w:val="28"/>
          <w:szCs w:val="28"/>
        </w:rPr>
        <w:lastRenderedPageBreak/>
        <w:t xml:space="preserve">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w:t>
      </w:r>
      <w:r>
        <w:rPr>
          <w:sz w:val="28"/>
          <w:szCs w:val="28"/>
        </w:rPr>
        <w:t xml:space="preserve">те поселения в сети «Интернет» </w:t>
      </w:r>
      <w:r w:rsidRPr="00EB10FC">
        <w:rPr>
          <w:sz w:val="28"/>
          <w:szCs w:val="28"/>
        </w:rPr>
        <w:t>уполномоченным на проведение публичных слушаний органом.</w:t>
      </w:r>
    </w:p>
    <w:p w:rsidR="003D066E" w:rsidRDefault="00293269" w:rsidP="00062341">
      <w:pPr>
        <w:pStyle w:val="1"/>
      </w:pPr>
      <w:bookmarkStart w:id="223" w:name="_Toc332213532"/>
      <w:bookmarkStart w:id="224" w:name="_Toc340584645"/>
      <w:r>
        <w:t xml:space="preserve">Статья 39. </w:t>
      </w:r>
      <w:r w:rsidR="003D066E" w:rsidRPr="00EB10FC">
        <w:t>Учет результатов публичных слушаний</w:t>
      </w:r>
      <w:bookmarkEnd w:id="223"/>
      <w:bookmarkEnd w:id="224"/>
      <w:r w:rsidR="003D066E" w:rsidRPr="00EB10FC">
        <w:t xml:space="preserve"> </w:t>
      </w:r>
    </w:p>
    <w:p w:rsidR="00293269" w:rsidRPr="00293269" w:rsidRDefault="00293269" w:rsidP="00293269"/>
    <w:p w:rsidR="003D066E" w:rsidRPr="00EB10FC" w:rsidRDefault="003D066E"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3D066E" w:rsidRPr="00EB10FC" w:rsidRDefault="003D066E"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D066E" w:rsidRPr="00EB10FC" w:rsidRDefault="003D066E" w:rsidP="003C61F4">
      <w:pPr>
        <w:spacing w:line="360" w:lineRule="auto"/>
        <w:ind w:firstLine="680"/>
        <w:jc w:val="both"/>
        <w:rPr>
          <w:sz w:val="28"/>
          <w:szCs w:val="28"/>
        </w:rPr>
      </w:pPr>
      <w:r w:rsidRPr="00EB10FC">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D066E" w:rsidRPr="00EB10FC" w:rsidRDefault="003D066E" w:rsidP="003C61F4">
      <w:pPr>
        <w:spacing w:line="360" w:lineRule="auto"/>
        <w:ind w:firstLine="680"/>
        <w:jc w:val="both"/>
        <w:rPr>
          <w:sz w:val="28"/>
          <w:szCs w:val="28"/>
        </w:rPr>
      </w:pPr>
      <w:r w:rsidRPr="00EB10FC">
        <w:rPr>
          <w:sz w:val="28"/>
          <w:szCs w:val="28"/>
        </w:rPr>
        <w:t>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w:t>
      </w:r>
      <w:r w:rsidRPr="00EB10FC">
        <w:rPr>
          <w:sz w:val="28"/>
          <w:szCs w:val="28"/>
        </w:rPr>
        <w:lastRenderedPageBreak/>
        <w:t xml:space="preserve">лицом, без отражения мотивировки его отклонения в заключении о результатах публичных слушаний. </w:t>
      </w:r>
    </w:p>
    <w:p w:rsidR="003D066E" w:rsidRDefault="00293269" w:rsidP="00062341">
      <w:pPr>
        <w:pStyle w:val="1"/>
      </w:pPr>
      <w:bookmarkStart w:id="225" w:name="_Toc332213533"/>
      <w:bookmarkStart w:id="226" w:name="_Toc242169323"/>
      <w:bookmarkStart w:id="227" w:name="_Toc259101830"/>
      <w:bookmarkStart w:id="228" w:name="_Toc340584646"/>
      <w:r>
        <w:t xml:space="preserve">Статья 40. </w:t>
      </w:r>
      <w:r w:rsidR="003D066E" w:rsidRPr="00EB10FC">
        <w:t>Особенности проведения публичных слушаний по проекту генерального плана, внесения изменений в генеральный план</w:t>
      </w:r>
      <w:bookmarkEnd w:id="225"/>
      <w:bookmarkEnd w:id="228"/>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3D066E" w:rsidRDefault="00293269" w:rsidP="00062341">
      <w:pPr>
        <w:pStyle w:val="1"/>
      </w:pPr>
      <w:bookmarkStart w:id="229" w:name="_Toc234175885"/>
      <w:bookmarkStart w:id="230" w:name="_Toc234176053"/>
      <w:bookmarkStart w:id="231" w:name="_Toc234209046"/>
      <w:bookmarkStart w:id="232" w:name="_Toc332213534"/>
      <w:bookmarkStart w:id="233" w:name="_Toc340584647"/>
      <w:r>
        <w:t xml:space="preserve">Статья 41.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9"/>
      <w:bookmarkEnd w:id="230"/>
      <w:bookmarkEnd w:id="231"/>
      <w:bookmarkEnd w:id="232"/>
      <w:bookmarkEnd w:id="233"/>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w:t>
      </w:r>
      <w:r w:rsidRPr="00EB10FC">
        <w:rPr>
          <w:rFonts w:ascii="Times New Roman" w:hAnsi="Times New Roman" w:cs="Times New Roman"/>
          <w:sz w:val="28"/>
          <w:szCs w:val="28"/>
        </w:rPr>
        <w:lastRenderedPageBreak/>
        <w:t xml:space="preserve">строительства, находящихся в границах указанной части территории поселения. </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293269" w:rsidP="00062341">
      <w:pPr>
        <w:pStyle w:val="1"/>
      </w:pPr>
      <w:bookmarkStart w:id="234" w:name="_Toc234175886"/>
      <w:bookmarkStart w:id="235" w:name="_Toc234176054"/>
      <w:bookmarkStart w:id="236" w:name="_Toc234209047"/>
      <w:bookmarkStart w:id="237" w:name="_Toc332213535"/>
      <w:bookmarkStart w:id="238" w:name="_Toc337474229"/>
      <w:bookmarkStart w:id="239" w:name="_Toc337474240"/>
      <w:bookmarkStart w:id="240" w:name="_Toc340584648"/>
      <w:r>
        <w:t xml:space="preserve">Статья 42.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34"/>
      <w:bookmarkEnd w:id="235"/>
      <w:bookmarkEnd w:id="236"/>
      <w:bookmarkEnd w:id="237"/>
      <w:bookmarkEnd w:id="238"/>
      <w:bookmarkEnd w:id="239"/>
      <w:bookmarkEnd w:id="240"/>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Pr="00EB10FC" w:rsidRDefault="00293269" w:rsidP="00062341">
      <w:pPr>
        <w:pStyle w:val="1"/>
      </w:pPr>
      <w:bookmarkStart w:id="241" w:name="_Toc234175887"/>
      <w:bookmarkStart w:id="242" w:name="_Toc234176055"/>
      <w:bookmarkStart w:id="243" w:name="_Toc234209048"/>
      <w:bookmarkStart w:id="244" w:name="_Toc332213536"/>
      <w:bookmarkStart w:id="245" w:name="_Toc340584649"/>
      <w:r>
        <w:lastRenderedPageBreak/>
        <w:t xml:space="preserve">Статья 43.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1"/>
      <w:bookmarkEnd w:id="242"/>
      <w:bookmarkEnd w:id="243"/>
      <w:bookmarkEnd w:id="244"/>
      <w:bookmarkEnd w:id="245"/>
    </w:p>
    <w:p w:rsidR="003D066E" w:rsidRPr="00EB10FC" w:rsidRDefault="003D066E" w:rsidP="003C61F4">
      <w:pPr>
        <w:tabs>
          <w:tab w:val="left" w:pos="1134"/>
        </w:tabs>
        <w:spacing w:before="200" w:line="360" w:lineRule="auto"/>
        <w:ind w:firstLine="720"/>
        <w:jc w:val="both"/>
        <w:rPr>
          <w:sz w:val="28"/>
          <w:szCs w:val="28"/>
        </w:rPr>
      </w:pPr>
      <w:r w:rsidRPr="00EB10FC">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4) данные о земельном участке и объекте капитального строительства, </w:t>
      </w:r>
      <w:bookmarkStart w:id="24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4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9) подтверждение готовности нести расходы, связанные с организацией и проведением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2)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заявление подано с нарушением требований, установленных пунктами 2</w:t>
      </w:r>
      <w:r>
        <w:rPr>
          <w:sz w:val="28"/>
          <w:szCs w:val="28"/>
          <w:u w:color="FFFFFF"/>
        </w:rPr>
        <w:t>–</w:t>
      </w:r>
      <w:r w:rsidRPr="00EB10FC">
        <w:rPr>
          <w:sz w:val="28"/>
          <w:szCs w:val="28"/>
          <w:u w:color="FFFFFF"/>
        </w:rPr>
        <w:t>5 настоящей статьи;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9. </w:t>
      </w:r>
      <w:r w:rsidRPr="00C9642F">
        <w:rPr>
          <w:sz w:val="28"/>
          <w:szCs w:val="28"/>
          <w:u w:color="FFFFFF"/>
        </w:rPr>
        <w:t>Глава администрации поселения</w:t>
      </w:r>
      <w:r w:rsidRPr="00EB10FC">
        <w:rPr>
          <w:sz w:val="28"/>
          <w:szCs w:val="28"/>
          <w:u w:color="FFFFFF"/>
        </w:rPr>
        <w:t xml:space="preserve"> не позднее трех рабочих дней со дня получения заключения Комиссии, предусмотренного пунктом 7 настоящей статьи</w:t>
      </w:r>
      <w:r>
        <w:rPr>
          <w:sz w:val="28"/>
          <w:szCs w:val="28"/>
          <w:u w:color="FFFFFF"/>
        </w:rPr>
        <w:t xml:space="preserve">, </w:t>
      </w:r>
      <w:r w:rsidRPr="00C9642F">
        <w:rPr>
          <w:sz w:val="28"/>
          <w:szCs w:val="28"/>
          <w:u w:color="FFFFFF"/>
        </w:rPr>
        <w:t>издает постановление администрации поселения</w:t>
      </w:r>
      <w:r w:rsidRPr="00EB10FC">
        <w:rPr>
          <w:sz w:val="28"/>
          <w:szCs w:val="28"/>
          <w:u w:color="FFFFFF"/>
        </w:rPr>
        <w:t xml:space="preserve"> о проведении публичных слушаний или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поселения, предусмотренного пунктом 9 настоящей статьи, направляется 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 xml:space="preserve">главой </w:t>
      </w:r>
      <w:r w:rsidRPr="00D3352B">
        <w:rPr>
          <w:sz w:val="28"/>
          <w:szCs w:val="28"/>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w:t>
      </w:r>
      <w:r w:rsidRPr="00EB10FC">
        <w:rPr>
          <w:sz w:val="28"/>
          <w:szCs w:val="28"/>
          <w:u w:color="FFFFFF"/>
        </w:rPr>
        <w:lastRenderedPageBreak/>
        <w:t>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на адрес правообладателей земельных участков, установленный на основании данных государственного кадастрового учета или - для </w:t>
      </w:r>
      <w:r w:rsidRPr="00EB10FC">
        <w:rPr>
          <w:sz w:val="28"/>
          <w:szCs w:val="28"/>
          <w:u w:color="FFFFFF"/>
        </w:rPr>
        <w:lastRenderedPageBreak/>
        <w:t>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
    <w:p w:rsidR="003D066E" w:rsidRPr="00EB10FC" w:rsidRDefault="00293269" w:rsidP="00062341">
      <w:pPr>
        <w:pStyle w:val="1"/>
      </w:pPr>
      <w:bookmarkStart w:id="247" w:name="_Toc311542555"/>
      <w:bookmarkStart w:id="248" w:name="_Toc332213537"/>
      <w:bookmarkStart w:id="249" w:name="_Toc340584650"/>
      <w:bookmarkEnd w:id="226"/>
      <w:bookmarkEnd w:id="227"/>
      <w:bookmarkEnd w:id="247"/>
      <w:r>
        <w:lastRenderedPageBreak/>
        <w:t xml:space="preserve">Глава </w:t>
      </w:r>
      <w:r>
        <w:rPr>
          <w:lang w:val="en-US"/>
        </w:rPr>
        <w:t>VI</w:t>
      </w:r>
      <w:r>
        <w:t xml:space="preserve">. </w:t>
      </w:r>
      <w:r w:rsidR="003D066E" w:rsidRPr="00EB10FC">
        <w:t>Иные вопросы землепользования и застройки поселения</w:t>
      </w:r>
      <w:bookmarkEnd w:id="248"/>
      <w:bookmarkEnd w:id="249"/>
    </w:p>
    <w:p w:rsidR="003D066E" w:rsidRPr="00EB10FC" w:rsidRDefault="003D066E" w:rsidP="00A321FC">
      <w:pPr>
        <w:widowControl w:val="0"/>
      </w:pPr>
    </w:p>
    <w:p w:rsidR="003D066E" w:rsidRDefault="00293269" w:rsidP="00062341">
      <w:pPr>
        <w:pStyle w:val="1"/>
      </w:pPr>
      <w:bookmarkStart w:id="250" w:name="_Toc332213538"/>
      <w:bookmarkStart w:id="251" w:name="_Toc215295530"/>
      <w:bookmarkStart w:id="252" w:name="_Toc242169315"/>
      <w:bookmarkStart w:id="253" w:name="_Toc259101822"/>
      <w:bookmarkStart w:id="254" w:name="_Toc131313940"/>
      <w:bookmarkStart w:id="255" w:name="_Toc340584651"/>
      <w:r>
        <w:t xml:space="preserve">Статья 44. </w:t>
      </w:r>
      <w:r w:rsidR="003D066E" w:rsidRPr="00EB10FC">
        <w:t>Принципы формирования земельных участков в границах поселения</w:t>
      </w:r>
      <w:bookmarkEnd w:id="250"/>
      <w:bookmarkEnd w:id="255"/>
      <w:r w:rsidR="003D066E" w:rsidRPr="00EB10FC">
        <w:t xml:space="preserve"> </w:t>
      </w:r>
      <w:bookmarkEnd w:id="251"/>
      <w:bookmarkEnd w:id="252"/>
      <w:bookmarkEnd w:id="253"/>
    </w:p>
    <w:p w:rsidR="00293269" w:rsidRPr="00293269" w:rsidRDefault="00293269" w:rsidP="00293269"/>
    <w:p w:rsidR="003D066E" w:rsidRPr="00EB10FC" w:rsidRDefault="003D066E" w:rsidP="00F10B42">
      <w:pPr>
        <w:pStyle w:val="a5"/>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566AF">
      <w:pPr>
        <w:pStyle w:val="a5"/>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293269" w:rsidP="00062341">
      <w:pPr>
        <w:pStyle w:val="1"/>
      </w:pPr>
      <w:bookmarkStart w:id="256" w:name="_Toc215295531"/>
      <w:bookmarkStart w:id="257" w:name="_Toc242169316"/>
      <w:bookmarkStart w:id="258" w:name="_Toc259101823"/>
      <w:bookmarkStart w:id="259" w:name="_Toc332213539"/>
      <w:bookmarkStart w:id="260" w:name="_Toc337474230"/>
      <w:bookmarkStart w:id="261" w:name="_Toc337474241"/>
      <w:bookmarkStart w:id="262" w:name="_Toc340584652"/>
      <w:r>
        <w:t xml:space="preserve">Статья 45. </w:t>
      </w:r>
      <w:r w:rsidR="003D066E" w:rsidRPr="00EB10FC">
        <w:t>Возведение ограждений на земельных участках</w:t>
      </w:r>
      <w:bookmarkEnd w:id="254"/>
      <w:bookmarkEnd w:id="256"/>
      <w:bookmarkEnd w:id="257"/>
      <w:bookmarkEnd w:id="258"/>
      <w:bookmarkEnd w:id="259"/>
      <w:bookmarkEnd w:id="260"/>
      <w:bookmarkEnd w:id="261"/>
      <w:bookmarkEnd w:id="262"/>
    </w:p>
    <w:p w:rsidR="00293269" w:rsidRPr="00293269" w:rsidRDefault="00293269" w:rsidP="00293269"/>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случае использования технических средств, предназначенных для усиления защитных свойств ограждения (например, колючая проволока, </w:t>
      </w:r>
      <w:r w:rsidRPr="00EB10FC">
        <w:rPr>
          <w:rFonts w:ascii="Times New Roman" w:hAnsi="Times New Roman" w:cs="Times New Roman"/>
          <w:sz w:val="28"/>
          <w:szCs w:val="28"/>
        </w:rPr>
        <w:lastRenderedPageBreak/>
        <w:t>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8C7502" w:rsidRDefault="003D066E" w:rsidP="00384B63">
      <w:pPr>
        <w:widowControl w:val="0"/>
        <w:spacing w:line="360" w:lineRule="auto"/>
        <w:ind w:firstLine="708"/>
        <w:jc w:val="both"/>
        <w:rPr>
          <w:sz w:val="28"/>
          <w:szCs w:val="28"/>
        </w:rPr>
      </w:pPr>
      <w:r w:rsidRPr="008C7502">
        <w:rPr>
          <w:sz w:val="28"/>
          <w:szCs w:val="28"/>
        </w:rPr>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D066E" w:rsidRPr="00B96AD3" w:rsidRDefault="003D066E" w:rsidP="00384B63">
      <w:pPr>
        <w:widowControl w:val="0"/>
        <w:spacing w:line="360" w:lineRule="auto"/>
        <w:ind w:firstLine="708"/>
        <w:jc w:val="both"/>
        <w:rPr>
          <w:spacing w:val="-2"/>
          <w:sz w:val="28"/>
          <w:szCs w:val="28"/>
        </w:rPr>
      </w:pPr>
      <w:r w:rsidRPr="00B96AD3">
        <w:rPr>
          <w:sz w:val="28"/>
          <w:szCs w:val="28"/>
        </w:rPr>
        <w:t xml:space="preserve">6. Максимально допустимая высота ограждений со стороны красных линий принимается не более 1,8 м. </w:t>
      </w:r>
    </w:p>
    <w:p w:rsidR="003D066E" w:rsidRPr="00B96AD3" w:rsidRDefault="003D066E" w:rsidP="00384B63">
      <w:pPr>
        <w:pStyle w:val="afd"/>
        <w:widowControl w:val="0"/>
        <w:spacing w:before="0" w:beforeAutospacing="0" w:after="0" w:afterAutospacing="0" w:line="360" w:lineRule="auto"/>
        <w:ind w:left="360" w:firstLine="348"/>
        <w:jc w:val="both"/>
        <w:rPr>
          <w:sz w:val="28"/>
          <w:szCs w:val="28"/>
        </w:rPr>
      </w:pPr>
      <w:r w:rsidRPr="00B96AD3">
        <w:rPr>
          <w:sz w:val="28"/>
          <w:szCs w:val="28"/>
        </w:rPr>
        <w:t>7. На границе с соседним земельным участком допускается</w:t>
      </w:r>
    </w:p>
    <w:p w:rsidR="003D066E" w:rsidRPr="00B96AD3" w:rsidRDefault="003D066E" w:rsidP="00384B63">
      <w:pPr>
        <w:pStyle w:val="afd"/>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3D066E" w:rsidP="00B566AF">
      <w:pPr>
        <w:pStyle w:val="afd"/>
        <w:widowControl w:val="0"/>
        <w:numPr>
          <w:ilvl w:val="0"/>
          <w:numId w:val="39"/>
        </w:numPr>
        <w:spacing w:before="0" w:beforeAutospacing="0" w:after="0" w:afterAutospacing="0" w:line="360" w:lineRule="auto"/>
        <w:jc w:val="both"/>
        <w:rPr>
          <w:sz w:val="28"/>
          <w:szCs w:val="28"/>
        </w:rPr>
      </w:pPr>
      <w:r w:rsidRPr="00B96AD3">
        <w:rPr>
          <w:sz w:val="28"/>
          <w:szCs w:val="28"/>
        </w:rPr>
        <w:t>Живые изгороди не должны выступать за границы земельных</w:t>
      </w:r>
    </w:p>
    <w:p w:rsidR="003D066E" w:rsidRPr="008C7502" w:rsidRDefault="003D066E" w:rsidP="00384B63">
      <w:pPr>
        <w:pStyle w:val="afd"/>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293269" w:rsidP="00062341">
      <w:pPr>
        <w:pStyle w:val="1"/>
      </w:pPr>
      <w:bookmarkStart w:id="263" w:name="_Toc215295534"/>
      <w:bookmarkStart w:id="264" w:name="_Toc242169319"/>
      <w:bookmarkStart w:id="265" w:name="_Toc259101826"/>
      <w:bookmarkStart w:id="266" w:name="_Toc332213540"/>
      <w:bookmarkStart w:id="267" w:name="_Toc131313942"/>
      <w:bookmarkStart w:id="268" w:name="_Toc340584653"/>
      <w:r>
        <w:t xml:space="preserve">Статья 46. </w:t>
      </w:r>
      <w:r w:rsidR="003D066E" w:rsidRPr="00EB10FC">
        <w:t>Установление публичных сервитутов</w:t>
      </w:r>
      <w:bookmarkEnd w:id="263"/>
      <w:bookmarkEnd w:id="264"/>
      <w:bookmarkEnd w:id="265"/>
      <w:bookmarkEnd w:id="266"/>
      <w:bookmarkEnd w:id="268"/>
      <w:r w:rsidR="003D066E" w:rsidRPr="00EB10FC">
        <w:t xml:space="preserve"> </w:t>
      </w:r>
      <w:bookmarkEnd w:id="267"/>
    </w:p>
    <w:p w:rsidR="00293269" w:rsidRPr="00293269" w:rsidRDefault="00293269" w:rsidP="00293269"/>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D066E" w:rsidRDefault="00293269" w:rsidP="00062341">
      <w:pPr>
        <w:pStyle w:val="1"/>
      </w:pPr>
      <w:bookmarkStart w:id="269" w:name="_Toc332213541"/>
      <w:bookmarkStart w:id="270" w:name="_Toc340584654"/>
      <w:r>
        <w:t xml:space="preserve">Статья 47. </w:t>
      </w:r>
      <w:r w:rsidR="003D066E" w:rsidRPr="00EB10FC">
        <w:t>Использование территорий общего пользования. Красные линии</w:t>
      </w:r>
      <w:bookmarkEnd w:id="269"/>
      <w:bookmarkEnd w:id="270"/>
    </w:p>
    <w:p w:rsidR="00293269" w:rsidRPr="00293269" w:rsidRDefault="00293269" w:rsidP="00293269"/>
    <w:p w:rsidR="003D066E" w:rsidRPr="00EB10FC" w:rsidRDefault="003D066E" w:rsidP="00B566AF">
      <w:pPr>
        <w:pStyle w:val="a5"/>
        <w:numPr>
          <w:ilvl w:val="2"/>
          <w:numId w:val="21"/>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w:t>
      </w:r>
      <w:r w:rsidRPr="00EB10FC">
        <w:rPr>
          <w:rFonts w:ascii="Times New Roman" w:hAnsi="Times New Roman" w:cs="Times New Roman"/>
          <w:sz w:val="28"/>
          <w:szCs w:val="28"/>
        </w:rPr>
        <w:lastRenderedPageBreak/>
        <w:t>других подобных построек без ущерба для назначения земель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территории существующих парков, скверов, бульваров, </w:t>
      </w:r>
      <w:r w:rsidRPr="004C7DC0">
        <w:rPr>
          <w:rFonts w:ascii="Times New Roman" w:hAnsi="Times New Roman" w:cs="Times New Roman"/>
          <w:sz w:val="28"/>
          <w:szCs w:val="28"/>
        </w:rPr>
        <w:t>набережных</w:t>
      </w:r>
      <w:r w:rsidRPr="00C9642F">
        <w:rPr>
          <w:rFonts w:ascii="Times New Roman" w:hAnsi="Times New Roman" w:cs="Times New Roman"/>
          <w:sz w:val="28"/>
          <w:szCs w:val="28"/>
        </w:rPr>
        <w:t xml:space="preserve"> </w:t>
      </w:r>
      <w:r w:rsidRPr="00EB10FC">
        <w:rPr>
          <w:rFonts w:ascii="Times New Roman" w:hAnsi="Times New Roman" w:cs="Times New Roman"/>
          <w:sz w:val="28"/>
          <w:szCs w:val="28"/>
        </w:rPr>
        <w:t>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Площадь застройки проектируемых парков, скверов, бульваров, </w:t>
      </w:r>
      <w:r w:rsidRPr="004C7DC0">
        <w:rPr>
          <w:rFonts w:ascii="Times New Roman" w:hAnsi="Times New Roman" w:cs="Times New Roman"/>
          <w:sz w:val="28"/>
          <w:szCs w:val="28"/>
        </w:rPr>
        <w:t>набережных</w:t>
      </w:r>
      <w:r w:rsidRPr="00EB10FC">
        <w:rPr>
          <w:rFonts w:ascii="Times New Roman" w:hAnsi="Times New Roman" w:cs="Times New Roman"/>
          <w:sz w:val="28"/>
          <w:szCs w:val="28"/>
        </w:rPr>
        <w:t xml:space="preserve">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lastRenderedPageBreak/>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3D066E" w:rsidRDefault="00293269" w:rsidP="00062341">
      <w:pPr>
        <w:pStyle w:val="1"/>
      </w:pPr>
      <w:bookmarkStart w:id="271" w:name="_Toc131313943"/>
      <w:bookmarkStart w:id="272" w:name="_Toc215295536"/>
      <w:bookmarkStart w:id="273" w:name="_Toc242169321"/>
      <w:bookmarkStart w:id="274" w:name="_Toc259101828"/>
      <w:bookmarkStart w:id="275" w:name="_Toc332213542"/>
      <w:bookmarkStart w:id="276" w:name="_Toc340584655"/>
      <w:r>
        <w:t xml:space="preserve">Статья 48. </w:t>
      </w:r>
      <w:r w:rsidR="003D066E" w:rsidRPr="00EB10FC">
        <w:t xml:space="preserve">Контроль </w:t>
      </w:r>
      <w:bookmarkEnd w:id="271"/>
      <w:r w:rsidR="003D066E" w:rsidRPr="00EB10FC">
        <w:t xml:space="preserve">в сфере землепользования и застройки </w:t>
      </w:r>
      <w:bookmarkEnd w:id="272"/>
      <w:bookmarkEnd w:id="273"/>
      <w:bookmarkEnd w:id="274"/>
      <w:r w:rsidR="003D066E" w:rsidRPr="00EB10FC">
        <w:t>поселения</w:t>
      </w:r>
      <w:bookmarkEnd w:id="275"/>
      <w:bookmarkEnd w:id="276"/>
    </w:p>
    <w:p w:rsidR="00293269" w:rsidRPr="00293269" w:rsidRDefault="00293269" w:rsidP="00293269"/>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2) </w:t>
      </w:r>
      <w:r w:rsidRPr="00293EEF">
        <w:rPr>
          <w:rFonts w:ascii="Times New Roman" w:hAnsi="Times New Roman" w:cs="Times New Roman"/>
          <w:sz w:val="28"/>
          <w:szCs w:val="28"/>
        </w:rPr>
        <w:t>главой поселения</w:t>
      </w:r>
      <w:r w:rsidRPr="00EB10FC">
        <w:rPr>
          <w:rFonts w:ascii="Times New Roman" w:hAnsi="Times New Roman" w:cs="Times New Roman"/>
          <w:sz w:val="28"/>
          <w:szCs w:val="28"/>
        </w:rPr>
        <w:t>;</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3D066E" w:rsidRPr="00EB10FC" w:rsidRDefault="003D066E" w:rsidP="00D15036">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9C3B79">
        <w:rPr>
          <w:rFonts w:ascii="Times New Roman" w:hAnsi="Times New Roman" w:cs="Times New Roman"/>
          <w:sz w:val="28"/>
          <w:szCs w:val="28"/>
        </w:rPr>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твляет контроль за соблюдением а</w:t>
      </w:r>
      <w:r w:rsidRPr="00EB10FC">
        <w:rPr>
          <w:rFonts w:ascii="Times New Roman" w:hAnsi="Times New Roman" w:cs="Times New Roman"/>
          <w:sz w:val="28"/>
          <w:szCs w:val="28"/>
        </w:rPr>
        <w:t>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осуществляет контроль за соблюдением физическими и юридическими лицами Правил и иных муниципальных </w:t>
      </w:r>
      <w:r w:rsidRPr="00EB10FC">
        <w:rPr>
          <w:rFonts w:ascii="Times New Roman" w:hAnsi="Times New Roman" w:cs="Times New Roman"/>
          <w:sz w:val="28"/>
          <w:szCs w:val="28"/>
        </w:rPr>
        <w:lastRenderedPageBreak/>
        <w:t>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293269" w:rsidP="00062341">
      <w:pPr>
        <w:pStyle w:val="1"/>
      </w:pPr>
      <w:bookmarkStart w:id="277" w:name="_Toc332213543"/>
      <w:bookmarkStart w:id="278" w:name="_Toc340584656"/>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77"/>
      <w:bookmarkEnd w:id="278"/>
      <w:r w:rsidR="003D066E" w:rsidRPr="00EB10FC">
        <w:t xml:space="preserve"> </w:t>
      </w:r>
    </w:p>
    <w:p w:rsidR="003D066E" w:rsidRPr="00EB10FC" w:rsidRDefault="003D066E" w:rsidP="00062341">
      <w:pPr>
        <w:rPr>
          <w:sz w:val="28"/>
          <w:szCs w:val="28"/>
        </w:rPr>
      </w:pPr>
    </w:p>
    <w:p w:rsidR="003D066E" w:rsidRDefault="00293269" w:rsidP="00062341">
      <w:pPr>
        <w:pStyle w:val="1"/>
      </w:pPr>
      <w:bookmarkStart w:id="279" w:name="_Toc131313946"/>
      <w:bookmarkStart w:id="280" w:name="_Toc215295539"/>
      <w:bookmarkStart w:id="281" w:name="_Toc242169324"/>
      <w:bookmarkStart w:id="282" w:name="_Toc259101831"/>
      <w:bookmarkStart w:id="283" w:name="_Toc332213544"/>
      <w:bookmarkStart w:id="284" w:name="_Toc340584657"/>
      <w:r>
        <w:t xml:space="preserve">Статья 49. </w:t>
      </w:r>
      <w:r w:rsidR="003D066E" w:rsidRPr="00EB10FC">
        <w:t>Основания для внесения изменений в Правила</w:t>
      </w:r>
      <w:bookmarkEnd w:id="279"/>
      <w:bookmarkEnd w:id="280"/>
      <w:bookmarkEnd w:id="281"/>
      <w:bookmarkEnd w:id="282"/>
      <w:bookmarkEnd w:id="283"/>
      <w:bookmarkEnd w:id="284"/>
      <w:r w:rsidR="003D066E" w:rsidRPr="00EB10FC">
        <w:t xml:space="preserve"> </w:t>
      </w:r>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bookmarkStart w:id="285"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293269" w:rsidP="00062341">
      <w:pPr>
        <w:pStyle w:val="1"/>
      </w:pPr>
      <w:bookmarkStart w:id="286" w:name="_Toc131313947"/>
      <w:bookmarkStart w:id="287" w:name="_Toc215295540"/>
      <w:bookmarkStart w:id="288" w:name="_Toc242169325"/>
      <w:bookmarkStart w:id="289" w:name="_Toc259101832"/>
      <w:bookmarkStart w:id="290" w:name="_Toc332213545"/>
      <w:bookmarkStart w:id="291" w:name="_Toc340584658"/>
      <w:r>
        <w:lastRenderedPageBreak/>
        <w:t xml:space="preserve">Статья 50. </w:t>
      </w:r>
      <w:r w:rsidR="003D066E" w:rsidRPr="00EB10FC">
        <w:t>Порядок рассмотрения предложений и инициатив по внесению изменений в Правила</w:t>
      </w:r>
      <w:bookmarkEnd w:id="285"/>
      <w:bookmarkEnd w:id="286"/>
      <w:bookmarkEnd w:id="287"/>
      <w:bookmarkEnd w:id="288"/>
      <w:bookmarkEnd w:id="289"/>
      <w:bookmarkEnd w:id="290"/>
      <w:bookmarkEnd w:id="291"/>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который в течение </w:t>
      </w:r>
      <w:r w:rsidRPr="001E5494">
        <w:rPr>
          <w:rFonts w:ascii="Times New Roman" w:hAnsi="Times New Roman" w:cs="Times New Roman"/>
          <w:sz w:val="28"/>
          <w:szCs w:val="28"/>
        </w:rPr>
        <w:t>тридцати дней</w:t>
      </w:r>
      <w:r w:rsidRPr="00EB10FC">
        <w:rPr>
          <w:rFonts w:ascii="Times New Roman" w:hAnsi="Times New Roman" w:cs="Times New Roman"/>
          <w:sz w:val="28"/>
          <w:szCs w:val="28"/>
        </w:rPr>
        <w:t xml:space="preserve"> со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Pr>
          <w:rFonts w:ascii="Times New Roman" w:hAnsi="Times New Roman" w:cs="Times New Roman"/>
          <w:sz w:val="28"/>
          <w:szCs w:val="28"/>
        </w:rPr>
        <w:t>4. Копия постановления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w:t>
      </w:r>
      <w:r>
        <w:rPr>
          <w:rFonts w:ascii="Times New Roman" w:hAnsi="Times New Roman" w:cs="Times New Roman"/>
          <w:sz w:val="28"/>
          <w:szCs w:val="28"/>
        </w:rPr>
        <w:t>менений в Правила направляется а</w:t>
      </w:r>
      <w:r w:rsidRPr="00EB10FC">
        <w:rPr>
          <w:rFonts w:ascii="Times New Roman" w:hAnsi="Times New Roman" w:cs="Times New Roman"/>
          <w:sz w:val="28"/>
          <w:szCs w:val="28"/>
        </w:rPr>
        <w:t>дм</w:t>
      </w:r>
      <w:r>
        <w:rPr>
          <w:rFonts w:ascii="Times New Roman" w:hAnsi="Times New Roman" w:cs="Times New Roman"/>
          <w:sz w:val="28"/>
          <w:szCs w:val="28"/>
        </w:rPr>
        <w:t>инистрацией поселения заявителю</w:t>
      </w:r>
      <w:r w:rsidRPr="00EB10FC">
        <w:rPr>
          <w:rFonts w:ascii="Times New Roman" w:hAnsi="Times New Roman" w:cs="Times New Roman"/>
          <w:sz w:val="28"/>
          <w:szCs w:val="28"/>
        </w:rPr>
        <w:t xml:space="preserve"> не позднее </w:t>
      </w:r>
      <w:r w:rsidRPr="005910A8">
        <w:rPr>
          <w:rFonts w:ascii="Times New Roman" w:hAnsi="Times New Roman" w:cs="Times New Roman"/>
          <w:sz w:val="28"/>
          <w:szCs w:val="28"/>
        </w:rPr>
        <w:t>тридцати дней</w:t>
      </w:r>
      <w:r>
        <w:rPr>
          <w:rFonts w:ascii="Times New Roman" w:hAnsi="Times New Roman" w:cs="Times New Roman"/>
          <w:sz w:val="28"/>
          <w:szCs w:val="28"/>
        </w:rPr>
        <w:t xml:space="preserve"> со дня получения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Подготовка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осуществляется Комиссией в сроки</w:t>
      </w:r>
      <w:r>
        <w:rPr>
          <w:rFonts w:ascii="Times New Roman" w:hAnsi="Times New Roman" w:cs="Times New Roman"/>
          <w:sz w:val="28"/>
          <w:szCs w:val="28"/>
        </w:rPr>
        <w:t>, установленные постановлением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6. Проект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подлежит обсуждению на публичных слушаниях, проводимых в порядке, установленном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Глава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поселения не позднее десяти дней после представления ему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w:t>
      </w:r>
      <w:r>
        <w:rPr>
          <w:rFonts w:ascii="Times New Roman" w:hAnsi="Times New Roman" w:cs="Times New Roman"/>
          <w:sz w:val="28"/>
          <w:szCs w:val="28"/>
        </w:rPr>
        <w:t xml:space="preserve"> совет депутатов </w:t>
      </w:r>
      <w:r w:rsidRPr="00EB10FC">
        <w:rPr>
          <w:rFonts w:ascii="Times New Roman" w:hAnsi="Times New Roman" w:cs="Times New Roman"/>
          <w:sz w:val="28"/>
          <w:szCs w:val="28"/>
        </w:rPr>
        <w:t>поселения или об отклонении проекта и о направлении его на доработку с указанием даты его повторного представления.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8. Внесение изменений в Правила осуществляется путем принятия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 решения о внесении изменений в Правила.</w:t>
      </w:r>
    </w:p>
    <w:p w:rsidR="003D066E" w:rsidRDefault="00293269" w:rsidP="00062341">
      <w:pPr>
        <w:pStyle w:val="1"/>
      </w:pPr>
      <w:bookmarkStart w:id="292" w:name="_Toc332213546"/>
      <w:bookmarkStart w:id="293" w:name="_Toc215295542"/>
      <w:bookmarkStart w:id="294" w:name="_Toc234175902"/>
      <w:bookmarkStart w:id="295" w:name="_Toc234176070"/>
      <w:bookmarkStart w:id="296" w:name="_Toc234209063"/>
      <w:bookmarkStart w:id="297" w:name="_Toc340584659"/>
      <w:r>
        <w:t xml:space="preserve">Глава </w:t>
      </w:r>
      <w:r>
        <w:rPr>
          <w:lang w:val="en-US"/>
        </w:rPr>
        <w:t>VIII</w:t>
      </w:r>
      <w:r>
        <w:t xml:space="preserve">. </w:t>
      </w:r>
      <w:r w:rsidR="003D066E" w:rsidRPr="00EB10FC">
        <w:t>Заключительные положения</w:t>
      </w:r>
      <w:bookmarkEnd w:id="292"/>
      <w:bookmarkEnd w:id="297"/>
    </w:p>
    <w:p w:rsidR="003D066E" w:rsidRDefault="00215646" w:rsidP="00062341">
      <w:pPr>
        <w:pStyle w:val="1"/>
      </w:pPr>
      <w:bookmarkStart w:id="298" w:name="_Toc332213547"/>
      <w:bookmarkStart w:id="299" w:name="_Toc340584660"/>
      <w:bookmarkEnd w:id="293"/>
      <w:r>
        <w:t>Статья 51</w:t>
      </w:r>
      <w:r w:rsidR="00293269">
        <w:t xml:space="preserve">. </w:t>
      </w:r>
      <w:r w:rsidR="003D066E" w:rsidRPr="00EB10FC">
        <w:t>Заключительные положения</w:t>
      </w:r>
      <w:bookmarkEnd w:id="294"/>
      <w:bookmarkEnd w:id="295"/>
      <w:bookmarkEnd w:id="296"/>
      <w:bookmarkEnd w:id="298"/>
      <w:bookmarkEnd w:id="299"/>
      <w:r w:rsidR="003D066E" w:rsidRPr="00CB71F7">
        <w:tab/>
        <w:t xml:space="preserve"> </w:t>
      </w:r>
    </w:p>
    <w:p w:rsidR="00293269" w:rsidRPr="00293269" w:rsidRDefault="00293269" w:rsidP="00293269"/>
    <w:p w:rsidR="003D066E" w:rsidRPr="00EB10FC" w:rsidRDefault="003D066E" w:rsidP="00F831EB">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w:t>
      </w:r>
      <w:r w:rsidRPr="00EB10FC">
        <w:rPr>
          <w:rFonts w:ascii="Times New Roman" w:hAnsi="Times New Roman" w:cs="Times New Roman"/>
          <w:sz w:val="28"/>
          <w:szCs w:val="28"/>
        </w:rPr>
        <w:lastRenderedPageBreak/>
        <w:t xml:space="preserve">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Разрешения н</w:t>
      </w:r>
      <w:r>
        <w:rPr>
          <w:rFonts w:ascii="Times New Roman" w:hAnsi="Times New Roman" w:cs="Times New Roman"/>
          <w:sz w:val="28"/>
          <w:szCs w:val="28"/>
        </w:rPr>
        <w:t xml:space="preserve">а строительство, реконструкцию </w:t>
      </w:r>
      <w:r w:rsidRPr="00EB10FC">
        <w:rPr>
          <w:rFonts w:ascii="Times New Roman" w:hAnsi="Times New Roman" w:cs="Times New Roman"/>
          <w:sz w:val="28"/>
          <w:szCs w:val="28"/>
        </w:rPr>
        <w:t>выданные физическим и юридическим лицам до вступления в силу Правил, являются действительными.</w:t>
      </w:r>
    </w:p>
    <w:p w:rsidR="003D066E" w:rsidRPr="00EB10FC" w:rsidRDefault="003D066E" w:rsidP="00453E4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Подпункт 7 пункта 2 статьи 6 Правил применяются с 01 января 2013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Положения части 3 статьи 22 Правил применяются с 31 декабря 2012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3D066E" w:rsidRPr="00784A13" w:rsidRDefault="003D066E" w:rsidP="00D15036">
      <w:pPr>
        <w:tabs>
          <w:tab w:val="left" w:pos="1134"/>
        </w:tabs>
        <w:spacing w:line="360" w:lineRule="auto"/>
        <w:ind w:firstLine="720"/>
        <w:jc w:val="both"/>
        <w:rPr>
          <w:sz w:val="28"/>
          <w:szCs w:val="28"/>
          <w:u w:color="FFFFFF"/>
        </w:rPr>
      </w:pPr>
      <w:r w:rsidRPr="0048386A">
        <w:rPr>
          <w:sz w:val="28"/>
          <w:szCs w:val="28"/>
        </w:rPr>
        <w:t xml:space="preserve">8. </w:t>
      </w:r>
      <w:r w:rsidRPr="0048386A">
        <w:rPr>
          <w:sz w:val="28"/>
          <w:szCs w:val="28"/>
          <w:u w:color="FFFFFF"/>
        </w:rPr>
        <w:t xml:space="preserve">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w:t>
      </w:r>
      <w:r>
        <w:rPr>
          <w:sz w:val="28"/>
          <w:szCs w:val="28"/>
          <w:u w:color="FFFFFF"/>
        </w:rPr>
        <w:t>Лужского муниципального</w:t>
      </w:r>
      <w:r w:rsidRPr="0048386A">
        <w:rPr>
          <w:sz w:val="28"/>
          <w:szCs w:val="28"/>
          <w:u w:color="FFFFFF"/>
        </w:rPr>
        <w:t xml:space="preserve"> район</w:t>
      </w:r>
      <w:r>
        <w:rPr>
          <w:sz w:val="28"/>
          <w:szCs w:val="28"/>
          <w:u w:color="FFFFFF"/>
        </w:rPr>
        <w:t>а</w:t>
      </w:r>
      <w:r w:rsidRPr="0048386A">
        <w:rPr>
          <w:sz w:val="28"/>
          <w:szCs w:val="28"/>
          <w:u w:color="FFFFFF"/>
        </w:rPr>
        <w:t xml:space="preserve"> Ленинградской области по согласованию с органами местного </w:t>
      </w:r>
      <w:r w:rsidRPr="0048386A">
        <w:rPr>
          <w:sz w:val="28"/>
          <w:szCs w:val="28"/>
          <w:u w:color="FFFFFF"/>
        </w:rPr>
        <w:lastRenderedPageBreak/>
        <w:t xml:space="preserve">самоуправления муниципального образования </w:t>
      </w:r>
      <w:r>
        <w:rPr>
          <w:sz w:val="28"/>
          <w:szCs w:val="28"/>
          <w:u w:color="FFFFFF"/>
        </w:rPr>
        <w:t xml:space="preserve">Лужский </w:t>
      </w:r>
      <w:r w:rsidRPr="0048386A">
        <w:rPr>
          <w:sz w:val="28"/>
          <w:szCs w:val="28"/>
          <w:u w:color="FFFFFF"/>
        </w:rPr>
        <w:t>муниципальный район Ленинградской области.</w:t>
      </w:r>
    </w:p>
    <w:p w:rsidR="00293269" w:rsidRDefault="00293269" w:rsidP="00062341">
      <w:pPr>
        <w:pStyle w:val="a3"/>
      </w:pPr>
      <w:bookmarkStart w:id="300" w:name="_Toc259101842"/>
      <w:bookmarkStart w:id="301" w:name="_Toc332213548"/>
    </w:p>
    <w:p w:rsidR="003D066E" w:rsidRPr="005B37A0" w:rsidRDefault="003D066E" w:rsidP="00062341">
      <w:pPr>
        <w:pStyle w:val="1"/>
      </w:pPr>
      <w:bookmarkStart w:id="302" w:name="_Toc340584661"/>
      <w:r>
        <w:t>РАЗДЕЛ II</w:t>
      </w:r>
      <w:r w:rsidRPr="005B37A0">
        <w:t>. ГРАДОСТРОИТЕЛЬНЫЕ РЕГЛАМЕНТЫ</w:t>
      </w:r>
      <w:bookmarkEnd w:id="300"/>
      <w:bookmarkEnd w:id="301"/>
      <w:bookmarkEnd w:id="302"/>
    </w:p>
    <w:p w:rsidR="003D066E" w:rsidRPr="005B37A0" w:rsidRDefault="00293269" w:rsidP="00062341">
      <w:pPr>
        <w:pStyle w:val="1"/>
      </w:pPr>
      <w:bookmarkStart w:id="303" w:name="_Toc259101843"/>
      <w:bookmarkStart w:id="304" w:name="_Toc332213549"/>
      <w:bookmarkStart w:id="305" w:name="_Toc340584662"/>
      <w:r>
        <w:t xml:space="preserve">Глава </w:t>
      </w:r>
      <w:r>
        <w:rPr>
          <w:lang w:val="en-US"/>
        </w:rPr>
        <w:t>IX</w:t>
      </w:r>
      <w:r>
        <w:t xml:space="preserve">. </w:t>
      </w:r>
      <w:r w:rsidR="003D066E" w:rsidRPr="005B37A0">
        <w:t>Градостроительные регламенты</w:t>
      </w:r>
      <w:bookmarkEnd w:id="303"/>
      <w:bookmarkEnd w:id="304"/>
      <w:bookmarkEnd w:id="305"/>
    </w:p>
    <w:p w:rsidR="003D066E" w:rsidRDefault="00215646" w:rsidP="00062341">
      <w:pPr>
        <w:pStyle w:val="1"/>
      </w:pPr>
      <w:bookmarkStart w:id="306" w:name="_Toc215313901"/>
      <w:bookmarkStart w:id="307" w:name="_Toc259101844"/>
      <w:bookmarkStart w:id="308" w:name="_Toc332213550"/>
      <w:bookmarkStart w:id="309" w:name="_Toc340584663"/>
      <w:r>
        <w:t xml:space="preserve">Статья 52. </w:t>
      </w:r>
      <w:r w:rsidR="003D066E" w:rsidRPr="008629DA">
        <w:t>Перечень территориальных зон</w:t>
      </w:r>
      <w:bookmarkEnd w:id="306"/>
      <w:bookmarkEnd w:id="307"/>
      <w:bookmarkEnd w:id="308"/>
      <w:bookmarkEnd w:id="309"/>
      <w:r w:rsidR="003D066E" w:rsidRPr="008629DA">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310" w:name="_Toc332213551"/>
      <w:r w:rsidRPr="00D3352B">
        <w:rPr>
          <w:bCs/>
          <w:sz w:val="28"/>
          <w:szCs w:val="28"/>
        </w:rPr>
        <w:t xml:space="preserve">На карте градостроительного зонирования муниципального образования </w:t>
      </w:r>
      <w:r w:rsidR="001F1927">
        <w:rPr>
          <w:bCs/>
          <w:sz w:val="28"/>
          <w:szCs w:val="28"/>
        </w:rPr>
        <w:t xml:space="preserve">Ретюнское </w:t>
      </w:r>
      <w:r w:rsidRPr="00D3352B">
        <w:rPr>
          <w:bCs/>
          <w:sz w:val="28"/>
          <w:szCs w:val="28"/>
        </w:rPr>
        <w:t>сельское поселение Лужского муниципального района Ленинградской области применительно</w:t>
      </w:r>
      <w:r w:rsidR="00B57FC5" w:rsidRPr="00B57FC5">
        <w:rPr>
          <w:sz w:val="28"/>
          <w:szCs w:val="28"/>
        </w:rPr>
        <w:t xml:space="preserve"> </w:t>
      </w:r>
      <w:r w:rsidR="001F1927">
        <w:rPr>
          <w:sz w:val="28"/>
          <w:szCs w:val="28"/>
        </w:rPr>
        <w:t>к дер. Ретюнь</w:t>
      </w:r>
      <w:r w:rsidR="00D3352B" w:rsidRPr="00D3352B">
        <w:rPr>
          <w:sz w:val="28"/>
          <w:szCs w:val="28"/>
        </w:rPr>
        <w:t xml:space="preserve">, </w:t>
      </w:r>
      <w:r w:rsidRPr="00D3352B">
        <w:rPr>
          <w:bCs/>
          <w:sz w:val="28"/>
          <w:szCs w:val="28"/>
        </w:rPr>
        <w:t>выделены следующие территориальные зоны:</w:t>
      </w:r>
      <w:bookmarkEnd w:id="310"/>
    </w:p>
    <w:p w:rsidR="00D3352B" w:rsidRDefault="00D3352B" w:rsidP="00E27BBB">
      <w:pPr>
        <w:pStyle w:val="a5"/>
        <w:spacing w:line="360" w:lineRule="auto"/>
        <w:rPr>
          <w:rFonts w:ascii="Times New Roman" w:hAnsi="Times New Roman" w:cs="Times New Roman"/>
          <w:b/>
          <w:bCs/>
          <w:sz w:val="28"/>
          <w:szCs w:val="28"/>
        </w:rPr>
      </w:pP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Ж2</w:t>
      </w:r>
      <w:r w:rsidRPr="00061E4F">
        <w:rPr>
          <w:sz w:val="28"/>
          <w:szCs w:val="28"/>
        </w:rPr>
        <w:tab/>
        <w:t xml:space="preserve">Зона застройки малоэтажными жилыми домами </w:t>
      </w:r>
    </w:p>
    <w:p w:rsidR="00B57FC5" w:rsidRDefault="00B57FC5" w:rsidP="00E27BBB">
      <w:pPr>
        <w:tabs>
          <w:tab w:val="left" w:pos="1843"/>
        </w:tabs>
        <w:spacing w:line="360" w:lineRule="auto"/>
        <w:ind w:left="1843" w:hanging="1163"/>
        <w:jc w:val="both"/>
        <w:rPr>
          <w:sz w:val="28"/>
          <w:szCs w:val="28"/>
        </w:rPr>
      </w:pPr>
      <w:r>
        <w:rPr>
          <w:sz w:val="28"/>
          <w:szCs w:val="28"/>
        </w:rPr>
        <w:t>Ж5</w:t>
      </w:r>
      <w:r>
        <w:rPr>
          <w:sz w:val="28"/>
          <w:szCs w:val="28"/>
        </w:rPr>
        <w:tab/>
      </w:r>
      <w:r w:rsidRPr="005B70B5">
        <w:rPr>
          <w:sz w:val="28"/>
          <w:szCs w:val="28"/>
        </w:rPr>
        <w:t>Зона размещения объектов дошкольного и общего образования</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Ж6</w:t>
      </w:r>
      <w:r w:rsidRPr="00061E4F">
        <w:rPr>
          <w:sz w:val="28"/>
          <w:szCs w:val="28"/>
        </w:rPr>
        <w:tab/>
        <w:t xml:space="preserve">Зона смешанной жилой застройки </w:t>
      </w:r>
    </w:p>
    <w:p w:rsidR="00B57FC5" w:rsidRPr="005B70B5" w:rsidRDefault="00B57FC5" w:rsidP="00B57FC5">
      <w:pPr>
        <w:pStyle w:val="a5"/>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Общественно–деловые зоны</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О1</w:t>
      </w:r>
      <w:r w:rsidRPr="005B70B5">
        <w:rPr>
          <w:sz w:val="28"/>
          <w:szCs w:val="28"/>
        </w:rPr>
        <w:tab/>
        <w:t>Зона делового, общественного и коммерческого назначения</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О2</w:t>
      </w:r>
      <w:r w:rsidRPr="005B70B5">
        <w:rPr>
          <w:sz w:val="28"/>
          <w:szCs w:val="28"/>
        </w:rPr>
        <w:tab/>
        <w:t xml:space="preserve">Зона объектов социального и коммунально-бытового назначения </w:t>
      </w:r>
    </w:p>
    <w:p w:rsidR="00B57FC5" w:rsidRPr="005B70B5" w:rsidRDefault="00B57FC5" w:rsidP="00B57FC5">
      <w:pPr>
        <w:pStyle w:val="a5"/>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Зоны рекреационного назначения</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Р1</w:t>
      </w:r>
      <w:r w:rsidRPr="005B70B5">
        <w:rPr>
          <w:sz w:val="28"/>
          <w:szCs w:val="28"/>
        </w:rPr>
        <w:tab/>
        <w:t xml:space="preserve">Зона скверов, парков, бульваров </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Р2</w:t>
      </w:r>
      <w:r w:rsidRPr="005B70B5">
        <w:rPr>
          <w:sz w:val="28"/>
          <w:szCs w:val="28"/>
        </w:rPr>
        <w:tab/>
        <w:t>Зона природного ландшафта</w:t>
      </w:r>
    </w:p>
    <w:p w:rsidR="00B57FC5" w:rsidRPr="005B70B5" w:rsidRDefault="00B57FC5" w:rsidP="00B57FC5">
      <w:pPr>
        <w:pStyle w:val="a5"/>
        <w:spacing w:line="360" w:lineRule="auto"/>
        <w:rPr>
          <w:rFonts w:ascii="Times New Roman" w:hAnsi="Times New Roman" w:cs="Times New Roman"/>
          <w:b/>
          <w:bCs/>
          <w:sz w:val="28"/>
          <w:szCs w:val="28"/>
        </w:rPr>
      </w:pPr>
      <w:r w:rsidRPr="005B70B5">
        <w:rPr>
          <w:rFonts w:ascii="Times New Roman" w:hAnsi="Times New Roman" w:cs="Times New Roman"/>
          <w:b/>
          <w:bCs/>
          <w:sz w:val="28"/>
          <w:szCs w:val="28"/>
        </w:rPr>
        <w:t>Зоны сельскохозяйственного использования</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Сх1</w:t>
      </w:r>
      <w:r w:rsidRPr="005B70B5">
        <w:rPr>
          <w:sz w:val="28"/>
          <w:szCs w:val="28"/>
        </w:rPr>
        <w:tab/>
        <w:t>Зона сельскохозяйственных угодий</w:t>
      </w:r>
    </w:p>
    <w:p w:rsidR="00B57FC5" w:rsidRPr="005B70B5" w:rsidRDefault="00B57FC5" w:rsidP="00B57FC5">
      <w:pPr>
        <w:tabs>
          <w:tab w:val="left" w:pos="1843"/>
        </w:tabs>
        <w:spacing w:line="360" w:lineRule="auto"/>
        <w:ind w:left="1843" w:hanging="1163"/>
        <w:jc w:val="both"/>
        <w:rPr>
          <w:sz w:val="28"/>
          <w:szCs w:val="28"/>
        </w:rPr>
      </w:pPr>
      <w:r w:rsidRPr="005B70B5">
        <w:rPr>
          <w:sz w:val="28"/>
          <w:szCs w:val="28"/>
        </w:rPr>
        <w:t>Сх2</w:t>
      </w:r>
      <w:r w:rsidRPr="005B70B5">
        <w:rPr>
          <w:sz w:val="28"/>
          <w:szCs w:val="28"/>
        </w:rPr>
        <w:tab/>
        <w:t>Зона</w:t>
      </w:r>
      <w:r>
        <w:rPr>
          <w:sz w:val="28"/>
          <w:szCs w:val="28"/>
        </w:rPr>
        <w:t>,</w:t>
      </w:r>
      <w:r w:rsidRPr="005B70B5">
        <w:rPr>
          <w:sz w:val="28"/>
          <w:szCs w:val="28"/>
        </w:rPr>
        <w:t xml:space="preserve"> занятая объектами сельскохозяйственного назначения</w:t>
      </w:r>
      <w:r>
        <w:rPr>
          <w:sz w:val="28"/>
          <w:szCs w:val="28"/>
        </w:rPr>
        <w:t xml:space="preserve"> </w:t>
      </w:r>
    </w:p>
    <w:p w:rsidR="00B57FC5" w:rsidRDefault="00B57FC5" w:rsidP="00B57FC5">
      <w:pPr>
        <w:tabs>
          <w:tab w:val="left" w:pos="1843"/>
        </w:tabs>
        <w:spacing w:line="360" w:lineRule="auto"/>
        <w:ind w:left="1843" w:hanging="1163"/>
        <w:jc w:val="both"/>
        <w:rPr>
          <w:sz w:val="28"/>
          <w:szCs w:val="28"/>
        </w:rPr>
      </w:pPr>
      <w:r>
        <w:rPr>
          <w:sz w:val="28"/>
          <w:szCs w:val="28"/>
        </w:rPr>
        <w:t>Сх2-5</w:t>
      </w:r>
      <w:r w:rsidRPr="000F7743">
        <w:rPr>
          <w:sz w:val="28"/>
          <w:szCs w:val="28"/>
        </w:rPr>
        <w:tab/>
        <w:t>Подзона объектов с</w:t>
      </w:r>
      <w:r>
        <w:rPr>
          <w:sz w:val="28"/>
          <w:szCs w:val="28"/>
        </w:rPr>
        <w:t xml:space="preserve">ельскохозяйственного назначения </w:t>
      </w:r>
      <w:r w:rsidRPr="000F7743">
        <w:rPr>
          <w:sz w:val="28"/>
          <w:szCs w:val="28"/>
          <w:lang w:val="en-US"/>
        </w:rPr>
        <w:t>V</w:t>
      </w:r>
      <w:r w:rsidRPr="000F7743">
        <w:rPr>
          <w:sz w:val="28"/>
          <w:szCs w:val="28"/>
        </w:rPr>
        <w:t xml:space="preserve"> класса опасности</w:t>
      </w:r>
      <w:r>
        <w:rPr>
          <w:sz w:val="28"/>
          <w:szCs w:val="28"/>
        </w:rPr>
        <w:t xml:space="preserve"> </w:t>
      </w:r>
    </w:p>
    <w:p w:rsidR="00B57FC5" w:rsidRPr="000F7743" w:rsidRDefault="00B57FC5" w:rsidP="00B57FC5">
      <w:pPr>
        <w:tabs>
          <w:tab w:val="left" w:pos="1843"/>
        </w:tabs>
        <w:spacing w:line="360" w:lineRule="auto"/>
        <w:ind w:left="1843" w:hanging="1163"/>
        <w:jc w:val="both"/>
        <w:rPr>
          <w:sz w:val="28"/>
          <w:szCs w:val="28"/>
        </w:rPr>
      </w:pPr>
      <w:r>
        <w:rPr>
          <w:sz w:val="28"/>
          <w:szCs w:val="28"/>
        </w:rPr>
        <w:lastRenderedPageBreak/>
        <w:t>Сх3</w:t>
      </w:r>
      <w:r>
        <w:rPr>
          <w:sz w:val="28"/>
          <w:szCs w:val="28"/>
        </w:rPr>
        <w:tab/>
        <w:t>Зона огородничества</w:t>
      </w:r>
    </w:p>
    <w:p w:rsidR="00B57FC5" w:rsidRPr="000F7743" w:rsidRDefault="00B57FC5" w:rsidP="00B57FC5">
      <w:pPr>
        <w:pStyle w:val="a5"/>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Производственные зоны</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П1</w:t>
      </w:r>
      <w:r w:rsidRPr="000F7743">
        <w:rPr>
          <w:sz w:val="28"/>
          <w:szCs w:val="28"/>
        </w:rPr>
        <w:tab/>
        <w:t>Производственная зона</w:t>
      </w:r>
    </w:p>
    <w:p w:rsidR="00B57FC5" w:rsidRDefault="00B57FC5" w:rsidP="00B57FC5">
      <w:pPr>
        <w:tabs>
          <w:tab w:val="left" w:pos="1843"/>
        </w:tabs>
        <w:spacing w:line="360" w:lineRule="auto"/>
        <w:ind w:left="1843" w:hanging="1163"/>
        <w:jc w:val="both"/>
        <w:rPr>
          <w:sz w:val="28"/>
          <w:szCs w:val="28"/>
        </w:rPr>
      </w:pPr>
      <w:r w:rsidRPr="000F7743">
        <w:rPr>
          <w:sz w:val="28"/>
          <w:szCs w:val="28"/>
        </w:rPr>
        <w:t>П1-4</w:t>
      </w:r>
      <w:r w:rsidRPr="000F7743">
        <w:rPr>
          <w:sz w:val="28"/>
          <w:szCs w:val="28"/>
        </w:rPr>
        <w:tab/>
        <w:t xml:space="preserve">Подзона производственных и коммунально-складских объектов </w:t>
      </w:r>
      <w:r w:rsidRPr="000F7743">
        <w:rPr>
          <w:sz w:val="28"/>
          <w:szCs w:val="28"/>
          <w:lang w:val="en-US"/>
        </w:rPr>
        <w:t>IV</w:t>
      </w:r>
      <w:r>
        <w:rPr>
          <w:sz w:val="28"/>
          <w:szCs w:val="28"/>
        </w:rPr>
        <w:t>–</w:t>
      </w:r>
      <w:r w:rsidRPr="000F7743">
        <w:rPr>
          <w:sz w:val="28"/>
          <w:szCs w:val="28"/>
          <w:lang w:val="en-US"/>
        </w:rPr>
        <w:t>V</w:t>
      </w:r>
      <w:r w:rsidRPr="000F7743">
        <w:rPr>
          <w:sz w:val="28"/>
          <w:szCs w:val="28"/>
        </w:rPr>
        <w:t xml:space="preserve"> класса опасности</w:t>
      </w:r>
      <w:r>
        <w:rPr>
          <w:sz w:val="28"/>
          <w:szCs w:val="28"/>
        </w:rPr>
        <w:t xml:space="preserve"> </w:t>
      </w:r>
    </w:p>
    <w:p w:rsidR="00B57FC5" w:rsidRDefault="00B57FC5" w:rsidP="00B57FC5">
      <w:pPr>
        <w:tabs>
          <w:tab w:val="left" w:pos="1843"/>
        </w:tabs>
        <w:spacing w:line="360" w:lineRule="auto"/>
        <w:ind w:left="1843" w:hanging="1163"/>
        <w:jc w:val="both"/>
        <w:rPr>
          <w:sz w:val="28"/>
          <w:szCs w:val="28"/>
        </w:rPr>
      </w:pPr>
      <w:r>
        <w:rPr>
          <w:sz w:val="28"/>
          <w:szCs w:val="28"/>
        </w:rPr>
        <w:t>П1-5</w:t>
      </w:r>
      <w:r w:rsidRPr="000F7743">
        <w:rPr>
          <w:sz w:val="28"/>
          <w:szCs w:val="28"/>
        </w:rPr>
        <w:tab/>
        <w:t>Подзона производственных и</w:t>
      </w:r>
      <w:r>
        <w:rPr>
          <w:sz w:val="28"/>
          <w:szCs w:val="28"/>
        </w:rPr>
        <w:t xml:space="preserve"> коммунально-складских объектов </w:t>
      </w:r>
      <w:r w:rsidRPr="000F7743">
        <w:rPr>
          <w:sz w:val="28"/>
          <w:szCs w:val="28"/>
          <w:lang w:val="en-US"/>
        </w:rPr>
        <w:t>V</w:t>
      </w:r>
      <w:r w:rsidRPr="000F7743">
        <w:rPr>
          <w:sz w:val="28"/>
          <w:szCs w:val="28"/>
        </w:rPr>
        <w:t xml:space="preserve"> класса опасности</w:t>
      </w:r>
      <w:r>
        <w:rPr>
          <w:sz w:val="28"/>
          <w:szCs w:val="28"/>
        </w:rPr>
        <w:t xml:space="preserve"> </w:t>
      </w:r>
    </w:p>
    <w:p w:rsidR="00B57FC5" w:rsidRPr="000F7743" w:rsidRDefault="00B57FC5" w:rsidP="00B57FC5">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СЗ</w:t>
      </w:r>
      <w:r w:rsidRPr="000F7743">
        <w:rPr>
          <w:sz w:val="28"/>
          <w:szCs w:val="28"/>
        </w:rPr>
        <w:tab/>
        <w:t>Зона санитарно-защитного озеленения</w:t>
      </w:r>
    </w:p>
    <w:p w:rsidR="00B57FC5" w:rsidRPr="000F7743" w:rsidRDefault="00B57FC5" w:rsidP="00B57FC5">
      <w:pPr>
        <w:pStyle w:val="a5"/>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Зоны транспортной и инженерной инфраструктуры</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 xml:space="preserve">И </w:t>
      </w:r>
      <w:r w:rsidRPr="000F7743">
        <w:rPr>
          <w:sz w:val="28"/>
          <w:szCs w:val="28"/>
        </w:rPr>
        <w:tab/>
        <w:t>Зона инженерной инфраструктуры</w:t>
      </w:r>
    </w:p>
    <w:p w:rsidR="00B57FC5" w:rsidRPr="000F7743" w:rsidRDefault="00B57FC5" w:rsidP="00B57FC5">
      <w:pPr>
        <w:tabs>
          <w:tab w:val="left" w:pos="1843"/>
        </w:tabs>
        <w:spacing w:line="360" w:lineRule="auto"/>
        <w:ind w:left="1843" w:hanging="1163"/>
        <w:jc w:val="both"/>
        <w:rPr>
          <w:sz w:val="28"/>
          <w:szCs w:val="28"/>
        </w:rPr>
      </w:pPr>
      <w:r w:rsidRPr="000F7743">
        <w:rPr>
          <w:sz w:val="28"/>
          <w:szCs w:val="28"/>
        </w:rPr>
        <w:t>Т</w:t>
      </w:r>
      <w:r w:rsidRPr="000F7743">
        <w:rPr>
          <w:sz w:val="28"/>
          <w:szCs w:val="28"/>
        </w:rPr>
        <w:tab/>
        <w:t>Зона транспортной инфраструктуры</w:t>
      </w:r>
    </w:p>
    <w:p w:rsidR="003D066E" w:rsidRPr="000F7743" w:rsidRDefault="003D066E" w:rsidP="00C847BD">
      <w:pPr>
        <w:pStyle w:val="a5"/>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5"/>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1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11"/>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12" w:name="_Toc259101845"/>
      <w:bookmarkStart w:id="313" w:name="_Toc330395208"/>
      <w:r>
        <w:rPr>
          <w:rFonts w:ascii="Times New Roman" w:hAnsi="Times New Roman" w:cs="Times New Roman"/>
          <w:sz w:val="28"/>
          <w:szCs w:val="28"/>
        </w:rPr>
        <w:t xml:space="preserve"> </w:t>
      </w:r>
      <w:r w:rsidRPr="0023399A">
        <w:rPr>
          <w:rFonts w:ascii="Times New Roman" w:hAnsi="Times New Roman" w:cs="Times New Roman"/>
          <w:sz w:val="28"/>
          <w:szCs w:val="28"/>
        </w:rPr>
        <w:t xml:space="preserve">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w:t>
      </w:r>
      <w:r w:rsidRPr="0023399A">
        <w:rPr>
          <w:rFonts w:ascii="Times New Roman" w:hAnsi="Times New Roman" w:cs="Times New Roman"/>
          <w:sz w:val="28"/>
          <w:szCs w:val="28"/>
        </w:rPr>
        <w:lastRenderedPageBreak/>
        <w:t xml:space="preserve">блоками, расположен на отдельном земельном участке и имеет выход с участка на территорию общего пользования; </w:t>
      </w:r>
    </w:p>
    <w:bookmarkEnd w:id="312"/>
    <w:bookmarkEnd w:id="313"/>
    <w:p w:rsidR="003D066E" w:rsidRPr="00AD07D9"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5"/>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Default="008468F7" w:rsidP="00062341">
      <w:pPr>
        <w:pStyle w:val="1"/>
      </w:pPr>
      <w:bookmarkStart w:id="314" w:name="_Toc332213552"/>
      <w:bookmarkStart w:id="315" w:name="_Toc259101846"/>
    </w:p>
    <w:p w:rsidR="003D066E" w:rsidRDefault="003D066E" w:rsidP="00062341">
      <w:pPr>
        <w:pStyle w:val="1"/>
      </w:pPr>
      <w:bookmarkStart w:id="316" w:name="_Toc340584664"/>
      <w:r>
        <w:t xml:space="preserve">Статья 53. Описание </w:t>
      </w:r>
      <w:r w:rsidRPr="00C847BD">
        <w:t>зон</w:t>
      </w:r>
      <w:r>
        <w:t xml:space="preserve"> и виды разрешенного использования земельных участков и объектов капитального строительства</w:t>
      </w:r>
      <w:bookmarkEnd w:id="314"/>
      <w:bookmarkEnd w:id="316"/>
    </w:p>
    <w:p w:rsidR="003D066E" w:rsidRPr="00474C3E" w:rsidRDefault="003D066E" w:rsidP="00474C3E"/>
    <w:p w:rsidR="003D066E" w:rsidRPr="00384B63" w:rsidRDefault="003D066E" w:rsidP="00384B63">
      <w:pPr>
        <w:pStyle w:val="af8"/>
        <w:widowControl w:val="0"/>
        <w:spacing w:before="240"/>
        <w:ind w:firstLine="680"/>
      </w:pPr>
      <w:r w:rsidRPr="005B37A0">
        <w:t>ЖИЛЫЕ ЗОНЫ</w:t>
      </w:r>
      <w:bookmarkEnd w:id="315"/>
    </w:p>
    <w:p w:rsidR="001F1927" w:rsidRPr="00C7651E" w:rsidRDefault="001F1927" w:rsidP="001F1927">
      <w:pPr>
        <w:spacing w:line="360" w:lineRule="auto"/>
        <w:ind w:firstLine="680"/>
        <w:jc w:val="both"/>
        <w:rPr>
          <w:sz w:val="28"/>
          <w:szCs w:val="28"/>
        </w:rPr>
      </w:pPr>
      <w:bookmarkStart w:id="317" w:name="_Toc332213553"/>
      <w:r>
        <w:rPr>
          <w:b/>
          <w:bCs/>
          <w:sz w:val="28"/>
          <w:szCs w:val="28"/>
        </w:rPr>
        <w:t>Ж6</w:t>
      </w:r>
      <w:r>
        <w:rPr>
          <w:b/>
          <w:bCs/>
          <w:sz w:val="28"/>
          <w:szCs w:val="28"/>
        </w:rPr>
        <w:tab/>
        <w:t xml:space="preserve">Зона смешанной застройки </w:t>
      </w:r>
    </w:p>
    <w:p w:rsidR="001F1927" w:rsidRPr="000708A5" w:rsidRDefault="001F1927" w:rsidP="001F1927">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Ж6</w:t>
      </w:r>
      <w:r w:rsidRPr="001715F2">
        <w:rPr>
          <w:rFonts w:ascii="Times New Roman" w:hAnsi="Times New Roman" w:cs="Times New Roman"/>
          <w:sz w:val="28"/>
          <w:szCs w:val="28"/>
        </w:rPr>
        <w:t xml:space="preserve">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и  участков личного подсобного хозяйства,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1F1927" w:rsidRPr="001715F2" w:rsidRDefault="001F1927" w:rsidP="001F1927">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1F1927" w:rsidRPr="001715F2" w:rsidRDefault="001F1927" w:rsidP="001F1927">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1F1927" w:rsidRPr="001715F2" w:rsidRDefault="001F1927" w:rsidP="001F1927">
      <w:pPr>
        <w:autoSpaceDE w:val="0"/>
        <w:autoSpaceDN w:val="0"/>
        <w:adjustRightInd w:val="0"/>
        <w:spacing w:line="360" w:lineRule="auto"/>
        <w:ind w:firstLine="680"/>
        <w:jc w:val="both"/>
        <w:rPr>
          <w:sz w:val="28"/>
          <w:szCs w:val="28"/>
        </w:rPr>
      </w:pPr>
      <w:r w:rsidRPr="001E4617">
        <w:rPr>
          <w:sz w:val="28"/>
          <w:szCs w:val="28"/>
        </w:rPr>
        <w:t>блокированные жилые дома (</w:t>
      </w:r>
      <w:r>
        <w:rPr>
          <w:sz w:val="28"/>
          <w:szCs w:val="28"/>
        </w:rPr>
        <w:t xml:space="preserve">одноэтажные, </w:t>
      </w:r>
      <w:r w:rsidRPr="001E4617">
        <w:rPr>
          <w:sz w:val="28"/>
          <w:szCs w:val="28"/>
        </w:rPr>
        <w:t>с количеством блоков не более двух);</w:t>
      </w:r>
    </w:p>
    <w:p w:rsidR="001F1927" w:rsidRDefault="001F1927" w:rsidP="001F1927">
      <w:pPr>
        <w:tabs>
          <w:tab w:val="left" w:pos="993"/>
        </w:tabs>
        <w:spacing w:line="360" w:lineRule="auto"/>
        <w:ind w:firstLine="680"/>
        <w:jc w:val="both"/>
        <w:rPr>
          <w:sz w:val="28"/>
          <w:szCs w:val="28"/>
        </w:rPr>
      </w:pPr>
      <w:r w:rsidRPr="001715F2">
        <w:rPr>
          <w:sz w:val="28"/>
          <w:szCs w:val="28"/>
        </w:rPr>
        <w:t>приусадебные</w:t>
      </w:r>
      <w:r>
        <w:rPr>
          <w:sz w:val="28"/>
          <w:szCs w:val="28"/>
        </w:rPr>
        <w:t xml:space="preserve"> участки;</w:t>
      </w:r>
    </w:p>
    <w:p w:rsidR="001F1927" w:rsidRDefault="001F1927" w:rsidP="001F1927">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1F1927" w:rsidRDefault="001F1927" w:rsidP="001F1927">
      <w:pPr>
        <w:tabs>
          <w:tab w:val="left" w:pos="993"/>
        </w:tabs>
        <w:spacing w:line="360" w:lineRule="auto"/>
        <w:ind w:firstLine="680"/>
        <w:jc w:val="both"/>
        <w:rPr>
          <w:sz w:val="28"/>
          <w:szCs w:val="28"/>
        </w:rPr>
      </w:pPr>
      <w:r>
        <w:rPr>
          <w:sz w:val="28"/>
          <w:szCs w:val="28"/>
        </w:rPr>
        <w:t>огородные участки;</w:t>
      </w:r>
    </w:p>
    <w:p w:rsidR="001F1927" w:rsidRPr="001715F2" w:rsidRDefault="001F1927" w:rsidP="001F1927">
      <w:pPr>
        <w:autoSpaceDE w:val="0"/>
        <w:autoSpaceDN w:val="0"/>
        <w:adjustRightInd w:val="0"/>
        <w:spacing w:line="360" w:lineRule="auto"/>
        <w:ind w:firstLine="680"/>
        <w:jc w:val="both"/>
        <w:rPr>
          <w:sz w:val="28"/>
          <w:szCs w:val="28"/>
        </w:rPr>
      </w:pPr>
      <w:r w:rsidRPr="001715F2">
        <w:rPr>
          <w:sz w:val="28"/>
          <w:szCs w:val="28"/>
        </w:rPr>
        <w:lastRenderedPageBreak/>
        <w:t>детские сады,  центры развития ребенка, иные дошкольные образовательные учреждения;</w:t>
      </w:r>
    </w:p>
    <w:p w:rsidR="001F1927" w:rsidRPr="001715F2" w:rsidRDefault="001F1927" w:rsidP="001F1927">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1F1927" w:rsidRPr="001715F2" w:rsidRDefault="001F1927" w:rsidP="001F1927">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2FDE">
        <w:rPr>
          <w:sz w:val="28"/>
          <w:szCs w:val="28"/>
        </w:rPr>
        <w:t>;</w:t>
      </w:r>
      <w:r w:rsidRPr="000F0272">
        <w:rPr>
          <w:sz w:val="28"/>
          <w:szCs w:val="28"/>
        </w:rPr>
        <w:t xml:space="preserve"> </w:t>
      </w:r>
    </w:p>
    <w:p w:rsidR="001F1927" w:rsidRDefault="001F1927" w:rsidP="001F1927">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2FDE">
        <w:rPr>
          <w:sz w:val="28"/>
          <w:szCs w:val="28"/>
        </w:rPr>
        <w:t>;</w:t>
      </w:r>
    </w:p>
    <w:p w:rsidR="001F1927" w:rsidRDefault="001F1927" w:rsidP="001F1927">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1F1927" w:rsidRDefault="001F1927" w:rsidP="001F1927">
      <w:pPr>
        <w:tabs>
          <w:tab w:val="left" w:pos="993"/>
        </w:tabs>
        <w:spacing w:line="360" w:lineRule="auto"/>
        <w:ind w:firstLine="680"/>
        <w:jc w:val="both"/>
        <w:rPr>
          <w:sz w:val="28"/>
          <w:szCs w:val="28"/>
        </w:rPr>
      </w:pPr>
      <w:r w:rsidRPr="001715F2">
        <w:rPr>
          <w:sz w:val="28"/>
          <w:szCs w:val="28"/>
        </w:rPr>
        <w:t>аптечные</w:t>
      </w:r>
      <w:r>
        <w:rPr>
          <w:sz w:val="28"/>
          <w:szCs w:val="28"/>
        </w:rPr>
        <w:t xml:space="preserve"> организации</w:t>
      </w:r>
      <w:r w:rsidRPr="001715F2">
        <w:rPr>
          <w:sz w:val="28"/>
          <w:szCs w:val="28"/>
        </w:rPr>
        <w:t>;</w:t>
      </w:r>
    </w:p>
    <w:p w:rsidR="001F1927" w:rsidRDefault="001F1927" w:rsidP="001F1927">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1F1927" w:rsidRPr="006B1F80" w:rsidRDefault="001F1927" w:rsidP="001F1927">
      <w:pPr>
        <w:autoSpaceDE w:val="0"/>
        <w:autoSpaceDN w:val="0"/>
        <w:adjustRightInd w:val="0"/>
        <w:spacing w:line="360" w:lineRule="auto"/>
        <w:ind w:firstLine="680"/>
        <w:jc w:val="both"/>
        <w:rPr>
          <w:sz w:val="28"/>
          <w:szCs w:val="28"/>
        </w:rPr>
      </w:pPr>
      <w:r>
        <w:rPr>
          <w:sz w:val="28"/>
          <w:szCs w:val="28"/>
        </w:rPr>
        <w:t>административные здания;</w:t>
      </w:r>
    </w:p>
    <w:p w:rsidR="001F1927" w:rsidRDefault="001F1927" w:rsidP="001F1927">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отделения связи, телефонные и теле</w:t>
      </w:r>
      <w:r>
        <w:rPr>
          <w:sz w:val="28"/>
          <w:szCs w:val="28"/>
        </w:rPr>
        <w:t>графные станции.</w:t>
      </w:r>
    </w:p>
    <w:p w:rsidR="001F1927" w:rsidRPr="001715F2" w:rsidRDefault="001F1927" w:rsidP="001F1927">
      <w:pPr>
        <w:pStyle w:val="af7"/>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ab/>
      </w:r>
      <w:r w:rsidRPr="001715F2">
        <w:rPr>
          <w:rFonts w:ascii="Times New Roman" w:hAnsi="Times New Roman" w:cs="Times New Roman"/>
          <w:sz w:val="28"/>
          <w:szCs w:val="28"/>
        </w:rPr>
        <w:t>Вспомогательные виды разрешенного использования:</w:t>
      </w:r>
    </w:p>
    <w:p w:rsidR="001F1927" w:rsidRPr="001715F2" w:rsidRDefault="001F1927" w:rsidP="001F1927">
      <w:pPr>
        <w:tabs>
          <w:tab w:val="left" w:pos="993"/>
        </w:tabs>
        <w:spacing w:line="360" w:lineRule="auto"/>
        <w:ind w:firstLine="680"/>
        <w:jc w:val="both"/>
        <w:rPr>
          <w:sz w:val="28"/>
          <w:szCs w:val="28"/>
        </w:rPr>
      </w:pPr>
      <w:r w:rsidRPr="001715F2">
        <w:rPr>
          <w:sz w:val="28"/>
          <w:szCs w:val="28"/>
        </w:rPr>
        <w:t xml:space="preserve">сады, </w:t>
      </w:r>
      <w:r w:rsidRPr="00687CDC">
        <w:rPr>
          <w:sz w:val="28"/>
          <w:szCs w:val="28"/>
        </w:rPr>
        <w:t>огороды,</w:t>
      </w:r>
      <w:r>
        <w:rPr>
          <w:sz w:val="28"/>
          <w:szCs w:val="28"/>
        </w:rPr>
        <w:t xml:space="preserve"> палисадники</w:t>
      </w:r>
      <w:r w:rsidRPr="001715F2">
        <w:rPr>
          <w:sz w:val="28"/>
          <w:szCs w:val="28"/>
        </w:rPr>
        <w:t>;</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оранжереи;</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1F1927" w:rsidRPr="001715F2" w:rsidRDefault="001F1927" w:rsidP="001F1927">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1F1927" w:rsidRPr="001715F2" w:rsidRDefault="001F1927" w:rsidP="001F1927">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1F1927" w:rsidRPr="001715F2" w:rsidRDefault="001F1927" w:rsidP="001F1927">
      <w:pPr>
        <w:tabs>
          <w:tab w:val="left" w:pos="993"/>
        </w:tabs>
        <w:spacing w:line="360" w:lineRule="auto"/>
        <w:ind w:firstLine="680"/>
        <w:jc w:val="both"/>
        <w:rPr>
          <w:sz w:val="28"/>
          <w:szCs w:val="28"/>
        </w:rPr>
      </w:pPr>
      <w:r w:rsidRPr="001715F2">
        <w:rPr>
          <w:sz w:val="28"/>
          <w:szCs w:val="28"/>
        </w:rPr>
        <w:t>скважины для забора воды, колодцы;</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площадки для мусоросборников;</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1F1927" w:rsidRPr="001715F2" w:rsidRDefault="001F1927" w:rsidP="001F1927">
      <w:pPr>
        <w:tabs>
          <w:tab w:val="left" w:pos="993"/>
        </w:tabs>
        <w:spacing w:line="360" w:lineRule="auto"/>
        <w:ind w:firstLine="680"/>
        <w:jc w:val="both"/>
        <w:rPr>
          <w:sz w:val="28"/>
          <w:szCs w:val="28"/>
        </w:rPr>
      </w:pPr>
      <w:r>
        <w:rPr>
          <w:sz w:val="28"/>
          <w:szCs w:val="28"/>
        </w:rPr>
        <w:t>хозяйственные площадки;</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1927" w:rsidRPr="001715F2" w:rsidRDefault="001F1927" w:rsidP="001F1927">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lastRenderedPageBreak/>
        <w:t>Условно разрешенные виды использования:</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офисы различных организаций;</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1F1927" w:rsidRDefault="001F1927" w:rsidP="001F1927">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1F1927" w:rsidRDefault="001F1927" w:rsidP="001F1927">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1F1927" w:rsidRPr="00EA0DDE" w:rsidRDefault="001F1927" w:rsidP="001F1927">
      <w:pPr>
        <w:tabs>
          <w:tab w:val="left" w:pos="993"/>
        </w:tabs>
        <w:spacing w:line="360" w:lineRule="auto"/>
        <w:ind w:firstLine="680"/>
        <w:jc w:val="both"/>
        <w:rPr>
          <w:sz w:val="28"/>
          <w:szCs w:val="28"/>
        </w:rPr>
      </w:pPr>
      <w:r>
        <w:rPr>
          <w:sz w:val="28"/>
          <w:szCs w:val="28"/>
        </w:rPr>
        <w:t>объекты спорта;</w:t>
      </w:r>
    </w:p>
    <w:p w:rsidR="001F1927" w:rsidRDefault="001F1927" w:rsidP="001F1927">
      <w:pPr>
        <w:tabs>
          <w:tab w:val="left" w:pos="993"/>
        </w:tabs>
        <w:spacing w:line="360" w:lineRule="auto"/>
        <w:ind w:firstLine="680"/>
        <w:jc w:val="both"/>
        <w:rPr>
          <w:sz w:val="28"/>
          <w:szCs w:val="28"/>
        </w:rPr>
      </w:pPr>
      <w:r w:rsidRPr="001715F2">
        <w:rPr>
          <w:sz w:val="28"/>
          <w:szCs w:val="28"/>
        </w:rPr>
        <w:t>культовые объекты;</w:t>
      </w:r>
    </w:p>
    <w:p w:rsidR="001F1927" w:rsidRDefault="001F1927" w:rsidP="001F1927">
      <w:pPr>
        <w:tabs>
          <w:tab w:val="left" w:pos="993"/>
        </w:tabs>
        <w:spacing w:line="360" w:lineRule="auto"/>
        <w:ind w:firstLine="680"/>
        <w:jc w:val="both"/>
        <w:rPr>
          <w:sz w:val="28"/>
          <w:szCs w:val="28"/>
        </w:rPr>
      </w:pPr>
      <w:r>
        <w:rPr>
          <w:sz w:val="28"/>
          <w:szCs w:val="28"/>
        </w:rPr>
        <w:t>архивы;</w:t>
      </w:r>
    </w:p>
    <w:p w:rsidR="001F1927" w:rsidRDefault="001F1927" w:rsidP="001F1927">
      <w:pPr>
        <w:tabs>
          <w:tab w:val="left" w:pos="993"/>
        </w:tabs>
        <w:spacing w:line="360" w:lineRule="auto"/>
        <w:ind w:firstLine="680"/>
        <w:jc w:val="both"/>
        <w:rPr>
          <w:sz w:val="28"/>
          <w:szCs w:val="28"/>
        </w:rPr>
      </w:pPr>
      <w:r>
        <w:rPr>
          <w:sz w:val="28"/>
          <w:szCs w:val="28"/>
        </w:rPr>
        <w:t xml:space="preserve"> информационные центры;</w:t>
      </w:r>
    </w:p>
    <w:p w:rsidR="001F1927" w:rsidRPr="001715F2" w:rsidRDefault="001F1927" w:rsidP="001F1927">
      <w:pPr>
        <w:tabs>
          <w:tab w:val="left" w:pos="993"/>
        </w:tabs>
        <w:spacing w:line="360" w:lineRule="auto"/>
        <w:ind w:firstLine="680"/>
        <w:jc w:val="both"/>
        <w:rPr>
          <w:sz w:val="28"/>
          <w:szCs w:val="28"/>
        </w:rPr>
      </w:pPr>
      <w:r w:rsidRPr="001715F2">
        <w:rPr>
          <w:sz w:val="28"/>
          <w:szCs w:val="28"/>
        </w:rPr>
        <w:t xml:space="preserve"> интернет-кафе;</w:t>
      </w:r>
    </w:p>
    <w:p w:rsidR="001F1927" w:rsidRPr="001715F2" w:rsidRDefault="001F1927" w:rsidP="001F1927">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1F1927" w:rsidRPr="001715F2" w:rsidRDefault="001F1927" w:rsidP="001F1927">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1F1927" w:rsidRPr="00FC5209" w:rsidRDefault="001F1927" w:rsidP="001F1927">
      <w:pPr>
        <w:tabs>
          <w:tab w:val="left" w:pos="993"/>
        </w:tabs>
        <w:spacing w:line="360" w:lineRule="auto"/>
        <w:ind w:firstLine="680"/>
        <w:jc w:val="both"/>
        <w:rPr>
          <w:sz w:val="28"/>
          <w:szCs w:val="28"/>
        </w:rPr>
      </w:pPr>
      <w:r w:rsidRPr="00FC5209">
        <w:rPr>
          <w:sz w:val="28"/>
          <w:szCs w:val="28"/>
        </w:rPr>
        <w:t>станции технического обслуживания автомобилей;</w:t>
      </w:r>
    </w:p>
    <w:p w:rsidR="001F1927" w:rsidRPr="00FC5209" w:rsidRDefault="001F1927" w:rsidP="001F1927">
      <w:pPr>
        <w:tabs>
          <w:tab w:val="left" w:pos="993"/>
        </w:tabs>
        <w:spacing w:line="360" w:lineRule="auto"/>
        <w:ind w:firstLine="680"/>
        <w:jc w:val="both"/>
        <w:rPr>
          <w:sz w:val="28"/>
          <w:szCs w:val="28"/>
        </w:rPr>
      </w:pPr>
      <w:r w:rsidRPr="00FC5209">
        <w:rPr>
          <w:sz w:val="28"/>
          <w:szCs w:val="28"/>
        </w:rPr>
        <w:t>мойки автомобилей;</w:t>
      </w:r>
    </w:p>
    <w:p w:rsidR="001F1927" w:rsidRDefault="001F1927" w:rsidP="001F1927">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p>
    <w:p w:rsidR="001F1927" w:rsidRPr="001715F2" w:rsidRDefault="001F1927" w:rsidP="001F1927">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1F1927" w:rsidRPr="001715F2" w:rsidRDefault="001F1927" w:rsidP="001F1927">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1F1927" w:rsidRDefault="001F1927" w:rsidP="001F1927">
      <w:pPr>
        <w:pStyle w:val="a7"/>
        <w:spacing w:after="0"/>
        <w:rPr>
          <w:sz w:val="28"/>
          <w:szCs w:val="28"/>
        </w:rPr>
      </w:pPr>
      <w:r>
        <w:rPr>
          <w:sz w:val="28"/>
          <w:szCs w:val="28"/>
        </w:rPr>
        <w:t xml:space="preserve">   </w:t>
      </w:r>
    </w:p>
    <w:p w:rsidR="001F1927" w:rsidRDefault="001F1927" w:rsidP="001F1927">
      <w:pPr>
        <w:pStyle w:val="a7"/>
        <w:spacing w:after="0"/>
        <w:rPr>
          <w:sz w:val="28"/>
          <w:szCs w:val="28"/>
        </w:rPr>
      </w:pPr>
    </w:p>
    <w:p w:rsidR="001F1927" w:rsidRPr="00EA0DDE" w:rsidRDefault="001F1927" w:rsidP="001F1927">
      <w:pPr>
        <w:pStyle w:val="a7"/>
        <w:spacing w:after="0"/>
        <w:rPr>
          <w:rFonts w:ascii="Times New Roman" w:hAnsi="Times New Roman" w:cs="Times New Roman"/>
          <w:i w:val="0"/>
          <w:iCs w:val="0"/>
          <w:sz w:val="28"/>
          <w:szCs w:val="28"/>
        </w:rPr>
      </w:pPr>
      <w:r>
        <w:rPr>
          <w:sz w:val="28"/>
          <w:szCs w:val="28"/>
        </w:rPr>
        <w:t xml:space="preserve"> </w:t>
      </w:r>
      <w:r w:rsidRPr="00EA0DDE">
        <w:rPr>
          <w:rFonts w:ascii="Times New Roman" w:hAnsi="Times New Roman" w:cs="Times New Roman"/>
          <w:i w:val="0"/>
          <w:iCs w:val="0"/>
          <w:sz w:val="28"/>
          <w:szCs w:val="28"/>
        </w:rPr>
        <w:t>ЗОНЫ СЕЛЬСКОХОЗЯЙСТВЕННОГО ИСПОЛЬЗОВАНИЯ</w:t>
      </w:r>
    </w:p>
    <w:p w:rsidR="001F1927" w:rsidRPr="00EA0DDE" w:rsidRDefault="001F1927" w:rsidP="001F1927">
      <w:pPr>
        <w:pStyle w:val="a7"/>
        <w:spacing w:after="0"/>
        <w:rPr>
          <w:rFonts w:ascii="Times New Roman" w:hAnsi="Times New Roman" w:cs="Times New Roman"/>
          <w:i w:val="0"/>
          <w:iCs w:val="0"/>
          <w:sz w:val="28"/>
          <w:szCs w:val="28"/>
        </w:rPr>
      </w:pPr>
    </w:p>
    <w:p w:rsidR="001F1927" w:rsidRPr="009F5351" w:rsidRDefault="001F1927" w:rsidP="001F1927">
      <w:pPr>
        <w:pStyle w:val="a7"/>
        <w:spacing w:after="0"/>
        <w:rPr>
          <w:rFonts w:ascii="Times New Roman" w:hAnsi="Times New Roman"/>
          <w:i w:val="0"/>
          <w:sz w:val="28"/>
        </w:rPr>
      </w:pPr>
      <w:r w:rsidRPr="009F5351">
        <w:rPr>
          <w:rFonts w:ascii="Times New Roman" w:hAnsi="Times New Roman"/>
          <w:i w:val="0"/>
          <w:sz w:val="28"/>
        </w:rPr>
        <w:t>С</w:t>
      </w:r>
      <w:r>
        <w:rPr>
          <w:rFonts w:ascii="Times New Roman" w:hAnsi="Times New Roman"/>
          <w:i w:val="0"/>
          <w:sz w:val="28"/>
        </w:rPr>
        <w:t>х</w:t>
      </w:r>
      <w:r w:rsidRPr="009F5351">
        <w:rPr>
          <w:rFonts w:ascii="Times New Roman" w:hAnsi="Times New Roman"/>
          <w:i w:val="0"/>
          <w:sz w:val="28"/>
        </w:rPr>
        <w:t>1 Зона сельскохозяйственных угодий</w:t>
      </w:r>
    </w:p>
    <w:p w:rsidR="001F1927" w:rsidRPr="00D835A7" w:rsidRDefault="001F1927" w:rsidP="001F1927">
      <w:pPr>
        <w:pStyle w:val="a7"/>
        <w:spacing w:after="0"/>
        <w:rPr>
          <w:i w:val="0"/>
        </w:rPr>
      </w:pPr>
    </w:p>
    <w:p w:rsidR="001F1927" w:rsidRDefault="001F1927" w:rsidP="001F1927">
      <w:pPr>
        <w:autoSpaceDE w:val="0"/>
        <w:autoSpaceDN w:val="0"/>
        <w:adjustRightInd w:val="0"/>
        <w:spacing w:line="360" w:lineRule="auto"/>
        <w:ind w:firstLine="680"/>
        <w:jc w:val="both"/>
        <w:rPr>
          <w:color w:val="333333"/>
          <w:sz w:val="28"/>
          <w:szCs w:val="28"/>
        </w:rPr>
      </w:pPr>
      <w:r>
        <w:rPr>
          <w:sz w:val="28"/>
          <w:szCs w:val="28"/>
        </w:rPr>
        <w:t>Зона Сх1</w:t>
      </w:r>
      <w:r w:rsidRPr="005B37A0">
        <w:rPr>
          <w:sz w:val="28"/>
          <w:szCs w:val="28"/>
        </w:rPr>
        <w:t xml:space="preserve"> выделена для обеспечения правовых условий формирования </w:t>
      </w:r>
      <w:r w:rsidRPr="006D4660">
        <w:rPr>
          <w:sz w:val="28"/>
          <w:szCs w:val="28"/>
        </w:rPr>
        <w:t>территорий</w:t>
      </w:r>
      <w:r>
        <w:rPr>
          <w:color w:val="333333"/>
          <w:sz w:val="28"/>
          <w:szCs w:val="28"/>
        </w:rPr>
        <w:t xml:space="preserve"> сельскохозяйственных угодий.</w:t>
      </w:r>
    </w:p>
    <w:p w:rsidR="001F1927" w:rsidRPr="00587F6E" w:rsidRDefault="001F1927" w:rsidP="001F1927">
      <w:pPr>
        <w:autoSpaceDE w:val="0"/>
        <w:autoSpaceDN w:val="0"/>
        <w:adjustRightInd w:val="0"/>
        <w:spacing w:line="360" w:lineRule="auto"/>
        <w:ind w:firstLine="720"/>
        <w:jc w:val="both"/>
        <w:rPr>
          <w:sz w:val="28"/>
          <w:szCs w:val="28"/>
        </w:rPr>
      </w:pPr>
      <w:bookmarkStart w:id="318" w:name="sub_3606"/>
      <w:r w:rsidRPr="00587F6E">
        <w:rPr>
          <w:sz w:val="28"/>
          <w:szCs w:val="28"/>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bookmarkEnd w:id="318"/>
    </w:p>
    <w:p w:rsidR="001F1927" w:rsidRPr="00BB329F" w:rsidRDefault="001F1927" w:rsidP="001F1927">
      <w:pPr>
        <w:pStyle w:val="af7"/>
        <w:spacing w:before="0" w:after="0" w:line="360" w:lineRule="auto"/>
        <w:ind w:left="0" w:firstLine="680"/>
        <w:rPr>
          <w:rFonts w:ascii="Times New Roman" w:hAnsi="Times New Roman"/>
          <w:sz w:val="28"/>
          <w:szCs w:val="28"/>
        </w:rPr>
      </w:pPr>
      <w:r w:rsidRPr="00BB329F">
        <w:rPr>
          <w:rFonts w:ascii="Times New Roman" w:hAnsi="Times New Roman"/>
          <w:sz w:val="28"/>
          <w:szCs w:val="28"/>
        </w:rPr>
        <w:t>Основные виды разрешенного использования:</w:t>
      </w:r>
    </w:p>
    <w:p w:rsidR="001F1927" w:rsidRDefault="001F1927" w:rsidP="001F1927">
      <w:pPr>
        <w:tabs>
          <w:tab w:val="left" w:pos="993"/>
        </w:tabs>
        <w:spacing w:line="360" w:lineRule="auto"/>
        <w:ind w:firstLine="680"/>
        <w:jc w:val="both"/>
        <w:rPr>
          <w:sz w:val="28"/>
          <w:szCs w:val="28"/>
        </w:rPr>
      </w:pPr>
      <w:r>
        <w:rPr>
          <w:sz w:val="28"/>
          <w:szCs w:val="28"/>
        </w:rPr>
        <w:t>сельскохозяйственные угодья (пашни, пастбища, сенокосы, залежи);</w:t>
      </w:r>
    </w:p>
    <w:p w:rsidR="001F1927" w:rsidRPr="005B37A0" w:rsidRDefault="001F1927" w:rsidP="001F1927">
      <w:pPr>
        <w:tabs>
          <w:tab w:val="left" w:pos="993"/>
        </w:tabs>
        <w:spacing w:line="360" w:lineRule="auto"/>
        <w:ind w:firstLine="680"/>
        <w:jc w:val="both"/>
        <w:rPr>
          <w:sz w:val="28"/>
          <w:szCs w:val="28"/>
        </w:rPr>
      </w:pPr>
      <w:r>
        <w:rPr>
          <w:sz w:val="28"/>
          <w:szCs w:val="28"/>
        </w:rPr>
        <w:t>многолетние насаждения.</w:t>
      </w:r>
      <w:r w:rsidRPr="005B37A0">
        <w:rPr>
          <w:sz w:val="28"/>
          <w:szCs w:val="28"/>
        </w:rPr>
        <w:t xml:space="preserve"> </w:t>
      </w:r>
    </w:p>
    <w:p w:rsidR="001F1927" w:rsidRPr="005B37A0" w:rsidRDefault="001F1927" w:rsidP="001F1927">
      <w:pPr>
        <w:pStyle w:val="af7"/>
        <w:spacing w:before="0" w:after="0" w:line="360" w:lineRule="auto"/>
        <w:ind w:left="0" w:firstLine="709"/>
        <w:rPr>
          <w:rFonts w:ascii="Times New Roman" w:hAnsi="Times New Roman"/>
          <w:sz w:val="28"/>
          <w:szCs w:val="28"/>
        </w:rPr>
      </w:pPr>
      <w:r w:rsidRPr="005B37A0">
        <w:rPr>
          <w:rFonts w:ascii="Times New Roman" w:hAnsi="Times New Roman"/>
          <w:sz w:val="28"/>
          <w:szCs w:val="28"/>
        </w:rPr>
        <w:t>Условно разрешённые виды использования:</w:t>
      </w:r>
    </w:p>
    <w:p w:rsidR="001F1927" w:rsidRDefault="001F1927" w:rsidP="001F1927">
      <w:pPr>
        <w:autoSpaceDE w:val="0"/>
        <w:autoSpaceDN w:val="0"/>
        <w:adjustRightInd w:val="0"/>
        <w:spacing w:line="360" w:lineRule="auto"/>
        <w:ind w:firstLine="680"/>
        <w:jc w:val="both"/>
        <w:rPr>
          <w:sz w:val="28"/>
          <w:szCs w:val="28"/>
        </w:rPr>
      </w:pPr>
      <w:r>
        <w:rPr>
          <w:sz w:val="28"/>
          <w:szCs w:val="28"/>
        </w:rPr>
        <w:t>огородные участки;</w:t>
      </w:r>
    </w:p>
    <w:p w:rsidR="001F1927" w:rsidRPr="00587F6E" w:rsidRDefault="001F1927" w:rsidP="001F1927">
      <w:pPr>
        <w:autoSpaceDE w:val="0"/>
        <w:autoSpaceDN w:val="0"/>
        <w:adjustRightInd w:val="0"/>
        <w:spacing w:line="360" w:lineRule="auto"/>
        <w:ind w:firstLine="680"/>
        <w:jc w:val="both"/>
        <w:rPr>
          <w:sz w:val="28"/>
          <w:szCs w:val="28"/>
        </w:rPr>
      </w:pPr>
      <w:r w:rsidRPr="00587F6E">
        <w:rPr>
          <w:sz w:val="28"/>
          <w:szCs w:val="28"/>
        </w:rPr>
        <w:t>объекты</w:t>
      </w:r>
      <w:r>
        <w:rPr>
          <w:sz w:val="28"/>
          <w:szCs w:val="28"/>
        </w:rPr>
        <w:t xml:space="preserve">, предназначенные для предупреждения и </w:t>
      </w:r>
      <w:r w:rsidRPr="001A61EA">
        <w:rPr>
          <w:sz w:val="28"/>
          <w:szCs w:val="28"/>
        </w:rPr>
        <w:t xml:space="preserve"> </w:t>
      </w:r>
      <w:r w:rsidRPr="00587F6E">
        <w:rPr>
          <w:sz w:val="28"/>
          <w:szCs w:val="28"/>
        </w:rPr>
        <w:t>защиты населения от чрезвычайных ситуаций;</w:t>
      </w:r>
    </w:p>
    <w:p w:rsidR="001F1927" w:rsidRDefault="001F1927" w:rsidP="001F1927">
      <w:pPr>
        <w:tabs>
          <w:tab w:val="left" w:pos="993"/>
        </w:tabs>
        <w:spacing w:line="360" w:lineRule="auto"/>
        <w:ind w:firstLine="680"/>
        <w:jc w:val="both"/>
        <w:rPr>
          <w:sz w:val="28"/>
          <w:szCs w:val="28"/>
        </w:rPr>
      </w:pPr>
      <w:r w:rsidRPr="00587F6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sidRPr="001E081C">
        <w:rPr>
          <w:sz w:val="28"/>
          <w:szCs w:val="28"/>
        </w:rPr>
        <w:t>).</w:t>
      </w:r>
    </w:p>
    <w:p w:rsidR="001F1927" w:rsidRPr="009F5351" w:rsidRDefault="001F1927" w:rsidP="001F1927">
      <w:pPr>
        <w:tabs>
          <w:tab w:val="left" w:pos="993"/>
        </w:tabs>
        <w:spacing w:line="360" w:lineRule="auto"/>
        <w:jc w:val="both"/>
        <w:rPr>
          <w:sz w:val="28"/>
          <w:szCs w:val="28"/>
        </w:rPr>
      </w:pPr>
    </w:p>
    <w:p w:rsidR="001F1927" w:rsidRPr="00B6255A" w:rsidRDefault="001F1927" w:rsidP="001F1927">
      <w:pPr>
        <w:pStyle w:val="a7"/>
        <w:spacing w:after="0"/>
        <w:rPr>
          <w:rFonts w:ascii="Times New Roman" w:hAnsi="Times New Roman"/>
          <w:i w:val="0"/>
          <w:sz w:val="28"/>
        </w:rPr>
      </w:pPr>
      <w:r w:rsidRPr="00B6255A">
        <w:rPr>
          <w:rFonts w:ascii="Times New Roman" w:hAnsi="Times New Roman"/>
          <w:i w:val="0"/>
          <w:sz w:val="28"/>
        </w:rPr>
        <w:t>Сх3 Зона огородничества</w:t>
      </w:r>
    </w:p>
    <w:p w:rsidR="001F1927" w:rsidRDefault="001F1927" w:rsidP="001F1927">
      <w:pPr>
        <w:autoSpaceDE w:val="0"/>
        <w:autoSpaceDN w:val="0"/>
        <w:adjustRightInd w:val="0"/>
        <w:spacing w:line="360" w:lineRule="auto"/>
        <w:ind w:firstLine="680"/>
        <w:jc w:val="both"/>
        <w:rPr>
          <w:sz w:val="28"/>
          <w:szCs w:val="28"/>
        </w:rPr>
      </w:pPr>
    </w:p>
    <w:p w:rsidR="001F1927" w:rsidRPr="001A61EA" w:rsidRDefault="001F1927" w:rsidP="001F1927">
      <w:pPr>
        <w:autoSpaceDE w:val="0"/>
        <w:autoSpaceDN w:val="0"/>
        <w:adjustRightInd w:val="0"/>
        <w:spacing w:line="360" w:lineRule="auto"/>
        <w:ind w:firstLine="680"/>
        <w:jc w:val="both"/>
        <w:rPr>
          <w:sz w:val="28"/>
          <w:szCs w:val="28"/>
        </w:rPr>
      </w:pPr>
      <w:r w:rsidRPr="00B6255A">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w:t>
      </w:r>
      <w:r>
        <w:rPr>
          <w:sz w:val="28"/>
          <w:szCs w:val="28"/>
        </w:rPr>
        <w:t xml:space="preserve">. </w:t>
      </w:r>
    </w:p>
    <w:p w:rsidR="001F1927" w:rsidRPr="001A61EA" w:rsidRDefault="001F1927" w:rsidP="001F1927">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1F1927" w:rsidRDefault="001F1927" w:rsidP="001F1927">
      <w:pPr>
        <w:tabs>
          <w:tab w:val="left" w:pos="993"/>
        </w:tabs>
        <w:spacing w:line="360" w:lineRule="auto"/>
        <w:ind w:firstLine="680"/>
        <w:jc w:val="both"/>
        <w:rPr>
          <w:sz w:val="28"/>
          <w:szCs w:val="28"/>
        </w:rPr>
      </w:pPr>
      <w:r w:rsidRPr="001A61EA">
        <w:rPr>
          <w:sz w:val="28"/>
          <w:szCs w:val="28"/>
        </w:rPr>
        <w:t>огород</w:t>
      </w:r>
      <w:r>
        <w:rPr>
          <w:sz w:val="28"/>
          <w:szCs w:val="28"/>
        </w:rPr>
        <w:t>ные участки;</w:t>
      </w:r>
    </w:p>
    <w:p w:rsidR="001F1927" w:rsidRPr="00BE3C2C" w:rsidRDefault="001F1927" w:rsidP="001F1927">
      <w:pPr>
        <w:pStyle w:val="af7"/>
        <w:spacing w:before="0" w:after="0" w:line="360" w:lineRule="auto"/>
        <w:ind w:left="0" w:firstLine="680"/>
        <w:rPr>
          <w:rFonts w:ascii="Times New Roman" w:hAnsi="Times New Roman"/>
          <w:sz w:val="28"/>
          <w:szCs w:val="28"/>
        </w:rPr>
      </w:pPr>
      <w:r w:rsidRPr="00D02382">
        <w:rPr>
          <w:rFonts w:ascii="Times New Roman" w:hAnsi="Times New Roman"/>
          <w:sz w:val="28"/>
          <w:szCs w:val="28"/>
        </w:rPr>
        <w:tab/>
      </w:r>
      <w:r w:rsidRPr="001A61EA">
        <w:rPr>
          <w:rFonts w:ascii="Times New Roman" w:hAnsi="Times New Roman"/>
          <w:sz w:val="28"/>
          <w:szCs w:val="28"/>
        </w:rPr>
        <w:t>Вспомогательные виды разрешенного использования:</w:t>
      </w:r>
    </w:p>
    <w:p w:rsidR="001F1927" w:rsidRDefault="001F1927" w:rsidP="001F1927">
      <w:pPr>
        <w:tabs>
          <w:tab w:val="left" w:pos="993"/>
        </w:tabs>
        <w:spacing w:line="360" w:lineRule="auto"/>
        <w:ind w:firstLine="680"/>
        <w:jc w:val="both"/>
        <w:rPr>
          <w:sz w:val="28"/>
          <w:szCs w:val="28"/>
        </w:rPr>
      </w:pPr>
      <w:r>
        <w:rPr>
          <w:sz w:val="28"/>
          <w:szCs w:val="28"/>
        </w:rPr>
        <w:t>некапитальные строения;</w:t>
      </w:r>
    </w:p>
    <w:p w:rsidR="001F1927" w:rsidRPr="00BB329F" w:rsidRDefault="001F1927" w:rsidP="001F1927">
      <w:pPr>
        <w:tabs>
          <w:tab w:val="left" w:pos="993"/>
        </w:tabs>
        <w:spacing w:line="360" w:lineRule="auto"/>
        <w:ind w:firstLine="680"/>
        <w:jc w:val="both"/>
        <w:rPr>
          <w:sz w:val="28"/>
          <w:szCs w:val="28"/>
        </w:rPr>
      </w:pPr>
      <w:r w:rsidRPr="00BE3C2C">
        <w:rPr>
          <w:sz w:val="28"/>
          <w:szCs w:val="28"/>
        </w:rPr>
        <w:t>сараи;</w:t>
      </w:r>
    </w:p>
    <w:p w:rsidR="001F1927" w:rsidRPr="00BB329F" w:rsidRDefault="001F1927" w:rsidP="001F1927">
      <w:pPr>
        <w:tabs>
          <w:tab w:val="left" w:pos="993"/>
        </w:tabs>
        <w:spacing w:line="360" w:lineRule="auto"/>
        <w:ind w:firstLine="680"/>
        <w:jc w:val="both"/>
        <w:rPr>
          <w:sz w:val="28"/>
          <w:szCs w:val="28"/>
        </w:rPr>
      </w:pPr>
      <w:r w:rsidRPr="00BB329F">
        <w:rPr>
          <w:sz w:val="28"/>
          <w:szCs w:val="28"/>
        </w:rPr>
        <w:t xml:space="preserve">резервуары для хранения воды; </w:t>
      </w:r>
    </w:p>
    <w:p w:rsidR="001F1927" w:rsidRPr="00BE3C2C" w:rsidRDefault="001F1927" w:rsidP="001F1927">
      <w:pPr>
        <w:tabs>
          <w:tab w:val="left" w:pos="993"/>
        </w:tabs>
        <w:spacing w:line="360" w:lineRule="auto"/>
        <w:ind w:firstLine="680"/>
        <w:jc w:val="both"/>
        <w:rPr>
          <w:sz w:val="28"/>
          <w:szCs w:val="28"/>
        </w:rPr>
      </w:pPr>
      <w:r w:rsidRPr="00BE3C2C">
        <w:rPr>
          <w:sz w:val="28"/>
          <w:szCs w:val="28"/>
        </w:rPr>
        <w:t>скважины для забора воды, колодцы;</w:t>
      </w:r>
    </w:p>
    <w:p w:rsidR="001F1927" w:rsidRDefault="001F1927" w:rsidP="001F1927">
      <w:pPr>
        <w:tabs>
          <w:tab w:val="left" w:pos="993"/>
        </w:tabs>
        <w:spacing w:line="360" w:lineRule="auto"/>
        <w:ind w:firstLine="680"/>
        <w:jc w:val="both"/>
        <w:rPr>
          <w:sz w:val="28"/>
          <w:szCs w:val="28"/>
        </w:rPr>
      </w:pPr>
      <w:r w:rsidRPr="00BB329F">
        <w:rPr>
          <w:sz w:val="28"/>
          <w:szCs w:val="28"/>
        </w:rPr>
        <w:t>хозяйственные площадки</w:t>
      </w:r>
      <w:r>
        <w:rPr>
          <w:sz w:val="28"/>
          <w:szCs w:val="28"/>
        </w:rPr>
        <w:t>;</w:t>
      </w:r>
    </w:p>
    <w:p w:rsidR="001F1927" w:rsidRPr="00BB329F" w:rsidRDefault="001F1927" w:rsidP="001F1927">
      <w:pPr>
        <w:tabs>
          <w:tab w:val="left" w:pos="993"/>
        </w:tabs>
        <w:spacing w:line="360" w:lineRule="auto"/>
        <w:ind w:firstLine="680"/>
        <w:jc w:val="both"/>
        <w:rPr>
          <w:sz w:val="28"/>
          <w:szCs w:val="28"/>
        </w:rPr>
      </w:pPr>
      <w:r w:rsidRPr="00BB329F">
        <w:rPr>
          <w:sz w:val="28"/>
          <w:szCs w:val="28"/>
        </w:rPr>
        <w:lastRenderedPageBreak/>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1927" w:rsidRPr="00BB329F" w:rsidRDefault="001F1927" w:rsidP="001F1927">
      <w:pPr>
        <w:pStyle w:val="af7"/>
        <w:spacing w:before="0" w:after="0" w:line="360" w:lineRule="auto"/>
        <w:ind w:left="0" w:firstLine="680"/>
        <w:rPr>
          <w:rFonts w:ascii="Times New Roman" w:hAnsi="Times New Roman"/>
          <w:sz w:val="28"/>
          <w:szCs w:val="28"/>
        </w:rPr>
      </w:pPr>
      <w:r w:rsidRPr="00BB329F">
        <w:rPr>
          <w:rFonts w:ascii="Times New Roman" w:hAnsi="Times New Roman"/>
          <w:sz w:val="28"/>
          <w:szCs w:val="28"/>
        </w:rPr>
        <w:t>Условно разрешённые виды использования:</w:t>
      </w:r>
    </w:p>
    <w:p w:rsidR="001F1927" w:rsidRDefault="001F1927" w:rsidP="001F1927">
      <w:pPr>
        <w:autoSpaceDE w:val="0"/>
        <w:autoSpaceDN w:val="0"/>
        <w:adjustRightInd w:val="0"/>
        <w:spacing w:line="360" w:lineRule="auto"/>
        <w:ind w:firstLine="680"/>
        <w:jc w:val="both"/>
        <w:rPr>
          <w:sz w:val="28"/>
          <w:szCs w:val="28"/>
        </w:rPr>
      </w:pPr>
      <w:r w:rsidRPr="00926C7E">
        <w:rPr>
          <w:sz w:val="28"/>
          <w:szCs w:val="28"/>
        </w:rPr>
        <w:t>объекты</w:t>
      </w:r>
      <w:r>
        <w:rPr>
          <w:sz w:val="28"/>
          <w:szCs w:val="28"/>
        </w:rPr>
        <w:t xml:space="preserve">, предназначенные для предупреждения и </w:t>
      </w:r>
      <w:r w:rsidRPr="001A61EA">
        <w:rPr>
          <w:sz w:val="28"/>
          <w:szCs w:val="28"/>
        </w:rPr>
        <w:t xml:space="preserve"> </w:t>
      </w:r>
      <w:r w:rsidRPr="00926C7E">
        <w:rPr>
          <w:sz w:val="28"/>
          <w:szCs w:val="28"/>
        </w:rPr>
        <w:t>защиты населения от чрезвычайных ситуаций</w:t>
      </w:r>
      <w:r w:rsidRPr="009C3D70">
        <w:rPr>
          <w:sz w:val="28"/>
          <w:szCs w:val="28"/>
        </w:rPr>
        <w:t>.</w:t>
      </w:r>
    </w:p>
    <w:p w:rsidR="001F1927" w:rsidRDefault="001F1927" w:rsidP="001F1927">
      <w:pPr>
        <w:autoSpaceDE w:val="0"/>
        <w:autoSpaceDN w:val="0"/>
        <w:adjustRightInd w:val="0"/>
        <w:spacing w:line="360" w:lineRule="auto"/>
        <w:ind w:firstLine="680"/>
        <w:jc w:val="both"/>
        <w:rPr>
          <w:sz w:val="28"/>
          <w:szCs w:val="28"/>
        </w:rPr>
      </w:pPr>
      <w:r>
        <w:rPr>
          <w:sz w:val="28"/>
          <w:szCs w:val="28"/>
        </w:rPr>
        <w:t xml:space="preserve">                                                                                             </w:t>
      </w:r>
    </w:p>
    <w:p w:rsidR="001F1927" w:rsidRPr="005B37A0" w:rsidRDefault="001F1927" w:rsidP="001F1927">
      <w:pPr>
        <w:pStyle w:val="af8"/>
        <w:widowControl w:val="0"/>
        <w:ind w:firstLine="680"/>
        <w:outlineLvl w:val="0"/>
      </w:pPr>
      <w:bookmarkStart w:id="319" w:name="_Toc340583262"/>
      <w:bookmarkStart w:id="320" w:name="_Toc340584665"/>
      <w:r>
        <w:t>ПРОИЗВОДСТВЕННЫЕ ЗОНЫ</w:t>
      </w:r>
      <w:bookmarkEnd w:id="319"/>
      <w:bookmarkEnd w:id="320"/>
    </w:p>
    <w:p w:rsidR="001F1927" w:rsidRPr="00847D14" w:rsidRDefault="001F1927" w:rsidP="001F1927">
      <w:pPr>
        <w:pStyle w:val="a7"/>
        <w:spacing w:after="0" w:line="360" w:lineRule="auto"/>
        <w:rPr>
          <w:rFonts w:ascii="Times New Roman" w:hAnsi="Times New Roman"/>
          <w:i w:val="0"/>
          <w:sz w:val="28"/>
        </w:rPr>
      </w:pPr>
      <w:bookmarkStart w:id="321" w:name="_Toc259101853"/>
      <w:r>
        <w:rPr>
          <w:rFonts w:ascii="Times New Roman" w:hAnsi="Times New Roman"/>
          <w:i w:val="0"/>
          <w:sz w:val="28"/>
        </w:rPr>
        <w:t>П2 –</w:t>
      </w:r>
      <w:r w:rsidRPr="00B97A87">
        <w:rPr>
          <w:rFonts w:ascii="Times New Roman" w:hAnsi="Times New Roman"/>
          <w:i w:val="0"/>
          <w:sz w:val="28"/>
        </w:rPr>
        <w:t xml:space="preserve"> </w:t>
      </w:r>
      <w:r>
        <w:rPr>
          <w:rFonts w:ascii="Times New Roman" w:hAnsi="Times New Roman"/>
          <w:i w:val="0"/>
          <w:sz w:val="28"/>
        </w:rPr>
        <w:t>Коммунально-складская зона</w:t>
      </w:r>
    </w:p>
    <w:p w:rsidR="001F1927" w:rsidRPr="005B37A0" w:rsidRDefault="001F1927" w:rsidP="001F1927">
      <w:pPr>
        <w:tabs>
          <w:tab w:val="left" w:pos="993"/>
        </w:tabs>
        <w:spacing w:line="360" w:lineRule="auto"/>
        <w:ind w:firstLine="680"/>
        <w:jc w:val="both"/>
        <w:rPr>
          <w:sz w:val="28"/>
          <w:szCs w:val="28"/>
        </w:rPr>
      </w:pPr>
      <w:r w:rsidRPr="001A61EA">
        <w:rPr>
          <w:sz w:val="28"/>
          <w:szCs w:val="28"/>
        </w:rPr>
        <w:t xml:space="preserve">Зона </w:t>
      </w:r>
      <w:r>
        <w:rPr>
          <w:sz w:val="28"/>
          <w:szCs w:val="28"/>
        </w:rPr>
        <w:t>П2</w:t>
      </w:r>
      <w:r w:rsidRPr="001A61EA">
        <w:rPr>
          <w:sz w:val="28"/>
          <w:szCs w:val="28"/>
        </w:rPr>
        <w:t xml:space="preserve"> </w:t>
      </w:r>
      <w:r w:rsidRPr="00BE3C2C">
        <w:rPr>
          <w:sz w:val="28"/>
          <w:szCs w:val="28"/>
        </w:rPr>
        <w:t>выделена для обеспечения правовых условий формирования площадок для размещения объектов коммунально</w:t>
      </w:r>
      <w:r>
        <w:rPr>
          <w:sz w:val="28"/>
          <w:szCs w:val="28"/>
        </w:rPr>
        <w:t>-складского</w:t>
      </w:r>
      <w:r w:rsidRPr="00BE3C2C">
        <w:rPr>
          <w:sz w:val="28"/>
          <w:szCs w:val="28"/>
        </w:rPr>
        <w:t xml:space="preserve"> </w:t>
      </w:r>
      <w:r>
        <w:rPr>
          <w:sz w:val="28"/>
          <w:szCs w:val="28"/>
        </w:rPr>
        <w:t xml:space="preserve">назначения, </w:t>
      </w:r>
      <w:r w:rsidRPr="005B37A0">
        <w:rPr>
          <w:sz w:val="28"/>
          <w:szCs w:val="28"/>
        </w:rPr>
        <w:t>размещения необходимых объектов инженерной и транспортной инфраструктуры</w:t>
      </w:r>
      <w:r>
        <w:rPr>
          <w:sz w:val="28"/>
          <w:szCs w:val="28"/>
        </w:rPr>
        <w:t>.</w:t>
      </w:r>
    </w:p>
    <w:p w:rsidR="001F1927" w:rsidRPr="00BE3C2C" w:rsidRDefault="001F1927" w:rsidP="001F1927">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Основные виды разрешённого использования:</w:t>
      </w:r>
    </w:p>
    <w:p w:rsidR="001F1927" w:rsidRDefault="001F1927" w:rsidP="001F1927">
      <w:pPr>
        <w:tabs>
          <w:tab w:val="left" w:pos="993"/>
        </w:tabs>
        <w:spacing w:line="360" w:lineRule="auto"/>
        <w:ind w:firstLine="680"/>
        <w:jc w:val="both"/>
        <w:rPr>
          <w:sz w:val="28"/>
          <w:szCs w:val="28"/>
        </w:rPr>
      </w:pPr>
      <w:r>
        <w:rPr>
          <w:sz w:val="28"/>
          <w:szCs w:val="28"/>
        </w:rPr>
        <w:t>с</w:t>
      </w:r>
      <w:r w:rsidRPr="00E360B2">
        <w:rPr>
          <w:sz w:val="28"/>
          <w:szCs w:val="28"/>
        </w:rPr>
        <w:t>клад</w:t>
      </w:r>
      <w:r>
        <w:rPr>
          <w:sz w:val="28"/>
          <w:szCs w:val="28"/>
        </w:rPr>
        <w:t>ы;</w:t>
      </w:r>
      <w:r w:rsidRPr="00E360B2">
        <w:rPr>
          <w:sz w:val="28"/>
          <w:szCs w:val="28"/>
        </w:rPr>
        <w:t xml:space="preserve">    </w:t>
      </w:r>
    </w:p>
    <w:p w:rsidR="001F1927" w:rsidRDefault="001F1927" w:rsidP="001F1927">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w:t>
      </w:r>
      <w:r w:rsidRPr="00613DEE">
        <w:rPr>
          <w:sz w:val="28"/>
          <w:szCs w:val="28"/>
        </w:rPr>
        <w:t>жилых</w:t>
      </w:r>
      <w:r w:rsidRPr="00A46113">
        <w:rPr>
          <w:sz w:val="28"/>
          <w:szCs w:val="28"/>
        </w:rPr>
        <w:t xml:space="preserve">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F1927" w:rsidRDefault="001F1927" w:rsidP="001F1927">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w:t>
      </w:r>
    </w:p>
    <w:p w:rsidR="001F1927" w:rsidRDefault="001F1927" w:rsidP="001F1927">
      <w:pPr>
        <w:tabs>
          <w:tab w:val="left" w:pos="993"/>
        </w:tabs>
        <w:spacing w:line="360" w:lineRule="auto"/>
        <w:ind w:firstLine="680"/>
        <w:jc w:val="both"/>
        <w:rPr>
          <w:sz w:val="28"/>
          <w:szCs w:val="28"/>
        </w:rPr>
      </w:pPr>
      <w:r>
        <w:rPr>
          <w:sz w:val="28"/>
          <w:szCs w:val="28"/>
        </w:rPr>
        <w:t>объекты связи;</w:t>
      </w:r>
    </w:p>
    <w:p w:rsidR="001F1927" w:rsidRDefault="001F1927" w:rsidP="001F1927">
      <w:pPr>
        <w:tabs>
          <w:tab w:val="left" w:pos="993"/>
        </w:tabs>
        <w:spacing w:line="360" w:lineRule="auto"/>
        <w:ind w:firstLine="680"/>
        <w:jc w:val="both"/>
        <w:rPr>
          <w:sz w:val="28"/>
          <w:szCs w:val="28"/>
        </w:rPr>
      </w:pPr>
      <w:r w:rsidRPr="00F26D3E">
        <w:rPr>
          <w:sz w:val="28"/>
          <w:szCs w:val="28"/>
        </w:rPr>
        <w:t xml:space="preserve">объекты </w:t>
      </w:r>
      <w:r>
        <w:rPr>
          <w:sz w:val="28"/>
          <w:szCs w:val="28"/>
        </w:rPr>
        <w:t xml:space="preserve">дорожного сервиса </w:t>
      </w:r>
      <w:r w:rsidRPr="00F26D3E">
        <w:rPr>
          <w:sz w:val="28"/>
          <w:szCs w:val="28"/>
        </w:rPr>
        <w:t>(</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1F1927" w:rsidRDefault="001F1927" w:rsidP="001F1927">
      <w:pPr>
        <w:tabs>
          <w:tab w:val="left" w:pos="993"/>
        </w:tabs>
        <w:spacing w:line="360" w:lineRule="auto"/>
        <w:ind w:firstLine="680"/>
        <w:jc w:val="both"/>
        <w:rPr>
          <w:sz w:val="28"/>
          <w:szCs w:val="28"/>
        </w:rPr>
      </w:pPr>
      <w:r>
        <w:rPr>
          <w:sz w:val="28"/>
          <w:szCs w:val="28"/>
        </w:rPr>
        <w:t>предприятия транспортного обслуживания (автобусный парк,</w:t>
      </w:r>
      <w:r w:rsidRPr="00B214BC">
        <w:t xml:space="preserve"> </w:t>
      </w:r>
      <w:r w:rsidRPr="00B214BC">
        <w:rPr>
          <w:sz w:val="28"/>
          <w:szCs w:val="28"/>
        </w:rPr>
        <w:t>стоянка транспортных средств</w:t>
      </w:r>
      <w:r>
        <w:t xml:space="preserve"> </w:t>
      </w:r>
      <w:r>
        <w:rPr>
          <w:sz w:val="28"/>
          <w:szCs w:val="28"/>
        </w:rPr>
        <w:t>и т.п.</w:t>
      </w:r>
      <w:r w:rsidRPr="005B37A0">
        <w:rPr>
          <w:sz w:val="28"/>
          <w:szCs w:val="28"/>
        </w:rPr>
        <w:t>)</w:t>
      </w:r>
      <w:r>
        <w:rPr>
          <w:sz w:val="28"/>
          <w:szCs w:val="28"/>
        </w:rPr>
        <w:t xml:space="preserve">; </w:t>
      </w:r>
    </w:p>
    <w:p w:rsidR="001F1927" w:rsidRDefault="001F1927" w:rsidP="001F1927">
      <w:pPr>
        <w:tabs>
          <w:tab w:val="left" w:pos="993"/>
        </w:tabs>
        <w:spacing w:line="360" w:lineRule="auto"/>
        <w:ind w:firstLine="680"/>
        <w:jc w:val="both"/>
        <w:rPr>
          <w:sz w:val="28"/>
          <w:szCs w:val="28"/>
        </w:rPr>
      </w:pPr>
      <w:r>
        <w:rPr>
          <w:sz w:val="28"/>
          <w:szCs w:val="28"/>
        </w:rPr>
        <w:t xml:space="preserve">коммунальные объекты многоэтажной жилой застройки (сараи, </w:t>
      </w:r>
      <w:r w:rsidRPr="00CC52A1">
        <w:rPr>
          <w:sz w:val="28"/>
          <w:szCs w:val="28"/>
        </w:rPr>
        <w:t>колодцы, скважины, резервуаров для хранения воды и т.п.);</w:t>
      </w:r>
    </w:p>
    <w:p w:rsidR="001F1927" w:rsidRDefault="001F1927" w:rsidP="001F1927">
      <w:pPr>
        <w:tabs>
          <w:tab w:val="left" w:pos="993"/>
        </w:tabs>
        <w:spacing w:line="360" w:lineRule="auto"/>
        <w:ind w:firstLine="680"/>
        <w:jc w:val="both"/>
        <w:rPr>
          <w:sz w:val="28"/>
          <w:szCs w:val="28"/>
        </w:rPr>
      </w:pPr>
      <w:r>
        <w:rPr>
          <w:sz w:val="28"/>
          <w:szCs w:val="28"/>
        </w:rPr>
        <w:lastRenderedPageBreak/>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1F1927" w:rsidRDefault="001F1927" w:rsidP="001F1927">
      <w:pPr>
        <w:tabs>
          <w:tab w:val="left" w:pos="993"/>
        </w:tabs>
        <w:spacing w:line="360" w:lineRule="auto"/>
        <w:ind w:firstLine="680"/>
        <w:jc w:val="both"/>
        <w:rPr>
          <w:sz w:val="28"/>
          <w:szCs w:val="28"/>
        </w:rPr>
      </w:pPr>
      <w:r>
        <w:rPr>
          <w:sz w:val="28"/>
          <w:szCs w:val="28"/>
        </w:rPr>
        <w:t>бани, сауны;</w:t>
      </w:r>
    </w:p>
    <w:p w:rsidR="001F1927" w:rsidRPr="00BB329F" w:rsidRDefault="001F1927" w:rsidP="001F1927">
      <w:pPr>
        <w:tabs>
          <w:tab w:val="left" w:pos="993"/>
        </w:tabs>
        <w:spacing w:line="360" w:lineRule="auto"/>
        <w:ind w:firstLine="680"/>
        <w:jc w:val="both"/>
        <w:rPr>
          <w:sz w:val="28"/>
          <w:szCs w:val="28"/>
        </w:rPr>
      </w:pPr>
      <w:r w:rsidRPr="00BB329F">
        <w:rPr>
          <w:sz w:val="28"/>
          <w:szCs w:val="28"/>
        </w:rPr>
        <w:t>хозяйственные площадки;</w:t>
      </w:r>
    </w:p>
    <w:p w:rsidR="001F1927" w:rsidRDefault="001F1927" w:rsidP="001F1927">
      <w:pPr>
        <w:tabs>
          <w:tab w:val="left" w:pos="993"/>
        </w:tabs>
        <w:spacing w:line="360" w:lineRule="auto"/>
        <w:ind w:firstLine="680"/>
        <w:jc w:val="both"/>
        <w:rPr>
          <w:sz w:val="28"/>
          <w:szCs w:val="28"/>
        </w:rPr>
      </w:pPr>
      <w:r>
        <w:rPr>
          <w:sz w:val="28"/>
          <w:szCs w:val="28"/>
        </w:rPr>
        <w:t>пожарные депо;</w:t>
      </w:r>
    </w:p>
    <w:p w:rsidR="001F1927" w:rsidRPr="005B37A0" w:rsidRDefault="001F1927" w:rsidP="001F1927">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1F1927" w:rsidRDefault="001F1927" w:rsidP="001F1927">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F1927" w:rsidRPr="005B37A0" w:rsidRDefault="001F1927" w:rsidP="001F1927">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1F1927" w:rsidRDefault="001F1927" w:rsidP="001F1927">
      <w:pPr>
        <w:autoSpaceDE w:val="0"/>
        <w:autoSpaceDN w:val="0"/>
        <w:adjustRightInd w:val="0"/>
        <w:spacing w:line="360" w:lineRule="auto"/>
        <w:ind w:firstLine="680"/>
        <w:jc w:val="both"/>
        <w:rPr>
          <w:sz w:val="28"/>
          <w:szCs w:val="28"/>
        </w:rPr>
      </w:pPr>
      <w:r>
        <w:rPr>
          <w:sz w:val="28"/>
          <w:szCs w:val="28"/>
        </w:rPr>
        <w:t>офисные здания;</w:t>
      </w:r>
    </w:p>
    <w:p w:rsidR="001F1927" w:rsidRDefault="001F1927" w:rsidP="001F1927">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1F1927" w:rsidRDefault="001F1927" w:rsidP="001F1927">
      <w:pPr>
        <w:tabs>
          <w:tab w:val="left" w:pos="993"/>
        </w:tabs>
        <w:spacing w:line="360" w:lineRule="auto"/>
        <w:ind w:firstLine="680"/>
        <w:jc w:val="both"/>
        <w:rPr>
          <w:sz w:val="28"/>
          <w:szCs w:val="28"/>
        </w:rPr>
      </w:pPr>
      <w:r>
        <w:rPr>
          <w:sz w:val="28"/>
          <w:szCs w:val="28"/>
        </w:rPr>
        <w:t>инженерные сооружения и коммуникации;</w:t>
      </w:r>
    </w:p>
    <w:p w:rsidR="001F1927" w:rsidRPr="005B37A0" w:rsidRDefault="001F1927" w:rsidP="001F1927">
      <w:pPr>
        <w:autoSpaceDE w:val="0"/>
        <w:autoSpaceDN w:val="0"/>
        <w:adjustRightInd w:val="0"/>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r w:rsidRPr="005B37A0">
        <w:rPr>
          <w:sz w:val="28"/>
          <w:szCs w:val="28"/>
        </w:rPr>
        <w:t>водоохлаждающие сооружения для подготовки технической воды;</w:t>
      </w:r>
    </w:p>
    <w:p w:rsidR="001F1927" w:rsidRDefault="001F1927" w:rsidP="001F1927">
      <w:pPr>
        <w:autoSpaceDE w:val="0"/>
        <w:autoSpaceDN w:val="0"/>
        <w:adjustRightInd w:val="0"/>
        <w:spacing w:line="360" w:lineRule="auto"/>
        <w:ind w:firstLine="680"/>
        <w:jc w:val="both"/>
        <w:rPr>
          <w:sz w:val="28"/>
          <w:szCs w:val="28"/>
        </w:rPr>
      </w:pPr>
      <w:r w:rsidRPr="00CF104E">
        <w:rPr>
          <w:sz w:val="28"/>
          <w:szCs w:val="28"/>
        </w:rPr>
        <w:t>открытые стоянки краткосрочного хранения автомобилей;</w:t>
      </w:r>
    </w:p>
    <w:p w:rsidR="001F1927" w:rsidRPr="005B37A0" w:rsidRDefault="001F1927" w:rsidP="001F1927">
      <w:pPr>
        <w:tabs>
          <w:tab w:val="left" w:pos="993"/>
        </w:tabs>
        <w:spacing w:line="360" w:lineRule="auto"/>
        <w:ind w:firstLine="680"/>
        <w:jc w:val="both"/>
        <w:rPr>
          <w:sz w:val="28"/>
          <w:szCs w:val="28"/>
        </w:rPr>
      </w:pPr>
      <w:r w:rsidRPr="005B37A0">
        <w:rPr>
          <w:sz w:val="28"/>
          <w:szCs w:val="28"/>
        </w:rPr>
        <w:t>площадки для мусоросборников;</w:t>
      </w:r>
    </w:p>
    <w:p w:rsidR="001F1927" w:rsidRPr="005B37A0" w:rsidRDefault="001F1927" w:rsidP="001F1927">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1F1927" w:rsidRPr="009F5351" w:rsidRDefault="001F1927" w:rsidP="001F1927">
      <w:pPr>
        <w:pStyle w:val="af7"/>
        <w:spacing w:before="0" w:after="0" w:line="360" w:lineRule="auto"/>
        <w:ind w:left="0" w:firstLine="680"/>
        <w:rPr>
          <w:rFonts w:ascii="Times New Roman" w:hAnsi="Times New Roman"/>
          <w:sz w:val="28"/>
          <w:szCs w:val="28"/>
        </w:rPr>
      </w:pPr>
      <w:r w:rsidRPr="009F5351">
        <w:rPr>
          <w:rFonts w:ascii="Times New Roman" w:hAnsi="Times New Roman"/>
          <w:sz w:val="28"/>
          <w:szCs w:val="28"/>
        </w:rPr>
        <w:t>Условно разрешенные виды использования земельных участков:</w:t>
      </w:r>
    </w:p>
    <w:p w:rsidR="001F1927" w:rsidRPr="005B37A0" w:rsidRDefault="001F1927" w:rsidP="001F1927">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 xml:space="preserve"> и объекты</w:t>
      </w:r>
      <w:r w:rsidRPr="005B37A0">
        <w:rPr>
          <w:sz w:val="28"/>
          <w:szCs w:val="28"/>
        </w:rPr>
        <w:t>;</w:t>
      </w:r>
    </w:p>
    <w:p w:rsidR="001F1927" w:rsidRDefault="001F1927" w:rsidP="001F1927">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1F1927" w:rsidRDefault="001F1927" w:rsidP="001F1927">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1F1927" w:rsidRDefault="001F1927" w:rsidP="001F1927">
      <w:pPr>
        <w:autoSpaceDE w:val="0"/>
        <w:autoSpaceDN w:val="0"/>
        <w:adjustRightInd w:val="0"/>
        <w:spacing w:line="360" w:lineRule="auto"/>
        <w:ind w:firstLine="680"/>
        <w:jc w:val="both"/>
      </w:pPr>
      <w:r w:rsidRPr="003878F2">
        <w:rPr>
          <w:sz w:val="28"/>
          <w:szCs w:val="28"/>
        </w:rPr>
        <w:t>огород</w:t>
      </w:r>
      <w:r>
        <w:rPr>
          <w:sz w:val="28"/>
          <w:szCs w:val="28"/>
        </w:rPr>
        <w:t>ные участки</w:t>
      </w:r>
      <w:r w:rsidRPr="003878F2">
        <w:rPr>
          <w:sz w:val="28"/>
          <w:szCs w:val="28"/>
        </w:rPr>
        <w:t>.</w:t>
      </w:r>
      <w:r>
        <w:rPr>
          <w:sz w:val="28"/>
          <w:szCs w:val="28"/>
        </w:rPr>
        <w:t xml:space="preserve"> </w:t>
      </w:r>
    </w:p>
    <w:p w:rsidR="001F1927" w:rsidRDefault="001F1927" w:rsidP="001F1927"/>
    <w:p w:rsidR="001F1927" w:rsidRDefault="001F1927" w:rsidP="001F1927">
      <w:pPr>
        <w:pStyle w:val="af7"/>
        <w:spacing w:before="0" w:after="0" w:line="360" w:lineRule="auto"/>
        <w:ind w:left="0" w:firstLine="680"/>
        <w:rPr>
          <w:rFonts w:ascii="Times New Roman" w:hAnsi="Times New Roman" w:cs="Times New Roman"/>
          <w:sz w:val="28"/>
          <w:szCs w:val="28"/>
        </w:rPr>
      </w:pPr>
    </w:p>
    <w:p w:rsidR="001F1927" w:rsidRPr="005B37A0" w:rsidRDefault="001F1927" w:rsidP="001F1927">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 xml:space="preserve">СЗ — Зона </w:t>
      </w:r>
      <w:r>
        <w:rPr>
          <w:rFonts w:ascii="Times New Roman" w:hAnsi="Times New Roman" w:cs="Times New Roman"/>
          <w:sz w:val="28"/>
          <w:szCs w:val="28"/>
        </w:rPr>
        <w:t>санитарно-защитного озеленения</w:t>
      </w:r>
    </w:p>
    <w:p w:rsidR="001F1927" w:rsidRPr="005B37A0" w:rsidRDefault="001F1927" w:rsidP="001F1927">
      <w:pPr>
        <w:tabs>
          <w:tab w:val="left" w:pos="993"/>
        </w:tabs>
        <w:spacing w:line="360" w:lineRule="auto"/>
        <w:ind w:firstLine="680"/>
        <w:jc w:val="both"/>
        <w:rPr>
          <w:sz w:val="28"/>
          <w:szCs w:val="28"/>
        </w:rPr>
      </w:pPr>
      <w:r w:rsidRPr="005B37A0">
        <w:rPr>
          <w:sz w:val="28"/>
          <w:szCs w:val="28"/>
        </w:rPr>
        <w:lastRenderedPageBreak/>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sz w:val="28"/>
          <w:szCs w:val="28"/>
        </w:rPr>
        <w:t xml:space="preserve">инженерной и </w:t>
      </w:r>
      <w:r w:rsidRPr="005B37A0">
        <w:rPr>
          <w:sz w:val="28"/>
          <w:szCs w:val="28"/>
        </w:rPr>
        <w:t xml:space="preserve">транспортной инфраструктуры с целью защиты жилых зон от вредного воздействия, оказываемого </w:t>
      </w:r>
      <w:r>
        <w:rPr>
          <w:sz w:val="28"/>
          <w:szCs w:val="28"/>
        </w:rPr>
        <w:t xml:space="preserve">производственными </w:t>
      </w:r>
      <w:r w:rsidRPr="005B37A0">
        <w:rPr>
          <w:sz w:val="28"/>
          <w:szCs w:val="28"/>
        </w:rPr>
        <w:t>предприятиями, коммунально-складскими объектами и объектами транспортной инфраструктуры.</w:t>
      </w:r>
    </w:p>
    <w:p w:rsidR="001F1927" w:rsidRPr="00A4457C" w:rsidRDefault="001F1927" w:rsidP="001F1927">
      <w:pPr>
        <w:pStyle w:val="af7"/>
        <w:spacing w:before="0" w:after="0" w:line="360" w:lineRule="auto"/>
        <w:ind w:left="0" w:firstLine="680"/>
        <w:rPr>
          <w:rFonts w:ascii="Times New Roman" w:hAnsi="Times New Roman" w:cs="Times New Roman"/>
          <w:sz w:val="28"/>
          <w:szCs w:val="28"/>
        </w:rPr>
      </w:pPr>
      <w:r w:rsidRPr="00A4457C">
        <w:rPr>
          <w:rFonts w:ascii="Times New Roman" w:hAnsi="Times New Roman" w:cs="Times New Roman"/>
          <w:sz w:val="28"/>
          <w:szCs w:val="28"/>
        </w:rPr>
        <w:t>Основные виды разрешенного использования:</w:t>
      </w:r>
    </w:p>
    <w:p w:rsidR="001F1927" w:rsidRPr="005B37A0" w:rsidRDefault="001F1927" w:rsidP="001F1927">
      <w:pPr>
        <w:tabs>
          <w:tab w:val="left" w:pos="993"/>
        </w:tabs>
        <w:spacing w:line="360" w:lineRule="auto"/>
        <w:ind w:firstLine="680"/>
        <w:jc w:val="both"/>
        <w:rPr>
          <w:sz w:val="28"/>
          <w:szCs w:val="28"/>
        </w:rPr>
      </w:pPr>
      <w:r>
        <w:rPr>
          <w:sz w:val="28"/>
          <w:szCs w:val="28"/>
        </w:rPr>
        <w:t>зеленые насаждения специального назначения.</w:t>
      </w:r>
    </w:p>
    <w:p w:rsidR="001F1927" w:rsidRPr="00001BC6" w:rsidRDefault="001F1927" w:rsidP="001F1927">
      <w:pPr>
        <w:tabs>
          <w:tab w:val="left" w:pos="993"/>
        </w:tabs>
        <w:spacing w:line="360" w:lineRule="auto"/>
        <w:ind w:firstLine="680"/>
        <w:jc w:val="both"/>
        <w:rPr>
          <w:sz w:val="28"/>
          <w:szCs w:val="28"/>
        </w:rPr>
      </w:pPr>
      <w:r w:rsidRPr="00001BC6">
        <w:rPr>
          <w:sz w:val="28"/>
          <w:szCs w:val="28"/>
        </w:rPr>
        <w:t>сараи;</w:t>
      </w:r>
    </w:p>
    <w:p w:rsidR="001F1927" w:rsidRPr="005B37A0" w:rsidRDefault="001F1927" w:rsidP="001F1927">
      <w:pPr>
        <w:tabs>
          <w:tab w:val="left" w:pos="993"/>
        </w:tabs>
        <w:spacing w:line="360" w:lineRule="auto"/>
        <w:ind w:firstLine="680"/>
        <w:jc w:val="both"/>
        <w:rPr>
          <w:sz w:val="28"/>
          <w:szCs w:val="28"/>
        </w:rPr>
      </w:pPr>
      <w:r w:rsidRPr="00001BC6">
        <w:rPr>
          <w:sz w:val="28"/>
          <w:szCs w:val="28"/>
        </w:rPr>
        <w:t>гаражи, площадки, стоянки и соо</w:t>
      </w:r>
      <w:r>
        <w:rPr>
          <w:sz w:val="28"/>
          <w:szCs w:val="28"/>
        </w:rPr>
        <w:t>ружения для хранения транспорта;</w:t>
      </w:r>
    </w:p>
    <w:p w:rsidR="001F1927" w:rsidRPr="009C1059" w:rsidRDefault="001F1927" w:rsidP="001F1927">
      <w:pPr>
        <w:spacing w:line="360" w:lineRule="auto"/>
        <w:ind w:firstLine="709"/>
        <w:jc w:val="both"/>
        <w:rPr>
          <w:sz w:val="28"/>
          <w:szCs w:val="28"/>
        </w:rPr>
      </w:pPr>
      <w:r w:rsidRPr="009C1059">
        <w:rPr>
          <w:sz w:val="28"/>
          <w:szCs w:val="28"/>
        </w:rPr>
        <w:t>здан</w:t>
      </w:r>
      <w:r>
        <w:rPr>
          <w:sz w:val="28"/>
          <w:szCs w:val="28"/>
        </w:rPr>
        <w:t>ия административного назначения;</w:t>
      </w:r>
      <w:r w:rsidRPr="009C1059">
        <w:rPr>
          <w:sz w:val="28"/>
          <w:szCs w:val="28"/>
        </w:rPr>
        <w:t xml:space="preserve"> </w:t>
      </w:r>
    </w:p>
    <w:p w:rsidR="001F1927" w:rsidRPr="009C1059" w:rsidRDefault="001F1927" w:rsidP="001F1927">
      <w:pPr>
        <w:spacing w:line="360" w:lineRule="auto"/>
        <w:ind w:firstLine="709"/>
        <w:jc w:val="both"/>
        <w:rPr>
          <w:sz w:val="28"/>
          <w:szCs w:val="28"/>
        </w:rPr>
      </w:pPr>
      <w:r>
        <w:rPr>
          <w:sz w:val="28"/>
          <w:szCs w:val="28"/>
        </w:rPr>
        <w:t>бани;</w:t>
      </w:r>
      <w:r w:rsidRPr="009C1059">
        <w:rPr>
          <w:sz w:val="28"/>
          <w:szCs w:val="28"/>
        </w:rPr>
        <w:t xml:space="preserve"> </w:t>
      </w:r>
    </w:p>
    <w:p w:rsidR="001F1927" w:rsidRDefault="001F1927" w:rsidP="001F1927">
      <w:pPr>
        <w:spacing w:line="360" w:lineRule="auto"/>
        <w:ind w:firstLine="709"/>
        <w:jc w:val="both"/>
        <w:rPr>
          <w:sz w:val="28"/>
          <w:szCs w:val="28"/>
        </w:rPr>
      </w:pPr>
      <w:r w:rsidRPr="009C1059">
        <w:rPr>
          <w:sz w:val="28"/>
          <w:szCs w:val="28"/>
        </w:rPr>
        <w:t>п</w:t>
      </w:r>
      <w:r>
        <w:rPr>
          <w:sz w:val="28"/>
          <w:szCs w:val="28"/>
        </w:rPr>
        <w:t>рачечные;</w:t>
      </w:r>
      <w:r w:rsidRPr="009C1059">
        <w:rPr>
          <w:sz w:val="28"/>
          <w:szCs w:val="28"/>
        </w:rPr>
        <w:t xml:space="preserve"> </w:t>
      </w:r>
    </w:p>
    <w:p w:rsidR="001F1927" w:rsidRPr="009C1059" w:rsidRDefault="001F1927" w:rsidP="001F1927">
      <w:pPr>
        <w:spacing w:line="360" w:lineRule="auto"/>
        <w:ind w:firstLine="709"/>
        <w:jc w:val="both"/>
        <w:rPr>
          <w:sz w:val="28"/>
          <w:szCs w:val="28"/>
        </w:rPr>
      </w:pPr>
      <w:r w:rsidRPr="009C1059">
        <w:rPr>
          <w:sz w:val="28"/>
          <w:szCs w:val="28"/>
        </w:rPr>
        <w:t>объекты т</w:t>
      </w:r>
      <w:r>
        <w:rPr>
          <w:sz w:val="28"/>
          <w:szCs w:val="28"/>
        </w:rPr>
        <w:t>орговли и общественного питания;</w:t>
      </w:r>
    </w:p>
    <w:p w:rsidR="001F1927" w:rsidRPr="009C1059" w:rsidRDefault="001F1927" w:rsidP="001F1927">
      <w:pPr>
        <w:spacing w:line="360" w:lineRule="auto"/>
        <w:ind w:firstLine="709"/>
        <w:jc w:val="both"/>
        <w:rPr>
          <w:sz w:val="28"/>
          <w:szCs w:val="28"/>
        </w:rPr>
      </w:pPr>
      <w:r>
        <w:rPr>
          <w:sz w:val="28"/>
          <w:szCs w:val="28"/>
        </w:rPr>
        <w:t>пожарные депо;</w:t>
      </w:r>
      <w:r w:rsidRPr="009C1059">
        <w:rPr>
          <w:sz w:val="28"/>
          <w:szCs w:val="28"/>
        </w:rPr>
        <w:t xml:space="preserve"> </w:t>
      </w:r>
    </w:p>
    <w:p w:rsidR="001F1927" w:rsidRPr="009C1059" w:rsidRDefault="001F1927" w:rsidP="001F1927">
      <w:pPr>
        <w:spacing w:line="360" w:lineRule="auto"/>
        <w:ind w:firstLine="709"/>
        <w:jc w:val="both"/>
        <w:rPr>
          <w:sz w:val="28"/>
          <w:szCs w:val="28"/>
        </w:rPr>
      </w:pPr>
      <w:r w:rsidRPr="009C1059">
        <w:rPr>
          <w:sz w:val="28"/>
          <w:szCs w:val="28"/>
        </w:rPr>
        <w:t>ме</w:t>
      </w:r>
      <w:r>
        <w:rPr>
          <w:sz w:val="28"/>
          <w:szCs w:val="28"/>
        </w:rPr>
        <w:t>стные и транзитные коммуникации;</w:t>
      </w:r>
      <w:r w:rsidRPr="009C1059">
        <w:rPr>
          <w:sz w:val="28"/>
          <w:szCs w:val="28"/>
        </w:rPr>
        <w:t xml:space="preserve"> </w:t>
      </w:r>
    </w:p>
    <w:p w:rsidR="001F1927" w:rsidRPr="009C1059" w:rsidRDefault="001F1927" w:rsidP="001F1927">
      <w:pPr>
        <w:spacing w:line="360" w:lineRule="auto"/>
        <w:ind w:firstLine="709"/>
        <w:jc w:val="both"/>
        <w:rPr>
          <w:sz w:val="28"/>
          <w:szCs w:val="28"/>
        </w:rPr>
      </w:pPr>
      <w:r w:rsidRPr="009C1059">
        <w:rPr>
          <w:sz w:val="28"/>
          <w:szCs w:val="28"/>
        </w:rPr>
        <w:t>линии эле</w:t>
      </w:r>
      <w:r>
        <w:rPr>
          <w:sz w:val="28"/>
          <w:szCs w:val="28"/>
        </w:rPr>
        <w:t>ктропередачи, электроподстанции;</w:t>
      </w:r>
      <w:r w:rsidRPr="009C1059">
        <w:rPr>
          <w:sz w:val="28"/>
          <w:szCs w:val="28"/>
        </w:rPr>
        <w:t xml:space="preserve"> </w:t>
      </w:r>
    </w:p>
    <w:p w:rsidR="001F1927" w:rsidRPr="009C1059" w:rsidRDefault="001F1927" w:rsidP="001F1927">
      <w:pPr>
        <w:spacing w:line="360" w:lineRule="auto"/>
        <w:ind w:firstLine="709"/>
        <w:jc w:val="both"/>
        <w:rPr>
          <w:sz w:val="28"/>
          <w:szCs w:val="28"/>
        </w:rPr>
      </w:pPr>
      <w:r w:rsidRPr="009C1059">
        <w:rPr>
          <w:sz w:val="28"/>
          <w:szCs w:val="28"/>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Pr>
          <w:sz w:val="28"/>
          <w:szCs w:val="28"/>
        </w:rPr>
        <w:t>ужения оборотного водоснабжения;</w:t>
      </w:r>
      <w:r w:rsidRPr="009C1059">
        <w:rPr>
          <w:sz w:val="28"/>
          <w:szCs w:val="28"/>
        </w:rPr>
        <w:t xml:space="preserve"> </w:t>
      </w:r>
    </w:p>
    <w:p w:rsidR="001F1927" w:rsidRPr="009C1059" w:rsidRDefault="001F1927" w:rsidP="001F1927">
      <w:pPr>
        <w:spacing w:line="360" w:lineRule="auto"/>
        <w:ind w:firstLine="709"/>
        <w:jc w:val="both"/>
        <w:rPr>
          <w:sz w:val="28"/>
          <w:szCs w:val="28"/>
        </w:rPr>
      </w:pPr>
      <w:r w:rsidRPr="009C1059">
        <w:rPr>
          <w:sz w:val="28"/>
          <w:szCs w:val="28"/>
        </w:rPr>
        <w:t>автозаправочные станции, станции технического обслуживания автомобилей.</w:t>
      </w:r>
    </w:p>
    <w:p w:rsidR="001F1927" w:rsidRPr="005B37A0" w:rsidRDefault="001F1927" w:rsidP="001F1927">
      <w:pPr>
        <w:pStyle w:val="af7"/>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1F1927" w:rsidRPr="005B37A0" w:rsidRDefault="001F1927" w:rsidP="001F1927">
      <w:pPr>
        <w:tabs>
          <w:tab w:val="left" w:pos="993"/>
        </w:tabs>
        <w:spacing w:line="360" w:lineRule="auto"/>
        <w:ind w:firstLine="680"/>
        <w:jc w:val="both"/>
        <w:rPr>
          <w:sz w:val="28"/>
          <w:szCs w:val="28"/>
        </w:rPr>
      </w:pPr>
      <w:r w:rsidRPr="005B37A0">
        <w:rPr>
          <w:sz w:val="28"/>
          <w:szCs w:val="28"/>
        </w:rPr>
        <w:t xml:space="preserve">объекты, предназначенные для обеспечения пожарной безопасности (средства пожаротушения, гидранты, резервуары, противопожарные </w:t>
      </w:r>
      <w:r>
        <w:rPr>
          <w:sz w:val="28"/>
          <w:szCs w:val="28"/>
        </w:rPr>
        <w:t>водоёмы).</w:t>
      </w:r>
    </w:p>
    <w:p w:rsidR="001F1927" w:rsidRPr="005B37A0" w:rsidRDefault="001F1927" w:rsidP="001F1927">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1F1927" w:rsidRDefault="001F1927" w:rsidP="001F1927">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1F1927" w:rsidRDefault="001F1927" w:rsidP="001F1927">
      <w:pPr>
        <w:pStyle w:val="af8"/>
        <w:widowControl w:val="0"/>
        <w:ind w:firstLine="680"/>
      </w:pPr>
    </w:p>
    <w:p w:rsidR="001F1927" w:rsidRPr="00EA0DDE" w:rsidRDefault="001F1927" w:rsidP="001F1927">
      <w:pPr>
        <w:pStyle w:val="af8"/>
        <w:widowControl w:val="0"/>
        <w:ind w:firstLine="680"/>
        <w:outlineLvl w:val="0"/>
      </w:pPr>
      <w:bookmarkStart w:id="322" w:name="_Toc340583263"/>
      <w:bookmarkStart w:id="323" w:name="_Toc340584666"/>
      <w:r w:rsidRPr="00EA0DDE">
        <w:lastRenderedPageBreak/>
        <w:t>ЗОНА СПЕЦИАЛЬНОГО НАЗНАЧЕНИЯ</w:t>
      </w:r>
      <w:bookmarkEnd w:id="321"/>
      <w:bookmarkEnd w:id="322"/>
      <w:bookmarkEnd w:id="323"/>
    </w:p>
    <w:p w:rsidR="001F1927" w:rsidRPr="00EA0DDE" w:rsidRDefault="001F1927" w:rsidP="001F1927">
      <w:pPr>
        <w:autoSpaceDE w:val="0"/>
        <w:autoSpaceDN w:val="0"/>
        <w:adjustRightInd w:val="0"/>
        <w:spacing w:line="360" w:lineRule="auto"/>
        <w:ind w:firstLine="680"/>
        <w:jc w:val="both"/>
        <w:rPr>
          <w:b/>
          <w:bCs/>
          <w:sz w:val="28"/>
          <w:szCs w:val="28"/>
        </w:rPr>
      </w:pPr>
      <w:r>
        <w:rPr>
          <w:b/>
          <w:bCs/>
          <w:sz w:val="28"/>
          <w:szCs w:val="28"/>
        </w:rPr>
        <w:t>Сп2</w:t>
      </w:r>
      <w:r w:rsidRPr="00EA0DDE">
        <w:rPr>
          <w:b/>
          <w:bCs/>
          <w:sz w:val="28"/>
          <w:szCs w:val="28"/>
        </w:rPr>
        <w:t xml:space="preserve"> Зона специального назначения, связанная с </w:t>
      </w:r>
      <w:r>
        <w:rPr>
          <w:b/>
          <w:bCs/>
          <w:sz w:val="28"/>
          <w:szCs w:val="28"/>
        </w:rPr>
        <w:t>государственными объектами</w:t>
      </w:r>
    </w:p>
    <w:p w:rsidR="001F1927" w:rsidRPr="00EA0DDE" w:rsidRDefault="001F1927" w:rsidP="001F1927">
      <w:pPr>
        <w:autoSpaceDE w:val="0"/>
        <w:autoSpaceDN w:val="0"/>
        <w:adjustRightInd w:val="0"/>
        <w:spacing w:line="360" w:lineRule="auto"/>
        <w:ind w:firstLine="680"/>
        <w:jc w:val="both"/>
        <w:rPr>
          <w:sz w:val="28"/>
          <w:szCs w:val="28"/>
        </w:rPr>
      </w:pPr>
      <w:r>
        <w:rPr>
          <w:sz w:val="28"/>
          <w:szCs w:val="28"/>
        </w:rPr>
        <w:t>Зона Сп2</w:t>
      </w:r>
      <w:r w:rsidRPr="00EA0DDE">
        <w:rPr>
          <w:sz w:val="28"/>
          <w:szCs w:val="28"/>
        </w:rPr>
        <w:t xml:space="preserve"> выделена в целях обеспечения правовых условий деятельности </w:t>
      </w:r>
      <w:r>
        <w:rPr>
          <w:sz w:val="28"/>
          <w:szCs w:val="28"/>
        </w:rPr>
        <w:t xml:space="preserve">государственных объектов специального назначения </w:t>
      </w:r>
      <w:r w:rsidRPr="00EA0DDE">
        <w:rPr>
          <w:sz w:val="28"/>
          <w:szCs w:val="28"/>
        </w:rPr>
        <w:t>и необходимых объектов инженерной и транспортной инфраструктуры.</w:t>
      </w:r>
    </w:p>
    <w:p w:rsidR="001F1927" w:rsidRPr="00EA0DDE" w:rsidRDefault="001F1927" w:rsidP="001F1927">
      <w:pPr>
        <w:pStyle w:val="af7"/>
        <w:spacing w:before="0" w:after="0" w:line="360" w:lineRule="auto"/>
        <w:ind w:left="0" w:firstLine="680"/>
        <w:outlineLvl w:val="0"/>
        <w:rPr>
          <w:rFonts w:ascii="Times New Roman" w:hAnsi="Times New Roman" w:cs="Times New Roman"/>
          <w:sz w:val="28"/>
          <w:szCs w:val="28"/>
        </w:rPr>
      </w:pPr>
      <w:bookmarkStart w:id="324" w:name="_Toc340583264"/>
      <w:bookmarkStart w:id="325" w:name="_Toc340584667"/>
      <w:r w:rsidRPr="00EA0DDE">
        <w:rPr>
          <w:rFonts w:ascii="Times New Roman" w:hAnsi="Times New Roman" w:cs="Times New Roman"/>
          <w:sz w:val="28"/>
          <w:szCs w:val="28"/>
        </w:rPr>
        <w:t>Основные виды разрешенного использования:</w:t>
      </w:r>
      <w:bookmarkEnd w:id="324"/>
      <w:bookmarkEnd w:id="325"/>
    </w:p>
    <w:p w:rsidR="001F1927" w:rsidRDefault="001F1927" w:rsidP="001F1927">
      <w:pPr>
        <w:tabs>
          <w:tab w:val="left" w:pos="993"/>
          <w:tab w:val="num" w:pos="1260"/>
        </w:tabs>
        <w:spacing w:line="360" w:lineRule="auto"/>
        <w:ind w:firstLine="680"/>
        <w:jc w:val="both"/>
        <w:rPr>
          <w:sz w:val="28"/>
          <w:szCs w:val="28"/>
        </w:rPr>
      </w:pPr>
      <w:r>
        <w:rPr>
          <w:sz w:val="28"/>
          <w:szCs w:val="28"/>
        </w:rPr>
        <w:t>военные объекты, режимные территории;</w:t>
      </w:r>
    </w:p>
    <w:p w:rsidR="001F1927" w:rsidRPr="00EA0DDE" w:rsidRDefault="001F1927" w:rsidP="001F1927">
      <w:pPr>
        <w:tabs>
          <w:tab w:val="left" w:pos="993"/>
          <w:tab w:val="num" w:pos="1260"/>
        </w:tabs>
        <w:spacing w:line="360" w:lineRule="auto"/>
        <w:ind w:firstLine="680"/>
        <w:jc w:val="both"/>
        <w:rPr>
          <w:sz w:val="28"/>
          <w:szCs w:val="28"/>
        </w:rPr>
      </w:pPr>
      <w:r>
        <w:rPr>
          <w:sz w:val="28"/>
          <w:szCs w:val="28"/>
        </w:rPr>
        <w:t>метеостанции.</w:t>
      </w:r>
    </w:p>
    <w:p w:rsidR="001F1927" w:rsidRPr="00EA0DDE" w:rsidRDefault="001F1927" w:rsidP="001F1927">
      <w:pPr>
        <w:pStyle w:val="af7"/>
        <w:tabs>
          <w:tab w:val="clear" w:pos="567"/>
          <w:tab w:val="left" w:pos="0"/>
        </w:tabs>
        <w:spacing w:before="0" w:after="0" w:line="360" w:lineRule="auto"/>
        <w:ind w:left="0" w:firstLine="680"/>
        <w:outlineLvl w:val="0"/>
        <w:rPr>
          <w:rFonts w:ascii="Times New Roman" w:hAnsi="Times New Roman" w:cs="Times New Roman"/>
          <w:sz w:val="28"/>
          <w:szCs w:val="28"/>
        </w:rPr>
      </w:pPr>
      <w:bookmarkStart w:id="326" w:name="_Toc340583265"/>
      <w:bookmarkStart w:id="327" w:name="_Toc340584668"/>
      <w:r w:rsidRPr="00EA0DDE">
        <w:rPr>
          <w:rFonts w:ascii="Times New Roman" w:hAnsi="Times New Roman" w:cs="Times New Roman"/>
          <w:sz w:val="28"/>
          <w:szCs w:val="28"/>
        </w:rPr>
        <w:t>Вспомогательные виды разрешенного использования:</w:t>
      </w:r>
      <w:bookmarkEnd w:id="326"/>
      <w:bookmarkEnd w:id="327"/>
    </w:p>
    <w:p w:rsidR="001F1927" w:rsidRPr="00EA0DDE" w:rsidRDefault="001F1927" w:rsidP="001F1927">
      <w:pPr>
        <w:tabs>
          <w:tab w:val="left" w:pos="993"/>
        </w:tabs>
        <w:spacing w:line="360" w:lineRule="auto"/>
        <w:ind w:left="680"/>
        <w:jc w:val="both"/>
        <w:rPr>
          <w:sz w:val="28"/>
          <w:szCs w:val="28"/>
        </w:rPr>
      </w:pPr>
      <w:r w:rsidRPr="00EA0DDE">
        <w:rPr>
          <w:sz w:val="28"/>
          <w:szCs w:val="28"/>
        </w:rPr>
        <w:t>административно-бытовые помещения;</w:t>
      </w:r>
    </w:p>
    <w:p w:rsidR="001F1927" w:rsidRPr="00EA0DDE" w:rsidRDefault="001F1927" w:rsidP="001F1927">
      <w:pPr>
        <w:tabs>
          <w:tab w:val="left" w:pos="993"/>
        </w:tabs>
        <w:spacing w:line="360" w:lineRule="auto"/>
        <w:ind w:left="680"/>
        <w:jc w:val="both"/>
        <w:rPr>
          <w:sz w:val="28"/>
          <w:szCs w:val="28"/>
        </w:rPr>
      </w:pPr>
      <w:r w:rsidRPr="00EA0DDE">
        <w:rPr>
          <w:sz w:val="28"/>
          <w:szCs w:val="28"/>
        </w:rPr>
        <w:t>хозяйственные постройки;</w:t>
      </w:r>
    </w:p>
    <w:p w:rsidR="001F1927" w:rsidRPr="00EA0DDE" w:rsidRDefault="001F1927" w:rsidP="001F1927">
      <w:pPr>
        <w:tabs>
          <w:tab w:val="num" w:pos="1260"/>
        </w:tabs>
        <w:spacing w:line="360" w:lineRule="auto"/>
        <w:ind w:left="680"/>
        <w:jc w:val="both"/>
        <w:rPr>
          <w:sz w:val="28"/>
          <w:szCs w:val="28"/>
        </w:rPr>
      </w:pPr>
      <w:r w:rsidRPr="00EA0DDE">
        <w:rPr>
          <w:sz w:val="28"/>
          <w:szCs w:val="28"/>
        </w:rPr>
        <w:t>резервуары для хранения воды;</w:t>
      </w:r>
    </w:p>
    <w:p w:rsidR="001F1927" w:rsidRPr="00EA0DDE" w:rsidRDefault="001F1927" w:rsidP="001F1927">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Default="003D066E" w:rsidP="00062341">
      <w:pPr>
        <w:pStyle w:val="1"/>
      </w:pPr>
      <w:bookmarkStart w:id="328" w:name="_Toc340584669"/>
      <w:r w:rsidRPr="00A9169B">
        <w:t xml:space="preserve">Статья 54. 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 в жилых зонах</w:t>
      </w:r>
      <w:bookmarkEnd w:id="317"/>
      <w:bookmarkEnd w:id="328"/>
    </w:p>
    <w:p w:rsidR="00215646" w:rsidRPr="00215646" w:rsidRDefault="00215646" w:rsidP="00215646"/>
    <w:p w:rsidR="000E0080" w:rsidRDefault="000E0080" w:rsidP="000E0080">
      <w:pPr>
        <w:autoSpaceDE w:val="0"/>
        <w:autoSpaceDN w:val="0"/>
        <w:adjustRightInd w:val="0"/>
        <w:spacing w:before="240" w:line="360" w:lineRule="auto"/>
        <w:ind w:firstLine="680"/>
        <w:jc w:val="both"/>
        <w:rPr>
          <w:sz w:val="28"/>
          <w:szCs w:val="28"/>
        </w:rPr>
      </w:pPr>
      <w:bookmarkStart w:id="329" w:name="_Toc234175917"/>
      <w:bookmarkStart w:id="330" w:name="_Toc234176085"/>
      <w:bookmarkStart w:id="331" w:name="_Toc234209085"/>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Pr>
          <w:sz w:val="28"/>
          <w:szCs w:val="28"/>
        </w:rPr>
        <w:t>ого строительства в зоне Ж6</w:t>
      </w:r>
      <w:r w:rsidRPr="00A9169B">
        <w:rPr>
          <w:sz w:val="28"/>
          <w:szCs w:val="28"/>
        </w:rPr>
        <w:t xml:space="preserve"> изложены в </w:t>
      </w:r>
      <w:r>
        <w:rPr>
          <w:sz w:val="28"/>
          <w:szCs w:val="28"/>
        </w:rPr>
        <w:t>таблицах 1 – 5</w:t>
      </w:r>
      <w:r w:rsidRPr="000F343E">
        <w:rPr>
          <w:sz w:val="28"/>
          <w:szCs w:val="28"/>
        </w:rPr>
        <w:t xml:space="preserve"> .</w:t>
      </w:r>
    </w:p>
    <w:p w:rsidR="000E0080" w:rsidRDefault="000E0080" w:rsidP="000E0080">
      <w:pPr>
        <w:jc w:val="both"/>
        <w:rPr>
          <w:sz w:val="28"/>
          <w:szCs w:val="28"/>
        </w:rPr>
      </w:pPr>
    </w:p>
    <w:p w:rsidR="000E0080" w:rsidRPr="00EA0DDE" w:rsidRDefault="000E0080" w:rsidP="000E0080">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Ж6</w:t>
      </w:r>
    </w:p>
    <w:p w:rsidR="000E0080" w:rsidRPr="00EA0DDE" w:rsidRDefault="000E0080" w:rsidP="000E0080">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0E0080" w:rsidRPr="00EA0DDE" w:rsidTr="009C3EAC">
        <w:tc>
          <w:tcPr>
            <w:tcW w:w="675" w:type="dxa"/>
            <w:vAlign w:val="center"/>
          </w:tcPr>
          <w:p w:rsidR="000E0080" w:rsidRPr="00EA0DDE" w:rsidRDefault="000E0080" w:rsidP="009C3EAC">
            <w:pPr>
              <w:numPr>
                <w:ilvl w:val="0"/>
                <w:numId w:val="37"/>
              </w:numPr>
              <w:ind w:left="-57"/>
              <w:jc w:val="center"/>
            </w:pPr>
          </w:p>
        </w:tc>
        <w:tc>
          <w:tcPr>
            <w:tcW w:w="7567" w:type="dxa"/>
            <w:vAlign w:val="center"/>
          </w:tcPr>
          <w:p w:rsidR="000E0080" w:rsidRPr="00EA0DDE" w:rsidRDefault="000E0080" w:rsidP="009C3EAC">
            <w:r w:rsidRPr="00EA0DDE">
              <w:t>Минимальная площадь участка</w:t>
            </w:r>
          </w:p>
        </w:tc>
        <w:tc>
          <w:tcPr>
            <w:tcW w:w="1366" w:type="dxa"/>
            <w:vAlign w:val="center"/>
          </w:tcPr>
          <w:p w:rsidR="000E0080" w:rsidRPr="00EA0DDE" w:rsidRDefault="000E0080" w:rsidP="009C3EAC">
            <w:pPr>
              <w:jc w:val="center"/>
            </w:pPr>
            <w:r w:rsidRPr="00EA0DDE">
              <w:t>400 кв.м</w:t>
            </w:r>
          </w:p>
        </w:tc>
      </w:tr>
      <w:tr w:rsidR="000E0080" w:rsidRPr="00EA0DDE" w:rsidTr="009C3EAC">
        <w:tc>
          <w:tcPr>
            <w:tcW w:w="675" w:type="dxa"/>
            <w:vAlign w:val="center"/>
          </w:tcPr>
          <w:p w:rsidR="000E0080" w:rsidRPr="00EA0DDE" w:rsidRDefault="000E0080" w:rsidP="009C3EAC">
            <w:pPr>
              <w:numPr>
                <w:ilvl w:val="0"/>
                <w:numId w:val="37"/>
              </w:numPr>
              <w:ind w:left="-57"/>
              <w:jc w:val="center"/>
            </w:pPr>
          </w:p>
        </w:tc>
        <w:tc>
          <w:tcPr>
            <w:tcW w:w="7567" w:type="dxa"/>
            <w:vAlign w:val="center"/>
          </w:tcPr>
          <w:p w:rsidR="000E0080" w:rsidRPr="00EA0DDE" w:rsidRDefault="000E0080" w:rsidP="009C3EAC">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0E0080" w:rsidRPr="00EA0DDE" w:rsidRDefault="000E0080" w:rsidP="009C3EAC">
            <w:pPr>
              <w:jc w:val="both"/>
            </w:pPr>
            <w:r w:rsidRPr="00EA0DDE">
              <w:t xml:space="preserve">                                                                                                   на проезд – </w:t>
            </w:r>
          </w:p>
        </w:tc>
        <w:tc>
          <w:tcPr>
            <w:tcW w:w="1366" w:type="dxa"/>
            <w:vAlign w:val="center"/>
          </w:tcPr>
          <w:p w:rsidR="000E0080" w:rsidRPr="00EA0DDE" w:rsidRDefault="000E0080" w:rsidP="009C3EAC">
            <w:pPr>
              <w:jc w:val="center"/>
            </w:pPr>
            <w:r w:rsidRPr="00EA0DDE">
              <w:t>5 м</w:t>
            </w:r>
          </w:p>
          <w:p w:rsidR="000E0080" w:rsidRPr="00EA0DDE" w:rsidRDefault="000E0080" w:rsidP="009C3EAC">
            <w:pPr>
              <w:jc w:val="center"/>
            </w:pPr>
            <w:r w:rsidRPr="00EA0DDE">
              <w:t>3 м</w:t>
            </w:r>
          </w:p>
        </w:tc>
      </w:tr>
      <w:tr w:rsidR="000E0080" w:rsidRPr="00EA0DDE" w:rsidTr="009C3EAC">
        <w:tc>
          <w:tcPr>
            <w:tcW w:w="675" w:type="dxa"/>
            <w:vAlign w:val="center"/>
          </w:tcPr>
          <w:p w:rsidR="000E0080" w:rsidRPr="00EA0DDE" w:rsidRDefault="000E0080" w:rsidP="009C3EAC">
            <w:pPr>
              <w:numPr>
                <w:ilvl w:val="0"/>
                <w:numId w:val="37"/>
              </w:numPr>
              <w:ind w:left="-57"/>
              <w:jc w:val="center"/>
            </w:pPr>
          </w:p>
        </w:tc>
        <w:tc>
          <w:tcPr>
            <w:tcW w:w="7567" w:type="dxa"/>
            <w:vAlign w:val="center"/>
          </w:tcPr>
          <w:p w:rsidR="000E0080" w:rsidRPr="00EA0DDE" w:rsidRDefault="000E0080" w:rsidP="009C3EAC">
            <w:pPr>
              <w:jc w:val="both"/>
            </w:pPr>
            <w:r w:rsidRPr="00EA0DDE">
              <w:t xml:space="preserve">Минимальный отступ зданий, строений, сооружений от границ </w:t>
            </w:r>
            <w:r w:rsidRPr="00EA0DDE">
              <w:lastRenderedPageBreak/>
              <w:t xml:space="preserve">земельного участка со стороны заднего двора </w:t>
            </w:r>
          </w:p>
        </w:tc>
        <w:tc>
          <w:tcPr>
            <w:tcW w:w="1366" w:type="dxa"/>
            <w:vAlign w:val="center"/>
          </w:tcPr>
          <w:p w:rsidR="000E0080" w:rsidRPr="00EA0DDE" w:rsidRDefault="000E0080" w:rsidP="009C3EAC">
            <w:pPr>
              <w:jc w:val="center"/>
            </w:pPr>
            <w:r w:rsidRPr="00EA0DDE">
              <w:lastRenderedPageBreak/>
              <w:t>3 м</w:t>
            </w:r>
          </w:p>
        </w:tc>
      </w:tr>
      <w:tr w:rsidR="000E0080" w:rsidRPr="00EA0DDE" w:rsidTr="009C3EAC">
        <w:tc>
          <w:tcPr>
            <w:tcW w:w="675" w:type="dxa"/>
            <w:vAlign w:val="center"/>
          </w:tcPr>
          <w:p w:rsidR="000E0080" w:rsidRPr="00EA0DDE" w:rsidRDefault="000E0080" w:rsidP="009C3EAC">
            <w:pPr>
              <w:numPr>
                <w:ilvl w:val="0"/>
                <w:numId w:val="37"/>
              </w:numPr>
              <w:ind w:left="-57"/>
              <w:jc w:val="center"/>
            </w:pPr>
          </w:p>
        </w:tc>
        <w:tc>
          <w:tcPr>
            <w:tcW w:w="7567" w:type="dxa"/>
            <w:vAlign w:val="center"/>
          </w:tcPr>
          <w:p w:rsidR="000E0080" w:rsidRPr="00EA0DDE" w:rsidRDefault="000E0080" w:rsidP="009C3EAC">
            <w:pPr>
              <w:jc w:val="both"/>
            </w:pPr>
            <w:r w:rsidRPr="00EA0DDE">
              <w:t>Минимальный отступ зданий, строений, сооружений от границ земельного участка со стороны бокового двора</w:t>
            </w:r>
          </w:p>
        </w:tc>
        <w:tc>
          <w:tcPr>
            <w:tcW w:w="1366" w:type="dxa"/>
            <w:vAlign w:val="center"/>
          </w:tcPr>
          <w:p w:rsidR="000E0080" w:rsidRPr="00EA0DDE" w:rsidRDefault="000E0080" w:rsidP="009C3EAC">
            <w:pPr>
              <w:jc w:val="center"/>
            </w:pPr>
            <w:r w:rsidRPr="00EA0DDE">
              <w:t>3 м</w:t>
            </w:r>
          </w:p>
        </w:tc>
      </w:tr>
      <w:tr w:rsidR="000E0080" w:rsidRPr="00EA0DDE" w:rsidTr="009C3EAC">
        <w:tc>
          <w:tcPr>
            <w:tcW w:w="675" w:type="dxa"/>
            <w:vAlign w:val="center"/>
          </w:tcPr>
          <w:p w:rsidR="000E0080" w:rsidRPr="00EA0DDE" w:rsidRDefault="000E0080" w:rsidP="009C3EAC">
            <w:pPr>
              <w:numPr>
                <w:ilvl w:val="0"/>
                <w:numId w:val="37"/>
              </w:numPr>
              <w:ind w:left="-57"/>
              <w:jc w:val="center"/>
            </w:pPr>
          </w:p>
        </w:tc>
        <w:tc>
          <w:tcPr>
            <w:tcW w:w="7567" w:type="dxa"/>
          </w:tcPr>
          <w:p w:rsidR="000E0080" w:rsidRPr="00EA0DDE" w:rsidRDefault="000E0080" w:rsidP="009C3EAC">
            <w:pPr>
              <w:jc w:val="both"/>
            </w:pPr>
            <w:r w:rsidRPr="00EA0DDE">
              <w:t>Минимальный отступ (бытовой разрыв) между длинными сторонами жилых домов высотой 2 – 3 этажа</w:t>
            </w:r>
          </w:p>
        </w:tc>
        <w:tc>
          <w:tcPr>
            <w:tcW w:w="1366" w:type="dxa"/>
          </w:tcPr>
          <w:p w:rsidR="000E0080" w:rsidRPr="00EA0DDE" w:rsidRDefault="000E0080" w:rsidP="009C3EAC">
            <w:pPr>
              <w:jc w:val="center"/>
            </w:pPr>
            <w:r w:rsidRPr="00EA0DDE">
              <w:t>15 м</w:t>
            </w:r>
          </w:p>
        </w:tc>
      </w:tr>
      <w:tr w:rsidR="000E0080" w:rsidRPr="00EA0DDE" w:rsidTr="009C3EAC">
        <w:tc>
          <w:tcPr>
            <w:tcW w:w="675" w:type="dxa"/>
            <w:vAlign w:val="center"/>
          </w:tcPr>
          <w:p w:rsidR="000E0080" w:rsidRPr="00EA0DDE" w:rsidRDefault="000E0080" w:rsidP="009C3EAC">
            <w:pPr>
              <w:numPr>
                <w:ilvl w:val="0"/>
                <w:numId w:val="37"/>
              </w:numPr>
              <w:ind w:left="-57"/>
              <w:jc w:val="center"/>
            </w:pPr>
          </w:p>
        </w:tc>
        <w:tc>
          <w:tcPr>
            <w:tcW w:w="7567" w:type="dxa"/>
          </w:tcPr>
          <w:p w:rsidR="000E0080" w:rsidRPr="00EA0DDE" w:rsidRDefault="000E0080" w:rsidP="009C3EAC">
            <w:pPr>
              <w:jc w:val="both"/>
            </w:pPr>
            <w:r w:rsidRPr="00EA0DDE">
              <w:t>Минимальный отступ между длинными сторонами и торцами жилых домов с окнами из жилых комнат</w:t>
            </w:r>
          </w:p>
        </w:tc>
        <w:tc>
          <w:tcPr>
            <w:tcW w:w="1366" w:type="dxa"/>
          </w:tcPr>
          <w:p w:rsidR="000E0080" w:rsidRPr="00EA0DDE" w:rsidRDefault="000E0080" w:rsidP="009C3EAC">
            <w:pPr>
              <w:jc w:val="center"/>
            </w:pPr>
            <w:r w:rsidRPr="00EA0DDE">
              <w:t>10 м</w:t>
            </w:r>
          </w:p>
        </w:tc>
      </w:tr>
      <w:tr w:rsidR="000E0080" w:rsidRPr="00D419A3" w:rsidTr="009C3EAC">
        <w:tc>
          <w:tcPr>
            <w:tcW w:w="675" w:type="dxa"/>
            <w:vAlign w:val="center"/>
          </w:tcPr>
          <w:p w:rsidR="000E0080" w:rsidRPr="00D419A3" w:rsidRDefault="000E0080" w:rsidP="009C3EAC">
            <w:pPr>
              <w:jc w:val="center"/>
            </w:pPr>
            <w:r w:rsidRPr="00D419A3">
              <w:t>7.</w:t>
            </w:r>
          </w:p>
        </w:tc>
        <w:tc>
          <w:tcPr>
            <w:tcW w:w="7567" w:type="dxa"/>
          </w:tcPr>
          <w:p w:rsidR="000E0080" w:rsidRPr="00D419A3" w:rsidRDefault="000E0080" w:rsidP="009C3EAC">
            <w:pPr>
              <w:jc w:val="both"/>
            </w:pPr>
            <w:r w:rsidRPr="00D419A3">
              <w:t xml:space="preserve">Минимальный отступ хозяйственных построек до красных линий улиц и проездов </w:t>
            </w:r>
          </w:p>
        </w:tc>
        <w:tc>
          <w:tcPr>
            <w:tcW w:w="1366" w:type="dxa"/>
          </w:tcPr>
          <w:p w:rsidR="000E0080" w:rsidRPr="00D419A3" w:rsidRDefault="000E0080" w:rsidP="009C3EAC">
            <w:r>
              <w:t xml:space="preserve">       </w:t>
            </w:r>
            <w:r w:rsidRPr="00D419A3">
              <w:t>5 м</w:t>
            </w:r>
          </w:p>
        </w:tc>
      </w:tr>
      <w:tr w:rsidR="000E0080" w:rsidRPr="00D419A3" w:rsidTr="009C3EAC">
        <w:tc>
          <w:tcPr>
            <w:tcW w:w="675" w:type="dxa"/>
            <w:vAlign w:val="center"/>
          </w:tcPr>
          <w:p w:rsidR="000E0080" w:rsidRPr="00D419A3" w:rsidRDefault="000E0080" w:rsidP="009C3EAC">
            <w:pPr>
              <w:jc w:val="center"/>
            </w:pPr>
            <w:r>
              <w:t>8</w:t>
            </w:r>
            <w:r w:rsidRPr="00D419A3">
              <w:t>.</w:t>
            </w:r>
          </w:p>
        </w:tc>
        <w:tc>
          <w:tcPr>
            <w:tcW w:w="7567" w:type="dxa"/>
          </w:tcPr>
          <w:p w:rsidR="000E0080" w:rsidRPr="00D419A3" w:rsidRDefault="000E0080" w:rsidP="009C3EAC">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0E0080" w:rsidRPr="00D419A3" w:rsidRDefault="000E0080" w:rsidP="009C3EAC">
            <w:pPr>
              <w:widowControl w:val="0"/>
              <w:spacing w:line="239" w:lineRule="auto"/>
              <w:ind w:firstLine="709"/>
              <w:jc w:val="both"/>
            </w:pPr>
            <w:r w:rsidRPr="00D419A3">
              <w:t>от постройки для содержания скота и птицы -</w:t>
            </w:r>
          </w:p>
          <w:p w:rsidR="000E0080" w:rsidRPr="00D419A3" w:rsidRDefault="000E0080" w:rsidP="009C3EAC">
            <w:pPr>
              <w:jc w:val="both"/>
            </w:pPr>
            <w:r>
              <w:t xml:space="preserve">            </w:t>
            </w:r>
            <w:r w:rsidRPr="00D419A3">
              <w:t>от других построек (бани, автостоянки и др.) -</w:t>
            </w:r>
          </w:p>
        </w:tc>
        <w:tc>
          <w:tcPr>
            <w:tcW w:w="1366" w:type="dxa"/>
          </w:tcPr>
          <w:p w:rsidR="000E0080" w:rsidRDefault="000E0080" w:rsidP="009C3EAC">
            <w:r>
              <w:t xml:space="preserve">       </w:t>
            </w:r>
          </w:p>
          <w:p w:rsidR="000E0080" w:rsidRDefault="000E0080" w:rsidP="009C3EAC"/>
          <w:p w:rsidR="000E0080" w:rsidRDefault="000E0080" w:rsidP="009C3EAC">
            <w:pPr>
              <w:jc w:val="center"/>
            </w:pPr>
            <w:r>
              <w:t>4 м</w:t>
            </w:r>
          </w:p>
          <w:p w:rsidR="000E0080" w:rsidRPr="00D419A3" w:rsidRDefault="000E0080" w:rsidP="009C3EAC">
            <w:pPr>
              <w:jc w:val="center"/>
            </w:pPr>
            <w:r w:rsidRPr="00584BF4">
              <w:t xml:space="preserve">1 м </w:t>
            </w:r>
          </w:p>
        </w:tc>
      </w:tr>
      <w:tr w:rsidR="000E0080" w:rsidRPr="00D419A3" w:rsidTr="009C3EAC">
        <w:tc>
          <w:tcPr>
            <w:tcW w:w="675" w:type="dxa"/>
            <w:vAlign w:val="center"/>
          </w:tcPr>
          <w:p w:rsidR="000E0080" w:rsidRPr="00D419A3" w:rsidRDefault="000E0080" w:rsidP="009C3EAC">
            <w:pPr>
              <w:jc w:val="center"/>
            </w:pPr>
            <w:r w:rsidRPr="00D419A3">
              <w:t>9.</w:t>
            </w:r>
          </w:p>
        </w:tc>
        <w:tc>
          <w:tcPr>
            <w:tcW w:w="7567" w:type="dxa"/>
          </w:tcPr>
          <w:p w:rsidR="000E0080" w:rsidRPr="00D419A3" w:rsidRDefault="000E0080" w:rsidP="009C3EAC">
            <w:pPr>
              <w:widowControl w:val="0"/>
              <w:spacing w:line="239" w:lineRule="auto"/>
              <w:jc w:val="both"/>
            </w:pPr>
            <w:r w:rsidRPr="00D419A3">
              <w:t xml:space="preserve">Минимальный отступ до границ соседнего земельного участка: </w:t>
            </w:r>
          </w:p>
          <w:p w:rsidR="000E0080" w:rsidRPr="00D419A3" w:rsidRDefault="000E0080" w:rsidP="009C3EAC">
            <w:pPr>
              <w:widowControl w:val="0"/>
              <w:spacing w:line="239" w:lineRule="auto"/>
              <w:jc w:val="both"/>
            </w:pPr>
            <w:r w:rsidRPr="00D419A3">
              <w:t>от стволов деревьев:</w:t>
            </w:r>
          </w:p>
          <w:p w:rsidR="000E0080" w:rsidRPr="00D419A3" w:rsidRDefault="000E0080" w:rsidP="009C3EAC">
            <w:pPr>
              <w:widowControl w:val="0"/>
              <w:spacing w:line="239" w:lineRule="auto"/>
              <w:ind w:firstLine="1260"/>
              <w:jc w:val="both"/>
            </w:pPr>
            <w:r w:rsidRPr="00D419A3">
              <w:t>высокорослых -</w:t>
            </w:r>
          </w:p>
          <w:p w:rsidR="000E0080" w:rsidRPr="00D419A3" w:rsidRDefault="000E0080" w:rsidP="009C3EAC">
            <w:pPr>
              <w:widowControl w:val="0"/>
              <w:spacing w:line="239" w:lineRule="auto"/>
              <w:ind w:firstLine="1260"/>
              <w:jc w:val="both"/>
            </w:pPr>
            <w:r w:rsidRPr="00D419A3">
              <w:t>среднерослых -</w:t>
            </w:r>
          </w:p>
          <w:p w:rsidR="000E0080" w:rsidRPr="00D419A3" w:rsidRDefault="000E0080" w:rsidP="009C3EAC">
            <w:pPr>
              <w:widowControl w:val="0"/>
              <w:spacing w:line="239" w:lineRule="auto"/>
              <w:jc w:val="both"/>
            </w:pPr>
            <w:r w:rsidRPr="00D419A3">
              <w:t xml:space="preserve">от кустарника - </w:t>
            </w:r>
          </w:p>
          <w:p w:rsidR="000E0080" w:rsidRPr="00D419A3" w:rsidRDefault="000E0080" w:rsidP="009C3EAC">
            <w:pPr>
              <w:widowControl w:val="0"/>
              <w:spacing w:line="239" w:lineRule="auto"/>
              <w:jc w:val="both"/>
            </w:pPr>
            <w:r w:rsidRPr="00D419A3">
              <w:t xml:space="preserve"> </w:t>
            </w:r>
          </w:p>
        </w:tc>
        <w:tc>
          <w:tcPr>
            <w:tcW w:w="1366" w:type="dxa"/>
          </w:tcPr>
          <w:p w:rsidR="000E0080" w:rsidRPr="00D419A3" w:rsidRDefault="000E0080" w:rsidP="009C3EAC">
            <w:pPr>
              <w:jc w:val="center"/>
            </w:pPr>
          </w:p>
          <w:p w:rsidR="000E0080" w:rsidRPr="00D419A3" w:rsidRDefault="000E0080" w:rsidP="009C3EAC">
            <w:pPr>
              <w:jc w:val="center"/>
            </w:pPr>
          </w:p>
          <w:p w:rsidR="000E0080" w:rsidRPr="00D419A3" w:rsidRDefault="000E0080" w:rsidP="009C3EAC">
            <w:pPr>
              <w:jc w:val="center"/>
            </w:pPr>
            <w:r w:rsidRPr="00D419A3">
              <w:t>4</w:t>
            </w:r>
            <w:r>
              <w:t xml:space="preserve"> </w:t>
            </w:r>
            <w:r w:rsidRPr="00D419A3">
              <w:t>м</w:t>
            </w:r>
          </w:p>
          <w:p w:rsidR="000E0080" w:rsidRPr="00D419A3" w:rsidRDefault="000E0080" w:rsidP="009C3EAC">
            <w:pPr>
              <w:jc w:val="center"/>
            </w:pPr>
            <w:r w:rsidRPr="00D419A3">
              <w:t>2</w:t>
            </w:r>
            <w:r>
              <w:t xml:space="preserve"> </w:t>
            </w:r>
            <w:r w:rsidRPr="00D419A3">
              <w:t>м</w:t>
            </w:r>
          </w:p>
          <w:p w:rsidR="000E0080" w:rsidRPr="00D419A3" w:rsidRDefault="000E0080" w:rsidP="009C3EAC">
            <w:pPr>
              <w:jc w:val="center"/>
            </w:pPr>
            <w:r>
              <w:t xml:space="preserve">1 </w:t>
            </w:r>
            <w:r w:rsidRPr="00D419A3">
              <w:t>м</w:t>
            </w:r>
          </w:p>
        </w:tc>
      </w:tr>
      <w:tr w:rsidR="000E0080" w:rsidRPr="00EA0DDE" w:rsidTr="009C3EAC">
        <w:tc>
          <w:tcPr>
            <w:tcW w:w="675" w:type="dxa"/>
            <w:vAlign w:val="center"/>
          </w:tcPr>
          <w:p w:rsidR="000E0080" w:rsidRPr="00EA0DDE" w:rsidRDefault="000E0080" w:rsidP="009C3EAC">
            <w:pPr>
              <w:jc w:val="center"/>
            </w:pPr>
            <w:r>
              <w:t>10.</w:t>
            </w:r>
          </w:p>
        </w:tc>
        <w:tc>
          <w:tcPr>
            <w:tcW w:w="7567" w:type="dxa"/>
          </w:tcPr>
          <w:p w:rsidR="000E0080" w:rsidRPr="00EA0DDE" w:rsidRDefault="000E0080" w:rsidP="009C3EAC">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0E0080" w:rsidRPr="00EA0DDE" w:rsidRDefault="000E0080" w:rsidP="009C3EAC">
            <w:pPr>
              <w:jc w:val="center"/>
            </w:pPr>
            <w:r>
              <w:t xml:space="preserve">6 </w:t>
            </w:r>
            <w:r w:rsidRPr="00EA0DDE">
              <w:t>м</w:t>
            </w:r>
          </w:p>
        </w:tc>
      </w:tr>
      <w:tr w:rsidR="000E0080" w:rsidRPr="00EA0DDE" w:rsidTr="009C3EAC">
        <w:tc>
          <w:tcPr>
            <w:tcW w:w="675" w:type="dxa"/>
            <w:vAlign w:val="center"/>
          </w:tcPr>
          <w:p w:rsidR="000E0080" w:rsidRPr="00EA0DDE" w:rsidRDefault="000E0080" w:rsidP="009C3EAC">
            <w:pPr>
              <w:jc w:val="center"/>
            </w:pPr>
            <w:r>
              <w:t>11.</w:t>
            </w:r>
          </w:p>
        </w:tc>
        <w:tc>
          <w:tcPr>
            <w:tcW w:w="7567" w:type="dxa"/>
          </w:tcPr>
          <w:p w:rsidR="000E0080" w:rsidRPr="00EA0DDE" w:rsidRDefault="000E0080" w:rsidP="009C3EAC">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0E0080" w:rsidRPr="00EA0DDE" w:rsidRDefault="000E0080" w:rsidP="009C3EAC">
            <w:r w:rsidRPr="00EA0DDE">
              <w:t>со  стороны окон:</w:t>
            </w:r>
          </w:p>
          <w:p w:rsidR="000E0080" w:rsidRPr="00EA0DDE" w:rsidRDefault="000E0080" w:rsidP="009C3EAC">
            <w:pPr>
              <w:autoSpaceDE w:val="0"/>
              <w:autoSpaceDN w:val="0"/>
              <w:adjustRightInd w:val="0"/>
              <w:jc w:val="right"/>
            </w:pPr>
            <w:r w:rsidRPr="00EA0DDE">
              <w:t>для игр детей дошкольного и младшего школьного возраста –</w:t>
            </w:r>
          </w:p>
          <w:p w:rsidR="000E0080" w:rsidRPr="00EA0DDE" w:rsidRDefault="000E0080" w:rsidP="009C3EAC">
            <w:pPr>
              <w:autoSpaceDE w:val="0"/>
              <w:autoSpaceDN w:val="0"/>
              <w:adjustRightInd w:val="0"/>
              <w:jc w:val="right"/>
            </w:pPr>
            <w:r w:rsidRPr="00EA0DDE">
              <w:t>для отдыха взрослого населения –</w:t>
            </w:r>
          </w:p>
          <w:p w:rsidR="000E0080" w:rsidRPr="00EA0DDE" w:rsidRDefault="000E0080" w:rsidP="009C3EAC">
            <w:pPr>
              <w:autoSpaceDE w:val="0"/>
              <w:autoSpaceDN w:val="0"/>
              <w:adjustRightInd w:val="0"/>
              <w:jc w:val="right"/>
            </w:pPr>
            <w:r w:rsidRPr="00EA0DDE">
              <w:t>для занятий физкультурой в зависимости от шумовых характеристик –</w:t>
            </w:r>
          </w:p>
          <w:p w:rsidR="000E0080" w:rsidRPr="00EA0DDE" w:rsidRDefault="000E0080" w:rsidP="009C3EAC">
            <w:pPr>
              <w:autoSpaceDE w:val="0"/>
              <w:autoSpaceDN w:val="0"/>
              <w:adjustRightInd w:val="0"/>
              <w:jc w:val="right"/>
            </w:pPr>
            <w:r w:rsidRPr="00EA0DDE">
              <w:t>для хозяйственных целей -</w:t>
            </w:r>
          </w:p>
          <w:p w:rsidR="000E0080" w:rsidRPr="00EA0DDE" w:rsidRDefault="000E0080" w:rsidP="009C3EAC">
            <w:pPr>
              <w:jc w:val="both"/>
            </w:pPr>
            <w:r w:rsidRPr="00EA0DDE">
              <w:t xml:space="preserve">                                                                                             для выгула собак </w:t>
            </w:r>
          </w:p>
        </w:tc>
        <w:tc>
          <w:tcPr>
            <w:tcW w:w="1366" w:type="dxa"/>
          </w:tcPr>
          <w:p w:rsidR="000E0080" w:rsidRPr="00EA0DDE" w:rsidRDefault="000E0080" w:rsidP="009C3EAC">
            <w:pPr>
              <w:jc w:val="center"/>
            </w:pPr>
          </w:p>
          <w:p w:rsidR="000E0080" w:rsidRPr="00EA0DDE" w:rsidRDefault="000E0080" w:rsidP="009C3EAC">
            <w:pPr>
              <w:jc w:val="center"/>
            </w:pPr>
          </w:p>
          <w:p w:rsidR="000E0080" w:rsidRPr="00EA0DDE" w:rsidRDefault="000E0080" w:rsidP="009C3EAC">
            <w:pPr>
              <w:jc w:val="center"/>
            </w:pPr>
          </w:p>
          <w:p w:rsidR="000E0080" w:rsidRPr="00EA0DDE" w:rsidRDefault="000E0080" w:rsidP="009C3EAC">
            <w:pPr>
              <w:jc w:val="center"/>
            </w:pPr>
            <w:r w:rsidRPr="00EA0DDE">
              <w:t>12 м</w:t>
            </w:r>
          </w:p>
          <w:p w:rsidR="000E0080" w:rsidRPr="00EA0DDE" w:rsidRDefault="000E0080" w:rsidP="009C3EAC">
            <w:pPr>
              <w:jc w:val="center"/>
            </w:pPr>
            <w:r w:rsidRPr="00EA0DDE">
              <w:t>10 м</w:t>
            </w:r>
          </w:p>
          <w:p w:rsidR="000E0080" w:rsidRPr="00EA0DDE" w:rsidRDefault="000E0080" w:rsidP="009C3EAC">
            <w:pPr>
              <w:jc w:val="center"/>
            </w:pPr>
            <w:r>
              <w:t>10–</w:t>
            </w:r>
            <w:r w:rsidRPr="00EA0DDE">
              <w:t>40 м</w:t>
            </w:r>
          </w:p>
          <w:p w:rsidR="000E0080" w:rsidRPr="00EA0DDE" w:rsidRDefault="000E0080" w:rsidP="009C3EAC">
            <w:pPr>
              <w:jc w:val="center"/>
            </w:pPr>
            <w:r w:rsidRPr="00EA0DDE">
              <w:t>20 м</w:t>
            </w:r>
          </w:p>
          <w:p w:rsidR="000E0080" w:rsidRPr="00EA0DDE" w:rsidRDefault="000E0080" w:rsidP="009C3EAC">
            <w:pPr>
              <w:numPr>
                <w:ilvl w:val="0"/>
                <w:numId w:val="40"/>
              </w:numPr>
              <w:jc w:val="center"/>
            </w:pPr>
          </w:p>
        </w:tc>
      </w:tr>
      <w:tr w:rsidR="000E0080" w:rsidRPr="00EA0DDE" w:rsidTr="009C3EAC">
        <w:tc>
          <w:tcPr>
            <w:tcW w:w="675" w:type="dxa"/>
            <w:vAlign w:val="center"/>
          </w:tcPr>
          <w:p w:rsidR="000E0080" w:rsidRPr="00EA0DDE" w:rsidRDefault="000E0080" w:rsidP="009C3EAC">
            <w:pPr>
              <w:jc w:val="center"/>
            </w:pPr>
            <w:r>
              <w:t>12.</w:t>
            </w:r>
          </w:p>
        </w:tc>
        <w:tc>
          <w:tcPr>
            <w:tcW w:w="7567" w:type="dxa"/>
            <w:vAlign w:val="center"/>
          </w:tcPr>
          <w:p w:rsidR="000E0080" w:rsidRPr="00EA0DDE" w:rsidRDefault="000E0080" w:rsidP="009C3EAC">
            <w:pPr>
              <w:jc w:val="both"/>
            </w:pPr>
            <w:r w:rsidRPr="00EA0DDE">
              <w:t>Минимальная ширина земельного участка</w:t>
            </w:r>
          </w:p>
        </w:tc>
        <w:tc>
          <w:tcPr>
            <w:tcW w:w="1366" w:type="dxa"/>
            <w:vAlign w:val="center"/>
          </w:tcPr>
          <w:p w:rsidR="000E0080" w:rsidRPr="00EA0DDE" w:rsidRDefault="000E0080" w:rsidP="009C3EAC">
            <w:pPr>
              <w:numPr>
                <w:ilvl w:val="0"/>
                <w:numId w:val="41"/>
              </w:numPr>
              <w:jc w:val="center"/>
            </w:pPr>
          </w:p>
        </w:tc>
      </w:tr>
      <w:tr w:rsidR="000E0080" w:rsidRPr="00EA0DDE" w:rsidTr="009C3EAC">
        <w:tc>
          <w:tcPr>
            <w:tcW w:w="675" w:type="dxa"/>
            <w:vAlign w:val="center"/>
          </w:tcPr>
          <w:p w:rsidR="000E0080" w:rsidRPr="00EA0DDE" w:rsidRDefault="000E0080" w:rsidP="009C3EAC">
            <w:pPr>
              <w:jc w:val="center"/>
            </w:pPr>
            <w:r>
              <w:t>13.</w:t>
            </w:r>
          </w:p>
        </w:tc>
        <w:tc>
          <w:tcPr>
            <w:tcW w:w="7567" w:type="dxa"/>
            <w:vAlign w:val="center"/>
          </w:tcPr>
          <w:p w:rsidR="000E0080" w:rsidRPr="00D419A3" w:rsidRDefault="000E0080" w:rsidP="009C3EAC">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0E0080" w:rsidRPr="00EA0DDE" w:rsidRDefault="000E0080" w:rsidP="009C3EAC">
            <w:pPr>
              <w:autoSpaceDE w:val="0"/>
              <w:autoSpaceDN w:val="0"/>
              <w:adjustRightInd w:val="0"/>
              <w:jc w:val="both"/>
              <w:rPr>
                <w:b/>
                <w:bCs/>
                <w:sz w:val="28"/>
                <w:szCs w:val="28"/>
              </w:rPr>
            </w:pPr>
          </w:p>
        </w:tc>
        <w:tc>
          <w:tcPr>
            <w:tcW w:w="1366" w:type="dxa"/>
            <w:vAlign w:val="center"/>
          </w:tcPr>
          <w:p w:rsidR="000E0080" w:rsidRPr="00EA0DDE" w:rsidRDefault="000E0080" w:rsidP="009C3EAC">
            <w:pPr>
              <w:jc w:val="center"/>
              <w:rPr>
                <w:sz w:val="16"/>
                <w:szCs w:val="16"/>
              </w:rPr>
            </w:pPr>
          </w:p>
        </w:tc>
      </w:tr>
      <w:tr w:rsidR="000E0080" w:rsidRPr="00EA0DDE" w:rsidTr="009C3EAC">
        <w:tc>
          <w:tcPr>
            <w:tcW w:w="675" w:type="dxa"/>
            <w:vAlign w:val="center"/>
          </w:tcPr>
          <w:p w:rsidR="000E0080" w:rsidRPr="00EA0DDE" w:rsidRDefault="000E0080" w:rsidP="009C3EAC">
            <w:pPr>
              <w:jc w:val="center"/>
            </w:pPr>
            <w:r>
              <w:t>14.</w:t>
            </w:r>
          </w:p>
        </w:tc>
        <w:tc>
          <w:tcPr>
            <w:tcW w:w="7567" w:type="dxa"/>
            <w:vAlign w:val="center"/>
          </w:tcPr>
          <w:p w:rsidR="000E0080" w:rsidRPr="00EA0DDE" w:rsidRDefault="000E0080" w:rsidP="009C3EAC">
            <w:pPr>
              <w:jc w:val="both"/>
            </w:pPr>
            <w:r w:rsidRPr="00EA0DDE">
              <w:t>Максимальное количество этажей</w:t>
            </w:r>
          </w:p>
        </w:tc>
        <w:tc>
          <w:tcPr>
            <w:tcW w:w="1366" w:type="dxa"/>
            <w:vAlign w:val="center"/>
          </w:tcPr>
          <w:p w:rsidR="000E0080" w:rsidRPr="00EA0DDE" w:rsidRDefault="000E0080" w:rsidP="009C3EAC">
            <w:pPr>
              <w:jc w:val="center"/>
            </w:pPr>
            <w:r w:rsidRPr="00EA0DDE">
              <w:t>3</w:t>
            </w:r>
          </w:p>
        </w:tc>
      </w:tr>
      <w:tr w:rsidR="000E0080" w:rsidRPr="00EA0DDE" w:rsidTr="009C3EAC">
        <w:tc>
          <w:tcPr>
            <w:tcW w:w="675" w:type="dxa"/>
            <w:vAlign w:val="center"/>
          </w:tcPr>
          <w:p w:rsidR="000E0080" w:rsidRPr="00EA0DDE" w:rsidRDefault="000E0080" w:rsidP="009C3EAC">
            <w:pPr>
              <w:jc w:val="center"/>
            </w:pPr>
            <w:r>
              <w:t>15.</w:t>
            </w:r>
          </w:p>
        </w:tc>
        <w:tc>
          <w:tcPr>
            <w:tcW w:w="7567" w:type="dxa"/>
            <w:vAlign w:val="center"/>
          </w:tcPr>
          <w:p w:rsidR="000E0080" w:rsidRPr="00EA0DDE" w:rsidRDefault="000E0080" w:rsidP="009C3EAC">
            <w:pPr>
              <w:jc w:val="both"/>
            </w:pPr>
            <w:r w:rsidRPr="00EA0DDE">
              <w:t>Максимальный процент застройки участка</w:t>
            </w:r>
          </w:p>
        </w:tc>
        <w:tc>
          <w:tcPr>
            <w:tcW w:w="1366" w:type="dxa"/>
            <w:vAlign w:val="center"/>
          </w:tcPr>
          <w:p w:rsidR="000E0080" w:rsidRPr="00EA0DDE" w:rsidRDefault="000E0080" w:rsidP="009C3EAC">
            <w:pPr>
              <w:jc w:val="center"/>
            </w:pPr>
            <w:r w:rsidRPr="00EA0DDE">
              <w:t>60 %</w:t>
            </w:r>
          </w:p>
        </w:tc>
      </w:tr>
      <w:tr w:rsidR="000E0080" w:rsidRPr="00D419A3" w:rsidTr="009C3EAC">
        <w:tc>
          <w:tcPr>
            <w:tcW w:w="675" w:type="dxa"/>
            <w:vAlign w:val="center"/>
          </w:tcPr>
          <w:p w:rsidR="000E0080" w:rsidRPr="00D419A3" w:rsidRDefault="000E0080" w:rsidP="009C3EAC">
            <w:r>
              <w:t xml:space="preserve"> 16</w:t>
            </w:r>
            <w:r w:rsidRPr="00D419A3">
              <w:t>.</w:t>
            </w:r>
          </w:p>
        </w:tc>
        <w:tc>
          <w:tcPr>
            <w:tcW w:w="7567" w:type="dxa"/>
            <w:vAlign w:val="center"/>
          </w:tcPr>
          <w:p w:rsidR="000E0080" w:rsidRPr="00D419A3" w:rsidRDefault="000E0080" w:rsidP="009C3EAC">
            <w:pPr>
              <w:jc w:val="both"/>
            </w:pPr>
            <w:r w:rsidRPr="00D419A3">
              <w:t>Максимальная высота ограждений земельных участков:</w:t>
            </w:r>
          </w:p>
          <w:p w:rsidR="000E0080" w:rsidRPr="00D419A3" w:rsidRDefault="000E0080" w:rsidP="009C3EAC">
            <w:pPr>
              <w:widowControl w:val="0"/>
              <w:spacing w:line="239" w:lineRule="auto"/>
              <w:ind w:firstLine="709"/>
              <w:jc w:val="both"/>
              <w:rPr>
                <w:spacing w:val="-2"/>
              </w:rPr>
            </w:pPr>
            <w:r w:rsidRPr="00D419A3">
              <w:t xml:space="preserve">в пределах отступа от красной линии – </w:t>
            </w:r>
          </w:p>
          <w:p w:rsidR="000E0080" w:rsidRPr="00D419A3" w:rsidRDefault="000E0080" w:rsidP="009C3EAC">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0E0080" w:rsidRPr="00D419A3" w:rsidRDefault="000E0080" w:rsidP="009C3EAC">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p w:rsidR="000E0080" w:rsidRPr="00D419A3" w:rsidRDefault="000E0080" w:rsidP="009C3EAC">
            <w:pPr>
              <w:jc w:val="both"/>
            </w:pPr>
          </w:p>
        </w:tc>
        <w:tc>
          <w:tcPr>
            <w:tcW w:w="1366" w:type="dxa"/>
          </w:tcPr>
          <w:p w:rsidR="000E0080" w:rsidRPr="00D419A3" w:rsidRDefault="000E0080" w:rsidP="009C3EAC"/>
          <w:p w:rsidR="000E0080" w:rsidRPr="00D419A3" w:rsidRDefault="000E0080" w:rsidP="009C3EAC">
            <w:r w:rsidRPr="00D419A3">
              <w:t>1,8 м</w:t>
            </w:r>
          </w:p>
          <w:p w:rsidR="000E0080" w:rsidRPr="00D419A3" w:rsidRDefault="000E0080" w:rsidP="009C3EAC"/>
          <w:p w:rsidR="000E0080" w:rsidRPr="00D419A3" w:rsidRDefault="000E0080" w:rsidP="009C3EAC"/>
          <w:p w:rsidR="000E0080" w:rsidRPr="00D419A3" w:rsidRDefault="000E0080" w:rsidP="009C3EAC">
            <w:r w:rsidRPr="00D419A3">
              <w:t>2,0 м</w:t>
            </w:r>
          </w:p>
          <w:p w:rsidR="000E0080" w:rsidRPr="00D419A3" w:rsidRDefault="000E0080" w:rsidP="009C3EAC"/>
          <w:p w:rsidR="000E0080" w:rsidRPr="00D419A3" w:rsidRDefault="000E0080" w:rsidP="009C3EAC">
            <w:r w:rsidRPr="00D419A3">
              <w:t>1,7 м</w:t>
            </w:r>
          </w:p>
        </w:tc>
      </w:tr>
      <w:tr w:rsidR="000E0080" w:rsidRPr="00EA0DDE" w:rsidTr="009C3EAC">
        <w:tc>
          <w:tcPr>
            <w:tcW w:w="675" w:type="dxa"/>
            <w:vAlign w:val="center"/>
          </w:tcPr>
          <w:p w:rsidR="000E0080" w:rsidRPr="00EA0DDE" w:rsidRDefault="000E0080" w:rsidP="009C3EAC">
            <w:pPr>
              <w:jc w:val="center"/>
            </w:pPr>
            <w:r>
              <w:t>17.</w:t>
            </w:r>
          </w:p>
        </w:tc>
        <w:tc>
          <w:tcPr>
            <w:tcW w:w="7567" w:type="dxa"/>
            <w:vAlign w:val="center"/>
          </w:tcPr>
          <w:p w:rsidR="000E0080" w:rsidRPr="00EA0DDE" w:rsidRDefault="000E0080" w:rsidP="009C3EAC">
            <w:r w:rsidRPr="00EA0DDE">
              <w:t>Максимальная площадь участка</w:t>
            </w:r>
          </w:p>
        </w:tc>
        <w:tc>
          <w:tcPr>
            <w:tcW w:w="1366" w:type="dxa"/>
            <w:vAlign w:val="center"/>
          </w:tcPr>
          <w:p w:rsidR="000E0080" w:rsidRPr="00EA0DDE" w:rsidRDefault="000E0080" w:rsidP="009C3EAC">
            <w:pPr>
              <w:jc w:val="center"/>
            </w:pPr>
            <w:r>
              <w:t>50</w:t>
            </w:r>
            <w:r w:rsidRPr="00EA0DDE">
              <w:t>00 кв.м</w:t>
            </w:r>
          </w:p>
        </w:tc>
      </w:tr>
    </w:tbl>
    <w:p w:rsidR="000E0080" w:rsidRPr="00584BF4" w:rsidRDefault="000E0080" w:rsidP="000E0080">
      <w:pPr>
        <w:spacing w:after="138" w:line="249" w:lineRule="atLeast"/>
        <w:jc w:val="both"/>
      </w:pPr>
      <w:r w:rsidRPr="00584BF4">
        <w:t>Примечание:  Вспомогательные строения, за исключением гаражей, размещать со стороны улицы не допускается.</w:t>
      </w:r>
    </w:p>
    <w:p w:rsidR="000E0080" w:rsidRDefault="000E0080" w:rsidP="000E0080">
      <w:pPr>
        <w:jc w:val="both"/>
        <w:rPr>
          <w:sz w:val="28"/>
          <w:szCs w:val="28"/>
        </w:rPr>
      </w:pPr>
    </w:p>
    <w:p w:rsidR="000E0080" w:rsidRPr="00B85389" w:rsidRDefault="000E0080" w:rsidP="000E0080">
      <w:pPr>
        <w:jc w:val="both"/>
        <w:rPr>
          <w:sz w:val="28"/>
          <w:szCs w:val="28"/>
          <w:highlight w:val="yellow"/>
        </w:rPr>
      </w:pPr>
      <w:r w:rsidRPr="00BB4C0C">
        <w:rPr>
          <w:sz w:val="28"/>
          <w:szCs w:val="28"/>
        </w:rPr>
        <w:t xml:space="preserve">Таблица 2. Предельные размеры земельных участков для ведения личного подсобного хозяйства в границах населенного пункта </w:t>
      </w:r>
      <w:r>
        <w:rPr>
          <w:sz w:val="28"/>
          <w:szCs w:val="28"/>
        </w:rPr>
        <w:t>в зоне Ж6</w:t>
      </w:r>
    </w:p>
    <w:p w:rsidR="000E0080" w:rsidRPr="00B85389" w:rsidRDefault="000E0080" w:rsidP="000E0080">
      <w:pPr>
        <w:tabs>
          <w:tab w:val="left" w:pos="993"/>
          <w:tab w:val="num" w:pos="1260"/>
        </w:tabs>
        <w:spacing w:line="360" w:lineRule="auto"/>
        <w:ind w:firstLine="680"/>
        <w:jc w:val="both"/>
        <w:rPr>
          <w:sz w:val="28"/>
          <w:szCs w:val="28"/>
          <w:highlight w:val="yellow"/>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0E0080" w:rsidRPr="00BB4C0C" w:rsidTr="009C3EAC">
        <w:tc>
          <w:tcPr>
            <w:tcW w:w="675" w:type="dxa"/>
            <w:vAlign w:val="center"/>
          </w:tcPr>
          <w:p w:rsidR="000E0080" w:rsidRPr="00BB4C0C" w:rsidRDefault="000E0080" w:rsidP="009C3EAC">
            <w:pPr>
              <w:numPr>
                <w:ilvl w:val="0"/>
                <w:numId w:val="42"/>
              </w:numPr>
              <w:jc w:val="center"/>
            </w:pPr>
          </w:p>
        </w:tc>
        <w:tc>
          <w:tcPr>
            <w:tcW w:w="7565" w:type="dxa"/>
            <w:vAlign w:val="center"/>
          </w:tcPr>
          <w:p w:rsidR="000E0080" w:rsidRPr="00BB4C0C" w:rsidRDefault="000E0080" w:rsidP="009C3EAC">
            <w:r w:rsidRPr="00BB4C0C">
              <w:t>Минимальная площадь участка</w:t>
            </w:r>
          </w:p>
        </w:tc>
        <w:tc>
          <w:tcPr>
            <w:tcW w:w="1366" w:type="dxa"/>
            <w:vAlign w:val="center"/>
          </w:tcPr>
          <w:p w:rsidR="000E0080" w:rsidRPr="00BB4C0C" w:rsidRDefault="000E0080" w:rsidP="009C3EAC">
            <w:pPr>
              <w:jc w:val="center"/>
            </w:pPr>
            <w:r>
              <w:t>10</w:t>
            </w:r>
            <w:r w:rsidRPr="00BB4C0C">
              <w:t>00 кв.м</w:t>
            </w:r>
          </w:p>
        </w:tc>
      </w:tr>
      <w:tr w:rsidR="000E0080" w:rsidRPr="001715F2" w:rsidTr="009C3EAC">
        <w:tc>
          <w:tcPr>
            <w:tcW w:w="675" w:type="dxa"/>
            <w:vAlign w:val="center"/>
          </w:tcPr>
          <w:p w:rsidR="000E0080" w:rsidRPr="00BB4C0C" w:rsidRDefault="000E0080" w:rsidP="009C3EAC">
            <w:pPr>
              <w:numPr>
                <w:ilvl w:val="0"/>
                <w:numId w:val="42"/>
              </w:numPr>
              <w:jc w:val="center"/>
            </w:pPr>
          </w:p>
        </w:tc>
        <w:tc>
          <w:tcPr>
            <w:tcW w:w="7565" w:type="dxa"/>
            <w:vAlign w:val="center"/>
          </w:tcPr>
          <w:p w:rsidR="000E0080" w:rsidRPr="00BB4C0C" w:rsidRDefault="000E0080" w:rsidP="009C3EAC">
            <w:pPr>
              <w:jc w:val="both"/>
            </w:pPr>
            <w:r w:rsidRPr="00BB4C0C">
              <w:t xml:space="preserve">Максимальная площадь участка </w:t>
            </w:r>
          </w:p>
        </w:tc>
        <w:tc>
          <w:tcPr>
            <w:tcW w:w="1366" w:type="dxa"/>
            <w:vAlign w:val="center"/>
          </w:tcPr>
          <w:p w:rsidR="000E0080" w:rsidRPr="001715F2" w:rsidRDefault="000E0080" w:rsidP="009C3EAC">
            <w:pPr>
              <w:jc w:val="center"/>
            </w:pPr>
            <w:r w:rsidRPr="00BB4C0C">
              <w:t>5</w:t>
            </w:r>
            <w:r>
              <w:t>0</w:t>
            </w:r>
            <w:r w:rsidRPr="00BB4C0C">
              <w:t>00 кв.м</w:t>
            </w:r>
          </w:p>
        </w:tc>
      </w:tr>
    </w:tbl>
    <w:p w:rsidR="000E0080" w:rsidRDefault="000E0080" w:rsidP="000E0080">
      <w:pPr>
        <w:widowControl w:val="0"/>
        <w:spacing w:line="239" w:lineRule="auto"/>
        <w:jc w:val="both"/>
      </w:pPr>
    </w:p>
    <w:p w:rsidR="000E0080" w:rsidRDefault="000E0080" w:rsidP="000E0080">
      <w:pPr>
        <w:widowControl w:val="0"/>
        <w:spacing w:line="239" w:lineRule="auto"/>
        <w:jc w:val="both"/>
        <w:rPr>
          <w:sz w:val="28"/>
          <w:szCs w:val="28"/>
        </w:rPr>
      </w:pPr>
      <w:r w:rsidRPr="007B1381">
        <w:rPr>
          <w:sz w:val="28"/>
          <w:szCs w:val="28"/>
        </w:rPr>
        <w:t>Таблица 3. Минимальные расстояния от помещений (сооружений) для содержания и разведения животных до объектов жилой застройки</w:t>
      </w:r>
      <w:r>
        <w:rPr>
          <w:sz w:val="28"/>
          <w:szCs w:val="28"/>
        </w:rPr>
        <w:t xml:space="preserve"> в зоне Ж6</w:t>
      </w:r>
    </w:p>
    <w:p w:rsidR="000E0080" w:rsidRPr="007B1381" w:rsidRDefault="000E0080" w:rsidP="000E0080">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0E0080" w:rsidRPr="00E36691" w:rsidTr="009C3EAC">
        <w:trPr>
          <w:trHeight w:val="188"/>
          <w:jc w:val="center"/>
        </w:trPr>
        <w:tc>
          <w:tcPr>
            <w:tcW w:w="1972" w:type="dxa"/>
            <w:vMerge w:val="restart"/>
            <w:vAlign w:val="center"/>
          </w:tcPr>
          <w:p w:rsidR="000E0080" w:rsidRPr="00E36691" w:rsidRDefault="000E0080" w:rsidP="009C3EAC">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0E0080" w:rsidRPr="00E36691" w:rsidRDefault="000E0080" w:rsidP="009C3EAC">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0E0080" w:rsidRPr="00E36691" w:rsidTr="009C3EAC">
        <w:trPr>
          <w:jc w:val="center"/>
        </w:trPr>
        <w:tc>
          <w:tcPr>
            <w:tcW w:w="1972" w:type="dxa"/>
            <w:vMerge/>
            <w:vAlign w:val="center"/>
          </w:tcPr>
          <w:p w:rsidR="000E0080" w:rsidRPr="00E36691" w:rsidRDefault="000E0080" w:rsidP="009C3EAC">
            <w:pPr>
              <w:widowControl w:val="0"/>
              <w:suppressAutoHyphens/>
              <w:jc w:val="center"/>
            </w:pPr>
          </w:p>
        </w:tc>
        <w:tc>
          <w:tcPr>
            <w:tcW w:w="1124" w:type="dxa"/>
            <w:vAlign w:val="center"/>
          </w:tcPr>
          <w:p w:rsidR="000E0080" w:rsidRPr="00E36691" w:rsidRDefault="000E0080" w:rsidP="009C3EAC">
            <w:pPr>
              <w:widowControl w:val="0"/>
              <w:suppressAutoHyphens/>
              <w:adjustRightInd w:val="0"/>
              <w:jc w:val="center"/>
            </w:pPr>
            <w:r w:rsidRPr="00E36691">
              <w:rPr>
                <w:sz w:val="22"/>
                <w:szCs w:val="22"/>
              </w:rPr>
              <w:t>свиньи</w:t>
            </w:r>
          </w:p>
        </w:tc>
        <w:tc>
          <w:tcPr>
            <w:tcW w:w="1125" w:type="dxa"/>
            <w:vAlign w:val="center"/>
          </w:tcPr>
          <w:p w:rsidR="000E0080" w:rsidRPr="00E36691" w:rsidRDefault="000E0080" w:rsidP="009C3EAC">
            <w:pPr>
              <w:widowControl w:val="0"/>
              <w:suppressAutoHyphens/>
              <w:adjustRightInd w:val="0"/>
              <w:jc w:val="center"/>
            </w:pPr>
            <w:r w:rsidRPr="00E36691">
              <w:rPr>
                <w:sz w:val="22"/>
                <w:szCs w:val="22"/>
              </w:rPr>
              <w:t>коровы, бычки</w:t>
            </w:r>
          </w:p>
        </w:tc>
        <w:tc>
          <w:tcPr>
            <w:tcW w:w="1125" w:type="dxa"/>
            <w:vAlign w:val="center"/>
          </w:tcPr>
          <w:p w:rsidR="000E0080" w:rsidRPr="00E36691" w:rsidRDefault="000E0080" w:rsidP="009C3EAC">
            <w:pPr>
              <w:widowControl w:val="0"/>
              <w:suppressAutoHyphens/>
              <w:adjustRightInd w:val="0"/>
              <w:jc w:val="center"/>
            </w:pPr>
            <w:r w:rsidRPr="00E36691">
              <w:rPr>
                <w:sz w:val="22"/>
                <w:szCs w:val="22"/>
              </w:rPr>
              <w:t>овцы, козы</w:t>
            </w:r>
          </w:p>
        </w:tc>
        <w:tc>
          <w:tcPr>
            <w:tcW w:w="1331" w:type="dxa"/>
            <w:vAlign w:val="center"/>
          </w:tcPr>
          <w:p w:rsidR="000E0080" w:rsidRPr="00E36691" w:rsidRDefault="000E0080" w:rsidP="009C3EAC">
            <w:pPr>
              <w:widowControl w:val="0"/>
              <w:suppressAutoHyphens/>
              <w:adjustRightInd w:val="0"/>
              <w:jc w:val="center"/>
            </w:pPr>
            <w:r w:rsidRPr="00E36691">
              <w:rPr>
                <w:sz w:val="22"/>
                <w:szCs w:val="22"/>
              </w:rPr>
              <w:t>кролики - матки</w:t>
            </w:r>
          </w:p>
        </w:tc>
        <w:tc>
          <w:tcPr>
            <w:tcW w:w="1136" w:type="dxa"/>
            <w:vAlign w:val="center"/>
          </w:tcPr>
          <w:p w:rsidR="000E0080" w:rsidRPr="00E36691" w:rsidRDefault="000E0080" w:rsidP="009C3EAC">
            <w:pPr>
              <w:widowControl w:val="0"/>
              <w:suppressAutoHyphens/>
              <w:adjustRightInd w:val="0"/>
              <w:jc w:val="center"/>
            </w:pPr>
            <w:r w:rsidRPr="00E36691">
              <w:rPr>
                <w:sz w:val="22"/>
                <w:szCs w:val="22"/>
              </w:rPr>
              <w:t>птица</w:t>
            </w:r>
          </w:p>
        </w:tc>
        <w:tc>
          <w:tcPr>
            <w:tcW w:w="1137" w:type="dxa"/>
            <w:vAlign w:val="center"/>
          </w:tcPr>
          <w:p w:rsidR="000E0080" w:rsidRPr="00E36691" w:rsidRDefault="000E0080" w:rsidP="009C3EAC">
            <w:pPr>
              <w:widowControl w:val="0"/>
              <w:suppressAutoHyphens/>
              <w:adjustRightInd w:val="0"/>
              <w:jc w:val="center"/>
            </w:pPr>
            <w:r w:rsidRPr="00E36691">
              <w:rPr>
                <w:sz w:val="22"/>
                <w:szCs w:val="22"/>
              </w:rPr>
              <w:t>лошади</w:t>
            </w:r>
          </w:p>
        </w:tc>
        <w:tc>
          <w:tcPr>
            <w:tcW w:w="1137" w:type="dxa"/>
            <w:vAlign w:val="center"/>
          </w:tcPr>
          <w:p w:rsidR="000E0080" w:rsidRPr="00E36691" w:rsidRDefault="000E0080" w:rsidP="009C3EAC">
            <w:pPr>
              <w:widowControl w:val="0"/>
              <w:suppressAutoHyphens/>
              <w:adjustRightInd w:val="0"/>
              <w:jc w:val="center"/>
            </w:pPr>
            <w:r w:rsidRPr="00E36691">
              <w:rPr>
                <w:sz w:val="22"/>
                <w:szCs w:val="22"/>
              </w:rPr>
              <w:t>нутрии, песцы</w:t>
            </w:r>
          </w:p>
        </w:tc>
      </w:tr>
      <w:tr w:rsidR="000E0080" w:rsidRPr="00E36691" w:rsidTr="009C3EAC">
        <w:trPr>
          <w:jc w:val="center"/>
        </w:trPr>
        <w:tc>
          <w:tcPr>
            <w:tcW w:w="1972" w:type="dxa"/>
          </w:tcPr>
          <w:p w:rsidR="000E0080" w:rsidRPr="00E36691" w:rsidRDefault="000E0080" w:rsidP="009C3EAC">
            <w:pPr>
              <w:widowControl w:val="0"/>
              <w:suppressAutoHyphens/>
              <w:adjustRightInd w:val="0"/>
              <w:jc w:val="center"/>
            </w:pPr>
            <w:r w:rsidRPr="00E36691">
              <w:rPr>
                <w:sz w:val="22"/>
                <w:szCs w:val="22"/>
              </w:rPr>
              <w:t>10</w:t>
            </w:r>
          </w:p>
        </w:tc>
        <w:tc>
          <w:tcPr>
            <w:tcW w:w="1124" w:type="dxa"/>
          </w:tcPr>
          <w:p w:rsidR="000E0080" w:rsidRPr="00E36691" w:rsidRDefault="000E0080" w:rsidP="009C3EAC">
            <w:pPr>
              <w:widowControl w:val="0"/>
              <w:suppressAutoHyphens/>
              <w:adjustRightInd w:val="0"/>
              <w:jc w:val="center"/>
            </w:pPr>
            <w:r w:rsidRPr="00E36691">
              <w:rPr>
                <w:sz w:val="22"/>
                <w:szCs w:val="22"/>
              </w:rPr>
              <w:t>5</w:t>
            </w:r>
          </w:p>
        </w:tc>
        <w:tc>
          <w:tcPr>
            <w:tcW w:w="1125" w:type="dxa"/>
          </w:tcPr>
          <w:p w:rsidR="000E0080" w:rsidRPr="00E36691" w:rsidRDefault="000E0080" w:rsidP="009C3EAC">
            <w:pPr>
              <w:widowControl w:val="0"/>
              <w:suppressAutoHyphens/>
              <w:adjustRightInd w:val="0"/>
              <w:jc w:val="center"/>
            </w:pPr>
            <w:r w:rsidRPr="00E36691">
              <w:rPr>
                <w:sz w:val="22"/>
                <w:szCs w:val="22"/>
              </w:rPr>
              <w:t>5</w:t>
            </w:r>
          </w:p>
        </w:tc>
        <w:tc>
          <w:tcPr>
            <w:tcW w:w="1125" w:type="dxa"/>
          </w:tcPr>
          <w:p w:rsidR="000E0080" w:rsidRPr="00E36691" w:rsidRDefault="000E0080" w:rsidP="009C3EAC">
            <w:pPr>
              <w:widowControl w:val="0"/>
              <w:suppressAutoHyphens/>
              <w:adjustRightInd w:val="0"/>
              <w:jc w:val="center"/>
            </w:pPr>
            <w:r w:rsidRPr="00E36691">
              <w:rPr>
                <w:sz w:val="22"/>
                <w:szCs w:val="22"/>
              </w:rPr>
              <w:t>10</w:t>
            </w:r>
          </w:p>
        </w:tc>
        <w:tc>
          <w:tcPr>
            <w:tcW w:w="1331" w:type="dxa"/>
          </w:tcPr>
          <w:p w:rsidR="000E0080" w:rsidRPr="00E36691" w:rsidRDefault="000E0080" w:rsidP="009C3EAC">
            <w:pPr>
              <w:widowControl w:val="0"/>
              <w:suppressAutoHyphens/>
              <w:adjustRightInd w:val="0"/>
              <w:jc w:val="center"/>
            </w:pPr>
            <w:r w:rsidRPr="00E36691">
              <w:rPr>
                <w:sz w:val="22"/>
                <w:szCs w:val="22"/>
              </w:rPr>
              <w:t>10</w:t>
            </w:r>
          </w:p>
        </w:tc>
        <w:tc>
          <w:tcPr>
            <w:tcW w:w="1136" w:type="dxa"/>
          </w:tcPr>
          <w:p w:rsidR="000E0080" w:rsidRPr="00E36691" w:rsidRDefault="000E0080" w:rsidP="009C3EAC">
            <w:pPr>
              <w:widowControl w:val="0"/>
              <w:suppressAutoHyphens/>
              <w:adjustRightInd w:val="0"/>
              <w:jc w:val="center"/>
            </w:pPr>
            <w:r w:rsidRPr="00E36691">
              <w:rPr>
                <w:sz w:val="22"/>
                <w:szCs w:val="22"/>
              </w:rPr>
              <w:t>30</w:t>
            </w:r>
          </w:p>
        </w:tc>
        <w:tc>
          <w:tcPr>
            <w:tcW w:w="1137" w:type="dxa"/>
          </w:tcPr>
          <w:p w:rsidR="000E0080" w:rsidRPr="00E36691" w:rsidRDefault="000E0080" w:rsidP="009C3EAC">
            <w:pPr>
              <w:widowControl w:val="0"/>
              <w:suppressAutoHyphens/>
              <w:adjustRightInd w:val="0"/>
              <w:jc w:val="center"/>
            </w:pPr>
            <w:r w:rsidRPr="00E36691">
              <w:rPr>
                <w:sz w:val="22"/>
                <w:szCs w:val="22"/>
              </w:rPr>
              <w:t>5</w:t>
            </w:r>
          </w:p>
        </w:tc>
        <w:tc>
          <w:tcPr>
            <w:tcW w:w="1137" w:type="dxa"/>
          </w:tcPr>
          <w:p w:rsidR="000E0080" w:rsidRPr="00E36691" w:rsidRDefault="000E0080" w:rsidP="009C3EAC">
            <w:pPr>
              <w:widowControl w:val="0"/>
              <w:suppressAutoHyphens/>
              <w:adjustRightInd w:val="0"/>
              <w:jc w:val="center"/>
            </w:pPr>
            <w:r w:rsidRPr="00E36691">
              <w:rPr>
                <w:sz w:val="22"/>
                <w:szCs w:val="22"/>
              </w:rPr>
              <w:t>5</w:t>
            </w:r>
          </w:p>
        </w:tc>
      </w:tr>
      <w:tr w:rsidR="000E0080" w:rsidRPr="00E36691" w:rsidTr="009C3EAC">
        <w:trPr>
          <w:jc w:val="center"/>
        </w:trPr>
        <w:tc>
          <w:tcPr>
            <w:tcW w:w="1972" w:type="dxa"/>
          </w:tcPr>
          <w:p w:rsidR="000E0080" w:rsidRPr="00E36691" w:rsidRDefault="000E0080" w:rsidP="009C3EAC">
            <w:pPr>
              <w:widowControl w:val="0"/>
              <w:suppressAutoHyphens/>
              <w:adjustRightInd w:val="0"/>
              <w:jc w:val="center"/>
            </w:pPr>
            <w:r w:rsidRPr="00E36691">
              <w:rPr>
                <w:sz w:val="22"/>
                <w:szCs w:val="22"/>
              </w:rPr>
              <w:t>20</w:t>
            </w:r>
          </w:p>
        </w:tc>
        <w:tc>
          <w:tcPr>
            <w:tcW w:w="1124" w:type="dxa"/>
          </w:tcPr>
          <w:p w:rsidR="000E0080" w:rsidRPr="00E36691" w:rsidRDefault="000E0080" w:rsidP="009C3EAC">
            <w:pPr>
              <w:widowControl w:val="0"/>
              <w:suppressAutoHyphens/>
              <w:adjustRightInd w:val="0"/>
              <w:jc w:val="center"/>
            </w:pPr>
            <w:r w:rsidRPr="00E36691">
              <w:rPr>
                <w:sz w:val="22"/>
                <w:szCs w:val="22"/>
              </w:rPr>
              <w:t>8</w:t>
            </w:r>
          </w:p>
        </w:tc>
        <w:tc>
          <w:tcPr>
            <w:tcW w:w="1125" w:type="dxa"/>
          </w:tcPr>
          <w:p w:rsidR="000E0080" w:rsidRPr="00E36691" w:rsidRDefault="000E0080" w:rsidP="009C3EAC">
            <w:pPr>
              <w:widowControl w:val="0"/>
              <w:suppressAutoHyphens/>
              <w:adjustRightInd w:val="0"/>
              <w:jc w:val="center"/>
            </w:pPr>
            <w:r w:rsidRPr="00E36691">
              <w:rPr>
                <w:sz w:val="22"/>
                <w:szCs w:val="22"/>
              </w:rPr>
              <w:t>8</w:t>
            </w:r>
          </w:p>
        </w:tc>
        <w:tc>
          <w:tcPr>
            <w:tcW w:w="1125" w:type="dxa"/>
          </w:tcPr>
          <w:p w:rsidR="000E0080" w:rsidRPr="00E36691" w:rsidRDefault="000E0080" w:rsidP="009C3EAC">
            <w:pPr>
              <w:widowControl w:val="0"/>
              <w:suppressAutoHyphens/>
              <w:adjustRightInd w:val="0"/>
              <w:jc w:val="center"/>
            </w:pPr>
            <w:r w:rsidRPr="00E36691">
              <w:rPr>
                <w:sz w:val="22"/>
                <w:szCs w:val="22"/>
              </w:rPr>
              <w:t>15</w:t>
            </w:r>
          </w:p>
        </w:tc>
        <w:tc>
          <w:tcPr>
            <w:tcW w:w="1331" w:type="dxa"/>
          </w:tcPr>
          <w:p w:rsidR="000E0080" w:rsidRPr="00E36691" w:rsidRDefault="000E0080" w:rsidP="009C3EAC">
            <w:pPr>
              <w:widowControl w:val="0"/>
              <w:suppressAutoHyphens/>
              <w:adjustRightInd w:val="0"/>
              <w:jc w:val="center"/>
            </w:pPr>
            <w:r w:rsidRPr="00E36691">
              <w:rPr>
                <w:sz w:val="22"/>
                <w:szCs w:val="22"/>
              </w:rPr>
              <w:t>20</w:t>
            </w:r>
          </w:p>
        </w:tc>
        <w:tc>
          <w:tcPr>
            <w:tcW w:w="1136" w:type="dxa"/>
          </w:tcPr>
          <w:p w:rsidR="000E0080" w:rsidRPr="00E36691" w:rsidRDefault="000E0080" w:rsidP="009C3EAC">
            <w:pPr>
              <w:widowControl w:val="0"/>
              <w:suppressAutoHyphens/>
              <w:adjustRightInd w:val="0"/>
              <w:jc w:val="center"/>
            </w:pPr>
            <w:r w:rsidRPr="00E36691">
              <w:rPr>
                <w:sz w:val="22"/>
                <w:szCs w:val="22"/>
              </w:rPr>
              <w:t>45</w:t>
            </w:r>
          </w:p>
        </w:tc>
        <w:tc>
          <w:tcPr>
            <w:tcW w:w="1137" w:type="dxa"/>
          </w:tcPr>
          <w:p w:rsidR="000E0080" w:rsidRPr="00E36691" w:rsidRDefault="000E0080" w:rsidP="009C3EAC">
            <w:pPr>
              <w:widowControl w:val="0"/>
              <w:suppressAutoHyphens/>
              <w:adjustRightInd w:val="0"/>
              <w:jc w:val="center"/>
            </w:pPr>
            <w:r w:rsidRPr="00E36691">
              <w:rPr>
                <w:sz w:val="22"/>
                <w:szCs w:val="22"/>
              </w:rPr>
              <w:t>8</w:t>
            </w:r>
          </w:p>
        </w:tc>
        <w:tc>
          <w:tcPr>
            <w:tcW w:w="1137" w:type="dxa"/>
          </w:tcPr>
          <w:p w:rsidR="000E0080" w:rsidRPr="00E36691" w:rsidRDefault="000E0080" w:rsidP="009C3EAC">
            <w:pPr>
              <w:widowControl w:val="0"/>
              <w:suppressAutoHyphens/>
              <w:adjustRightInd w:val="0"/>
              <w:jc w:val="center"/>
            </w:pPr>
            <w:r w:rsidRPr="00E36691">
              <w:rPr>
                <w:sz w:val="22"/>
                <w:szCs w:val="22"/>
              </w:rPr>
              <w:t>8</w:t>
            </w:r>
          </w:p>
        </w:tc>
      </w:tr>
      <w:tr w:rsidR="000E0080" w:rsidRPr="00E36691" w:rsidTr="009C3EAC">
        <w:trPr>
          <w:jc w:val="center"/>
        </w:trPr>
        <w:tc>
          <w:tcPr>
            <w:tcW w:w="1972" w:type="dxa"/>
          </w:tcPr>
          <w:p w:rsidR="000E0080" w:rsidRPr="00E36691" w:rsidRDefault="000E0080" w:rsidP="009C3EAC">
            <w:pPr>
              <w:widowControl w:val="0"/>
              <w:suppressAutoHyphens/>
              <w:adjustRightInd w:val="0"/>
              <w:jc w:val="center"/>
            </w:pPr>
            <w:r w:rsidRPr="00E36691">
              <w:rPr>
                <w:sz w:val="22"/>
                <w:szCs w:val="22"/>
              </w:rPr>
              <w:t>30</w:t>
            </w:r>
          </w:p>
        </w:tc>
        <w:tc>
          <w:tcPr>
            <w:tcW w:w="1124" w:type="dxa"/>
          </w:tcPr>
          <w:p w:rsidR="000E0080" w:rsidRPr="00E36691" w:rsidRDefault="000E0080" w:rsidP="009C3EAC">
            <w:pPr>
              <w:widowControl w:val="0"/>
              <w:suppressAutoHyphens/>
              <w:adjustRightInd w:val="0"/>
              <w:jc w:val="center"/>
            </w:pPr>
            <w:r w:rsidRPr="00E36691">
              <w:rPr>
                <w:sz w:val="22"/>
                <w:szCs w:val="22"/>
              </w:rPr>
              <w:t>10</w:t>
            </w:r>
          </w:p>
        </w:tc>
        <w:tc>
          <w:tcPr>
            <w:tcW w:w="1125" w:type="dxa"/>
          </w:tcPr>
          <w:p w:rsidR="000E0080" w:rsidRPr="00E36691" w:rsidRDefault="000E0080" w:rsidP="009C3EAC">
            <w:pPr>
              <w:widowControl w:val="0"/>
              <w:suppressAutoHyphens/>
              <w:adjustRightInd w:val="0"/>
              <w:jc w:val="center"/>
            </w:pPr>
            <w:r w:rsidRPr="00E36691">
              <w:rPr>
                <w:sz w:val="22"/>
                <w:szCs w:val="22"/>
              </w:rPr>
              <w:t>10</w:t>
            </w:r>
          </w:p>
        </w:tc>
        <w:tc>
          <w:tcPr>
            <w:tcW w:w="1125" w:type="dxa"/>
          </w:tcPr>
          <w:p w:rsidR="000E0080" w:rsidRPr="00E36691" w:rsidRDefault="000E0080" w:rsidP="009C3EAC">
            <w:pPr>
              <w:widowControl w:val="0"/>
              <w:suppressAutoHyphens/>
              <w:adjustRightInd w:val="0"/>
              <w:jc w:val="center"/>
            </w:pPr>
            <w:r w:rsidRPr="00E36691">
              <w:rPr>
                <w:sz w:val="22"/>
                <w:szCs w:val="22"/>
              </w:rPr>
              <w:t>20</w:t>
            </w:r>
          </w:p>
        </w:tc>
        <w:tc>
          <w:tcPr>
            <w:tcW w:w="1331" w:type="dxa"/>
          </w:tcPr>
          <w:p w:rsidR="000E0080" w:rsidRPr="00E36691" w:rsidRDefault="000E0080" w:rsidP="009C3EAC">
            <w:pPr>
              <w:widowControl w:val="0"/>
              <w:suppressAutoHyphens/>
              <w:adjustRightInd w:val="0"/>
              <w:jc w:val="center"/>
            </w:pPr>
            <w:r w:rsidRPr="00E36691">
              <w:rPr>
                <w:sz w:val="22"/>
                <w:szCs w:val="22"/>
              </w:rPr>
              <w:t>30</w:t>
            </w:r>
          </w:p>
        </w:tc>
        <w:tc>
          <w:tcPr>
            <w:tcW w:w="1136" w:type="dxa"/>
          </w:tcPr>
          <w:p w:rsidR="000E0080" w:rsidRPr="00E36691" w:rsidRDefault="000E0080" w:rsidP="009C3EAC">
            <w:pPr>
              <w:widowControl w:val="0"/>
              <w:suppressAutoHyphens/>
              <w:adjustRightInd w:val="0"/>
              <w:jc w:val="center"/>
            </w:pPr>
            <w:r w:rsidRPr="00E36691">
              <w:rPr>
                <w:sz w:val="22"/>
                <w:szCs w:val="22"/>
              </w:rPr>
              <w:t>60</w:t>
            </w:r>
          </w:p>
        </w:tc>
        <w:tc>
          <w:tcPr>
            <w:tcW w:w="1137" w:type="dxa"/>
          </w:tcPr>
          <w:p w:rsidR="000E0080" w:rsidRPr="00E36691" w:rsidRDefault="000E0080" w:rsidP="009C3EAC">
            <w:pPr>
              <w:widowControl w:val="0"/>
              <w:suppressAutoHyphens/>
              <w:adjustRightInd w:val="0"/>
              <w:jc w:val="center"/>
            </w:pPr>
            <w:r w:rsidRPr="00E36691">
              <w:rPr>
                <w:sz w:val="22"/>
                <w:szCs w:val="22"/>
              </w:rPr>
              <w:t>10</w:t>
            </w:r>
          </w:p>
        </w:tc>
        <w:tc>
          <w:tcPr>
            <w:tcW w:w="1137" w:type="dxa"/>
          </w:tcPr>
          <w:p w:rsidR="000E0080" w:rsidRPr="00E36691" w:rsidRDefault="000E0080" w:rsidP="009C3EAC">
            <w:pPr>
              <w:widowControl w:val="0"/>
              <w:suppressAutoHyphens/>
              <w:adjustRightInd w:val="0"/>
              <w:jc w:val="center"/>
            </w:pPr>
            <w:r w:rsidRPr="00E36691">
              <w:rPr>
                <w:sz w:val="22"/>
                <w:szCs w:val="22"/>
              </w:rPr>
              <w:t>10</w:t>
            </w:r>
          </w:p>
        </w:tc>
      </w:tr>
      <w:tr w:rsidR="000E0080" w:rsidRPr="00E36691" w:rsidTr="009C3EAC">
        <w:trPr>
          <w:jc w:val="center"/>
        </w:trPr>
        <w:tc>
          <w:tcPr>
            <w:tcW w:w="1972" w:type="dxa"/>
          </w:tcPr>
          <w:p w:rsidR="000E0080" w:rsidRPr="00E36691" w:rsidRDefault="000E0080" w:rsidP="009C3EAC">
            <w:pPr>
              <w:widowControl w:val="0"/>
              <w:suppressAutoHyphens/>
              <w:adjustRightInd w:val="0"/>
              <w:jc w:val="center"/>
            </w:pPr>
            <w:r w:rsidRPr="00E36691">
              <w:rPr>
                <w:sz w:val="22"/>
                <w:szCs w:val="22"/>
              </w:rPr>
              <w:t>40</w:t>
            </w:r>
          </w:p>
        </w:tc>
        <w:tc>
          <w:tcPr>
            <w:tcW w:w="1124" w:type="dxa"/>
          </w:tcPr>
          <w:p w:rsidR="000E0080" w:rsidRPr="00E36691" w:rsidRDefault="000E0080" w:rsidP="009C3EAC">
            <w:pPr>
              <w:widowControl w:val="0"/>
              <w:suppressAutoHyphens/>
              <w:adjustRightInd w:val="0"/>
              <w:jc w:val="center"/>
            </w:pPr>
            <w:r w:rsidRPr="00E36691">
              <w:rPr>
                <w:sz w:val="22"/>
                <w:szCs w:val="22"/>
              </w:rPr>
              <w:t>15</w:t>
            </w:r>
          </w:p>
        </w:tc>
        <w:tc>
          <w:tcPr>
            <w:tcW w:w="1125" w:type="dxa"/>
          </w:tcPr>
          <w:p w:rsidR="000E0080" w:rsidRPr="00E36691" w:rsidRDefault="000E0080" w:rsidP="009C3EAC">
            <w:pPr>
              <w:widowControl w:val="0"/>
              <w:suppressAutoHyphens/>
              <w:adjustRightInd w:val="0"/>
              <w:jc w:val="center"/>
            </w:pPr>
            <w:r w:rsidRPr="00E36691">
              <w:rPr>
                <w:sz w:val="22"/>
                <w:szCs w:val="22"/>
              </w:rPr>
              <w:t>15</w:t>
            </w:r>
          </w:p>
        </w:tc>
        <w:tc>
          <w:tcPr>
            <w:tcW w:w="1125" w:type="dxa"/>
          </w:tcPr>
          <w:p w:rsidR="000E0080" w:rsidRPr="00E36691" w:rsidRDefault="000E0080" w:rsidP="009C3EAC">
            <w:pPr>
              <w:widowControl w:val="0"/>
              <w:suppressAutoHyphens/>
              <w:adjustRightInd w:val="0"/>
              <w:jc w:val="center"/>
            </w:pPr>
            <w:r w:rsidRPr="00E36691">
              <w:rPr>
                <w:sz w:val="22"/>
                <w:szCs w:val="22"/>
              </w:rPr>
              <w:t>25</w:t>
            </w:r>
          </w:p>
        </w:tc>
        <w:tc>
          <w:tcPr>
            <w:tcW w:w="1331" w:type="dxa"/>
          </w:tcPr>
          <w:p w:rsidR="000E0080" w:rsidRPr="00E36691" w:rsidRDefault="000E0080" w:rsidP="009C3EAC">
            <w:pPr>
              <w:widowControl w:val="0"/>
              <w:suppressAutoHyphens/>
              <w:adjustRightInd w:val="0"/>
              <w:jc w:val="center"/>
            </w:pPr>
            <w:r w:rsidRPr="00E36691">
              <w:rPr>
                <w:sz w:val="22"/>
                <w:szCs w:val="22"/>
              </w:rPr>
              <w:t>40</w:t>
            </w:r>
          </w:p>
        </w:tc>
        <w:tc>
          <w:tcPr>
            <w:tcW w:w="1136" w:type="dxa"/>
          </w:tcPr>
          <w:p w:rsidR="000E0080" w:rsidRPr="00E36691" w:rsidRDefault="000E0080" w:rsidP="009C3EAC">
            <w:pPr>
              <w:widowControl w:val="0"/>
              <w:suppressAutoHyphens/>
              <w:adjustRightInd w:val="0"/>
              <w:jc w:val="center"/>
            </w:pPr>
            <w:r w:rsidRPr="00E36691">
              <w:rPr>
                <w:sz w:val="22"/>
                <w:szCs w:val="22"/>
              </w:rPr>
              <w:t>75</w:t>
            </w:r>
          </w:p>
        </w:tc>
        <w:tc>
          <w:tcPr>
            <w:tcW w:w="1137" w:type="dxa"/>
          </w:tcPr>
          <w:p w:rsidR="000E0080" w:rsidRPr="00E36691" w:rsidRDefault="000E0080" w:rsidP="009C3EAC">
            <w:pPr>
              <w:widowControl w:val="0"/>
              <w:suppressAutoHyphens/>
              <w:adjustRightInd w:val="0"/>
              <w:jc w:val="center"/>
            </w:pPr>
            <w:r w:rsidRPr="00E36691">
              <w:rPr>
                <w:sz w:val="22"/>
                <w:szCs w:val="22"/>
              </w:rPr>
              <w:t>15</w:t>
            </w:r>
          </w:p>
        </w:tc>
        <w:tc>
          <w:tcPr>
            <w:tcW w:w="1137" w:type="dxa"/>
          </w:tcPr>
          <w:p w:rsidR="000E0080" w:rsidRPr="00E36691" w:rsidRDefault="000E0080" w:rsidP="009C3EAC">
            <w:pPr>
              <w:widowControl w:val="0"/>
              <w:suppressAutoHyphens/>
              <w:adjustRightInd w:val="0"/>
              <w:jc w:val="center"/>
            </w:pPr>
            <w:r w:rsidRPr="00E36691">
              <w:rPr>
                <w:sz w:val="22"/>
                <w:szCs w:val="22"/>
              </w:rPr>
              <w:t>15</w:t>
            </w:r>
          </w:p>
        </w:tc>
      </w:tr>
    </w:tbl>
    <w:p w:rsidR="000E0080" w:rsidRDefault="000E0080" w:rsidP="000E0080">
      <w:pPr>
        <w:jc w:val="both"/>
        <w:rPr>
          <w:sz w:val="28"/>
          <w:szCs w:val="28"/>
        </w:rPr>
      </w:pPr>
      <w:r>
        <w:rPr>
          <w:sz w:val="28"/>
          <w:szCs w:val="28"/>
        </w:rPr>
        <w:tab/>
      </w: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p>
    <w:p w:rsidR="000E0080" w:rsidRDefault="000E0080" w:rsidP="000E0080">
      <w:pPr>
        <w:jc w:val="both"/>
        <w:rPr>
          <w:sz w:val="28"/>
          <w:szCs w:val="28"/>
        </w:rPr>
      </w:pPr>
      <w:r>
        <w:rPr>
          <w:sz w:val="28"/>
          <w:szCs w:val="28"/>
        </w:rPr>
        <w:tab/>
      </w:r>
    </w:p>
    <w:p w:rsidR="000E0080" w:rsidRDefault="000E0080" w:rsidP="000E0080">
      <w:pPr>
        <w:jc w:val="both"/>
        <w:rPr>
          <w:sz w:val="28"/>
          <w:szCs w:val="28"/>
        </w:rPr>
      </w:pPr>
      <w:r>
        <w:rPr>
          <w:sz w:val="28"/>
          <w:szCs w:val="28"/>
        </w:rPr>
        <w:t>Таблица 4</w:t>
      </w:r>
      <w:r w:rsidRPr="001715F2">
        <w:rPr>
          <w:sz w:val="28"/>
          <w:szCs w:val="28"/>
        </w:rPr>
        <w:t xml:space="preserve">. </w:t>
      </w:r>
      <w:r>
        <w:rPr>
          <w:sz w:val="28"/>
          <w:szCs w:val="28"/>
        </w:rPr>
        <w:t>П</w:t>
      </w:r>
      <w:r w:rsidRPr="00EA0DDE">
        <w:rPr>
          <w:sz w:val="28"/>
          <w:szCs w:val="28"/>
        </w:rPr>
        <w:t xml:space="preserve">редельные параметры разрешенного строительства, реконструкции </w:t>
      </w:r>
      <w:r>
        <w:rPr>
          <w:sz w:val="28"/>
          <w:szCs w:val="28"/>
        </w:rPr>
        <w:t>для объектов образовательных школ и дошкольных организаций</w:t>
      </w:r>
      <w:r w:rsidRPr="001715F2">
        <w:rPr>
          <w:sz w:val="28"/>
          <w:szCs w:val="28"/>
        </w:rPr>
        <w:t xml:space="preserve"> в зон</w:t>
      </w:r>
      <w:r>
        <w:rPr>
          <w:sz w:val="28"/>
          <w:szCs w:val="28"/>
        </w:rPr>
        <w:t>е Ж6</w:t>
      </w:r>
    </w:p>
    <w:p w:rsidR="000E0080" w:rsidRDefault="000E0080" w:rsidP="000E0080">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0E0080" w:rsidRPr="00F9449F" w:rsidTr="009C3EAC">
        <w:tc>
          <w:tcPr>
            <w:tcW w:w="675" w:type="dxa"/>
            <w:vAlign w:val="center"/>
          </w:tcPr>
          <w:p w:rsidR="000E0080" w:rsidRPr="00F9449F" w:rsidRDefault="000E0080" w:rsidP="009C3EAC">
            <w:r w:rsidRPr="00F9449F">
              <w:t>1.</w:t>
            </w:r>
          </w:p>
        </w:tc>
        <w:tc>
          <w:tcPr>
            <w:tcW w:w="7565" w:type="dxa"/>
          </w:tcPr>
          <w:p w:rsidR="000E0080" w:rsidRPr="00F9449F" w:rsidRDefault="000E0080" w:rsidP="009C3EAC">
            <w:pPr>
              <w:jc w:val="both"/>
            </w:pPr>
            <w:r w:rsidRPr="00F9449F">
              <w:t>Минимальный % озеленения территории:</w:t>
            </w:r>
          </w:p>
          <w:p w:rsidR="000E0080" w:rsidRPr="00F9449F" w:rsidRDefault="000E0080" w:rsidP="009C3EAC">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0E0080" w:rsidRPr="00F9449F" w:rsidRDefault="000E0080" w:rsidP="009C3EAC">
            <w:pPr>
              <w:widowControl w:val="0"/>
              <w:spacing w:line="239" w:lineRule="auto"/>
              <w:jc w:val="right"/>
            </w:pPr>
            <w:r w:rsidRPr="00F9449F">
              <w:t>общеобразовательной школы (от площади участка)-</w:t>
            </w:r>
          </w:p>
        </w:tc>
        <w:tc>
          <w:tcPr>
            <w:tcW w:w="1366" w:type="dxa"/>
          </w:tcPr>
          <w:p w:rsidR="000E0080" w:rsidRPr="00F9449F" w:rsidRDefault="000E0080" w:rsidP="009C3EAC">
            <w:pPr>
              <w:pStyle w:val="aff"/>
              <w:jc w:val="center"/>
            </w:pPr>
          </w:p>
          <w:p w:rsidR="000E0080" w:rsidRPr="00F9449F" w:rsidRDefault="000E0080" w:rsidP="009C3EAC">
            <w:pPr>
              <w:jc w:val="center"/>
            </w:pPr>
          </w:p>
          <w:p w:rsidR="000E0080" w:rsidRPr="00F9449F" w:rsidRDefault="000E0080" w:rsidP="009C3EAC">
            <w:pPr>
              <w:jc w:val="center"/>
            </w:pPr>
            <w:r w:rsidRPr="00F9449F">
              <w:t>50</w:t>
            </w:r>
          </w:p>
          <w:p w:rsidR="000E0080" w:rsidRPr="00F9449F" w:rsidRDefault="000E0080" w:rsidP="009C3EAC">
            <w:pPr>
              <w:jc w:val="center"/>
            </w:pPr>
            <w:r w:rsidRPr="00F9449F">
              <w:t>50</w:t>
            </w:r>
          </w:p>
        </w:tc>
      </w:tr>
      <w:tr w:rsidR="000E0080" w:rsidRPr="00F9449F" w:rsidTr="009C3EAC">
        <w:tc>
          <w:tcPr>
            <w:tcW w:w="675" w:type="dxa"/>
            <w:vAlign w:val="center"/>
          </w:tcPr>
          <w:p w:rsidR="000E0080" w:rsidRPr="00F9449F" w:rsidRDefault="000E0080" w:rsidP="009C3EAC">
            <w:r>
              <w:t>2</w:t>
            </w:r>
            <w:r w:rsidRPr="00F9449F">
              <w:t>.</w:t>
            </w:r>
          </w:p>
        </w:tc>
        <w:tc>
          <w:tcPr>
            <w:tcW w:w="7565" w:type="dxa"/>
            <w:vAlign w:val="center"/>
          </w:tcPr>
          <w:p w:rsidR="000E0080" w:rsidRPr="00F9449F" w:rsidRDefault="000E0080" w:rsidP="009C3EAC">
            <w:pPr>
              <w:jc w:val="both"/>
            </w:pPr>
            <w:r w:rsidRPr="00F9449F">
              <w:t>Максимальное количество этажей:</w:t>
            </w:r>
          </w:p>
          <w:p w:rsidR="000E0080" w:rsidRPr="00F9449F" w:rsidRDefault="000E0080" w:rsidP="009C3EAC">
            <w:pPr>
              <w:jc w:val="right"/>
            </w:pPr>
            <w:r w:rsidRPr="00F9449F">
              <w:t xml:space="preserve">дошкольная организация </w:t>
            </w:r>
            <w:r w:rsidRPr="00F9449F">
              <w:rPr>
                <w:b/>
                <w:bCs/>
              </w:rPr>
              <w:t>-</w:t>
            </w:r>
            <w:r w:rsidRPr="00F9449F">
              <w:t xml:space="preserve"> </w:t>
            </w:r>
          </w:p>
          <w:p w:rsidR="000E0080" w:rsidRPr="00F9449F" w:rsidRDefault="000E0080" w:rsidP="009C3EAC">
            <w:pPr>
              <w:jc w:val="right"/>
            </w:pPr>
            <w:r w:rsidRPr="00F9449F">
              <w:t>общеобразовательная школа -</w:t>
            </w:r>
          </w:p>
        </w:tc>
        <w:tc>
          <w:tcPr>
            <w:tcW w:w="1366" w:type="dxa"/>
            <w:vAlign w:val="center"/>
          </w:tcPr>
          <w:p w:rsidR="000E0080" w:rsidRPr="00F9449F" w:rsidRDefault="000E0080" w:rsidP="009C3EAC">
            <w:pPr>
              <w:jc w:val="center"/>
            </w:pPr>
          </w:p>
          <w:p w:rsidR="000E0080" w:rsidRPr="00F9449F" w:rsidRDefault="000E0080" w:rsidP="009C3EAC">
            <w:pPr>
              <w:jc w:val="center"/>
            </w:pPr>
            <w:r w:rsidRPr="00F9449F">
              <w:t xml:space="preserve">2 </w:t>
            </w:r>
          </w:p>
          <w:p w:rsidR="000E0080" w:rsidRPr="00F9449F" w:rsidRDefault="000E0080" w:rsidP="009C3EAC">
            <w:pPr>
              <w:jc w:val="center"/>
            </w:pPr>
            <w:r w:rsidRPr="00F9449F">
              <w:t>3</w:t>
            </w:r>
          </w:p>
        </w:tc>
      </w:tr>
      <w:tr w:rsidR="000E0080" w:rsidRPr="00F9449F" w:rsidTr="009C3EAC">
        <w:tc>
          <w:tcPr>
            <w:tcW w:w="675" w:type="dxa"/>
            <w:vAlign w:val="center"/>
          </w:tcPr>
          <w:p w:rsidR="000E0080" w:rsidRPr="00F9449F" w:rsidRDefault="000E0080" w:rsidP="009C3EAC">
            <w:r>
              <w:t>3</w:t>
            </w:r>
            <w:r w:rsidRPr="00F9449F">
              <w:t>.</w:t>
            </w:r>
          </w:p>
        </w:tc>
        <w:tc>
          <w:tcPr>
            <w:tcW w:w="7565" w:type="dxa"/>
            <w:vAlign w:val="center"/>
          </w:tcPr>
          <w:p w:rsidR="000E0080" w:rsidRPr="00F9449F" w:rsidRDefault="000E0080" w:rsidP="009C3EAC">
            <w:pPr>
              <w:jc w:val="both"/>
            </w:pPr>
            <w:r>
              <w:t xml:space="preserve">Минимальная </w:t>
            </w:r>
            <w:r w:rsidRPr="00F9449F">
              <w:t>высота ограждений земельных участков:</w:t>
            </w:r>
          </w:p>
          <w:p w:rsidR="000E0080" w:rsidRPr="00F9449F" w:rsidRDefault="000E0080" w:rsidP="009C3EAC">
            <w:pPr>
              <w:jc w:val="right"/>
            </w:pPr>
            <w:r w:rsidRPr="00F9449F">
              <w:t>дошкольная организация</w:t>
            </w:r>
            <w:r w:rsidRPr="00F9449F">
              <w:rPr>
                <w:b/>
                <w:bCs/>
              </w:rPr>
              <w:t>-</w:t>
            </w:r>
            <w:r w:rsidRPr="00F9449F">
              <w:t xml:space="preserve"> </w:t>
            </w:r>
          </w:p>
          <w:p w:rsidR="000E0080" w:rsidRPr="00F9449F" w:rsidRDefault="000E0080" w:rsidP="009C3EAC">
            <w:pPr>
              <w:widowControl w:val="0"/>
              <w:spacing w:line="239" w:lineRule="auto"/>
              <w:jc w:val="right"/>
              <w:rPr>
                <w:spacing w:val="-2"/>
              </w:rPr>
            </w:pPr>
            <w:r w:rsidRPr="00F9449F">
              <w:t xml:space="preserve">общеобразовательная школа – </w:t>
            </w:r>
          </w:p>
          <w:p w:rsidR="000E0080" w:rsidRPr="00F9449F" w:rsidRDefault="000E0080" w:rsidP="009C3EAC">
            <w:pPr>
              <w:pStyle w:val="afd"/>
              <w:widowControl w:val="0"/>
              <w:spacing w:before="0" w:beforeAutospacing="0" w:after="0" w:afterAutospacing="0" w:line="239" w:lineRule="auto"/>
              <w:ind w:firstLine="709"/>
              <w:jc w:val="both"/>
            </w:pPr>
          </w:p>
        </w:tc>
        <w:tc>
          <w:tcPr>
            <w:tcW w:w="1366" w:type="dxa"/>
          </w:tcPr>
          <w:p w:rsidR="000E0080" w:rsidRPr="00F9449F" w:rsidRDefault="000E0080" w:rsidP="009C3EAC"/>
          <w:p w:rsidR="000E0080" w:rsidRPr="00F9449F" w:rsidRDefault="000E0080" w:rsidP="009C3EAC">
            <w:pPr>
              <w:jc w:val="center"/>
            </w:pPr>
            <w:r w:rsidRPr="00F9449F">
              <w:t>1,5 м</w:t>
            </w:r>
          </w:p>
          <w:p w:rsidR="000E0080" w:rsidRPr="00F9449F" w:rsidRDefault="000E0080" w:rsidP="009C3EAC">
            <w:pPr>
              <w:jc w:val="center"/>
            </w:pPr>
            <w:r w:rsidRPr="00F9449F">
              <w:t>1,5 м</w:t>
            </w:r>
          </w:p>
          <w:p w:rsidR="000E0080" w:rsidRPr="00F9449F" w:rsidRDefault="000E0080" w:rsidP="009C3EAC"/>
        </w:tc>
      </w:tr>
      <w:tr w:rsidR="000E0080" w:rsidRPr="00F9449F" w:rsidTr="009C3EAC">
        <w:tc>
          <w:tcPr>
            <w:tcW w:w="675" w:type="dxa"/>
            <w:vAlign w:val="center"/>
          </w:tcPr>
          <w:p w:rsidR="000E0080" w:rsidRPr="00F9449F" w:rsidRDefault="000E0080" w:rsidP="009C3EAC">
            <w:r>
              <w:t>4</w:t>
            </w:r>
            <w:r w:rsidRPr="00F9449F">
              <w:t>.</w:t>
            </w:r>
          </w:p>
        </w:tc>
        <w:tc>
          <w:tcPr>
            <w:tcW w:w="7565" w:type="dxa"/>
            <w:vAlign w:val="center"/>
          </w:tcPr>
          <w:p w:rsidR="000E0080" w:rsidRPr="00F9449F" w:rsidRDefault="000E0080" w:rsidP="009C3EAC">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0E0080" w:rsidRPr="00F9449F" w:rsidRDefault="000E0080" w:rsidP="009C3EAC">
            <w:pPr>
              <w:jc w:val="center"/>
            </w:pPr>
          </w:p>
        </w:tc>
      </w:tr>
    </w:tbl>
    <w:p w:rsidR="000E0080" w:rsidRDefault="000E0080" w:rsidP="000E0080">
      <w:pPr>
        <w:pStyle w:val="a8"/>
      </w:pPr>
    </w:p>
    <w:p w:rsidR="000E0080" w:rsidRDefault="000E0080" w:rsidP="000E0080">
      <w:pPr>
        <w:jc w:val="both"/>
        <w:rPr>
          <w:sz w:val="28"/>
          <w:szCs w:val="28"/>
        </w:rPr>
      </w:pPr>
    </w:p>
    <w:p w:rsidR="000E0080" w:rsidRDefault="000E0080" w:rsidP="000E0080">
      <w:pPr>
        <w:autoSpaceDE w:val="0"/>
        <w:autoSpaceDN w:val="0"/>
        <w:adjustRightInd w:val="0"/>
        <w:jc w:val="both"/>
        <w:rPr>
          <w:sz w:val="28"/>
          <w:szCs w:val="28"/>
        </w:rPr>
      </w:pPr>
    </w:p>
    <w:p w:rsidR="000E0080" w:rsidRDefault="000E0080" w:rsidP="000E0080">
      <w:pPr>
        <w:jc w:val="both"/>
        <w:rPr>
          <w:sz w:val="28"/>
          <w:szCs w:val="28"/>
        </w:rPr>
      </w:pPr>
      <w:r w:rsidRPr="001A61EA">
        <w:rPr>
          <w:sz w:val="28"/>
          <w:szCs w:val="28"/>
        </w:rPr>
        <w:t xml:space="preserve">           Таблица </w:t>
      </w:r>
      <w:r>
        <w:rPr>
          <w:sz w:val="28"/>
          <w:szCs w:val="28"/>
        </w:rPr>
        <w:t>5</w:t>
      </w:r>
      <w:r w:rsidRPr="001A61EA">
        <w:rPr>
          <w:sz w:val="28"/>
          <w:szCs w:val="28"/>
        </w:rPr>
        <w:t xml:space="preserve">. Максимальная общая площадь нежилых объектов </w:t>
      </w:r>
      <w:r>
        <w:rPr>
          <w:sz w:val="28"/>
          <w:szCs w:val="28"/>
        </w:rPr>
        <w:t>капитального строительства в зоне Ж6</w:t>
      </w:r>
    </w:p>
    <w:p w:rsidR="000E0080" w:rsidRPr="001A61EA" w:rsidRDefault="000E0080" w:rsidP="000E0080">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410"/>
        <w:gridCol w:w="2977"/>
      </w:tblGrid>
      <w:tr w:rsidR="000E0080" w:rsidRPr="000E0080" w:rsidTr="008F0D2D">
        <w:trPr>
          <w:trHeight w:val="1714"/>
        </w:trPr>
        <w:tc>
          <w:tcPr>
            <w:tcW w:w="3969" w:type="dxa"/>
          </w:tcPr>
          <w:p w:rsidR="000E0080" w:rsidRPr="000E0080" w:rsidRDefault="000E0080" w:rsidP="009C3EAC">
            <w:pPr>
              <w:keepNext/>
              <w:keepLines/>
              <w:spacing w:before="200"/>
              <w:jc w:val="center"/>
              <w:outlineLvl w:val="6"/>
              <w:rPr>
                <w:i/>
                <w:iCs/>
              </w:rPr>
            </w:pPr>
            <w:r w:rsidRPr="000E0080">
              <w:lastRenderedPageBreak/>
              <w:t>Наименование видов разрешенного использования земельных участков и объектов капитального строительства</w:t>
            </w:r>
          </w:p>
        </w:tc>
        <w:tc>
          <w:tcPr>
            <w:tcW w:w="2410" w:type="dxa"/>
          </w:tcPr>
          <w:p w:rsidR="000E0080" w:rsidRPr="000E0080" w:rsidRDefault="000E0080" w:rsidP="009C3EAC">
            <w:pPr>
              <w:keepNext/>
              <w:keepLines/>
              <w:spacing w:before="200"/>
              <w:jc w:val="center"/>
              <w:outlineLvl w:val="6"/>
              <w:rPr>
                <w:iCs/>
              </w:rPr>
            </w:pPr>
            <w:r w:rsidRPr="000E0080">
              <w:rPr>
                <w:iCs/>
              </w:rPr>
              <w:t>Наименование территориальной зоны</w:t>
            </w:r>
          </w:p>
        </w:tc>
        <w:tc>
          <w:tcPr>
            <w:tcW w:w="2977" w:type="dxa"/>
          </w:tcPr>
          <w:p w:rsidR="000E0080" w:rsidRPr="000E0080" w:rsidRDefault="000E0080" w:rsidP="009C3EAC">
            <w:pPr>
              <w:keepNext/>
              <w:keepLines/>
              <w:spacing w:before="200"/>
              <w:jc w:val="center"/>
              <w:outlineLvl w:val="6"/>
              <w:rPr>
                <w:i/>
                <w:iCs/>
              </w:rPr>
            </w:pPr>
            <w:r w:rsidRPr="000E0080">
              <w:t>Максимальная</w:t>
            </w:r>
          </w:p>
          <w:p w:rsidR="000E0080" w:rsidRPr="000E0080" w:rsidRDefault="000E0080" w:rsidP="009C3EAC">
            <w:pPr>
              <w:keepNext/>
              <w:keepLines/>
              <w:spacing w:before="200"/>
              <w:jc w:val="center"/>
              <w:outlineLvl w:val="6"/>
              <w:rPr>
                <w:i/>
                <w:iCs/>
              </w:rPr>
            </w:pPr>
            <w:r w:rsidRPr="000E0080">
              <w:t xml:space="preserve">общая площадь </w:t>
            </w:r>
          </w:p>
          <w:p w:rsidR="000E0080" w:rsidRPr="000E0080" w:rsidRDefault="000E0080" w:rsidP="009C3EAC">
            <w:pPr>
              <w:keepNext/>
              <w:keepLines/>
              <w:spacing w:before="200"/>
              <w:jc w:val="center"/>
              <w:outlineLvl w:val="6"/>
              <w:rPr>
                <w:i/>
                <w:iCs/>
              </w:rPr>
            </w:pPr>
            <w:r>
              <w:rPr>
                <w:iCs/>
              </w:rPr>
              <w:t>в</w:t>
            </w:r>
            <w:r w:rsidRPr="000E0080">
              <w:rPr>
                <w:iCs/>
              </w:rPr>
              <w:t xml:space="preserve"> отдельно стоящем здании</w:t>
            </w:r>
            <w:r>
              <w:rPr>
                <w:iCs/>
              </w:rPr>
              <w:t xml:space="preserve"> </w:t>
            </w:r>
            <w:r w:rsidRPr="000E0080">
              <w:t>(кв.м)</w:t>
            </w:r>
          </w:p>
        </w:tc>
      </w:tr>
      <w:tr w:rsidR="000E0080" w:rsidRPr="001A61EA" w:rsidTr="009C3EAC">
        <w:tc>
          <w:tcPr>
            <w:tcW w:w="3969" w:type="dxa"/>
          </w:tcPr>
          <w:p w:rsidR="000E0080" w:rsidRPr="001A61EA" w:rsidRDefault="000E0080" w:rsidP="009C3EAC">
            <w:pPr>
              <w:keepNext/>
              <w:keepLines/>
              <w:spacing w:before="200"/>
              <w:jc w:val="center"/>
              <w:outlineLvl w:val="6"/>
            </w:pPr>
            <w:r w:rsidRPr="00BE3C2C">
              <w:t>Магазины, иные объекты розничной торговли</w:t>
            </w:r>
          </w:p>
        </w:tc>
        <w:tc>
          <w:tcPr>
            <w:tcW w:w="2410" w:type="dxa"/>
          </w:tcPr>
          <w:p w:rsidR="000E0080" w:rsidRPr="00BE3C2C" w:rsidRDefault="000E0080" w:rsidP="009C3EAC">
            <w:pPr>
              <w:keepNext/>
              <w:keepLines/>
              <w:spacing w:before="200"/>
              <w:jc w:val="center"/>
              <w:outlineLvl w:val="6"/>
            </w:pPr>
            <w:r>
              <w:t>Ж6</w:t>
            </w:r>
          </w:p>
        </w:tc>
        <w:tc>
          <w:tcPr>
            <w:tcW w:w="2977" w:type="dxa"/>
          </w:tcPr>
          <w:p w:rsidR="000E0080" w:rsidRPr="008A026B" w:rsidRDefault="000E0080" w:rsidP="009C3EAC">
            <w:pPr>
              <w:keepNext/>
              <w:keepLines/>
              <w:spacing w:before="200"/>
              <w:jc w:val="center"/>
              <w:outlineLvl w:val="6"/>
              <w:rPr>
                <w:iCs/>
                <w:color w:val="404040"/>
              </w:rPr>
            </w:pPr>
            <w:r>
              <w:t>200</w:t>
            </w:r>
          </w:p>
        </w:tc>
      </w:tr>
      <w:tr w:rsidR="000E0080" w:rsidRPr="001A61EA" w:rsidTr="009C3EAC">
        <w:tc>
          <w:tcPr>
            <w:tcW w:w="3969" w:type="dxa"/>
          </w:tcPr>
          <w:p w:rsidR="000E0080" w:rsidRDefault="000E0080" w:rsidP="009C3EAC">
            <w:pPr>
              <w:keepNext/>
              <w:keepLines/>
              <w:spacing w:before="200"/>
              <w:outlineLvl w:val="6"/>
            </w:pPr>
            <w:r w:rsidRPr="00BE3C2C">
              <w:t>Объекты бытового обслуживания (бани, сауны, приёмные пункты прачечных и химчисток, парикмахерские и т.п.)</w:t>
            </w:r>
          </w:p>
        </w:tc>
        <w:tc>
          <w:tcPr>
            <w:tcW w:w="2410" w:type="dxa"/>
          </w:tcPr>
          <w:p w:rsidR="000E0080" w:rsidRDefault="000E0080" w:rsidP="009C3EAC">
            <w:pPr>
              <w:keepNext/>
              <w:keepLines/>
              <w:spacing w:before="200"/>
              <w:jc w:val="center"/>
              <w:outlineLvl w:val="6"/>
            </w:pPr>
            <w:r>
              <w:t>Ж6</w:t>
            </w:r>
          </w:p>
        </w:tc>
        <w:tc>
          <w:tcPr>
            <w:tcW w:w="2977" w:type="dxa"/>
          </w:tcPr>
          <w:p w:rsidR="000E0080" w:rsidRPr="007B7274" w:rsidRDefault="000E0080" w:rsidP="009C3EAC">
            <w:pPr>
              <w:keepNext/>
              <w:keepLines/>
              <w:spacing w:before="200"/>
              <w:jc w:val="center"/>
              <w:outlineLvl w:val="6"/>
            </w:pPr>
            <w:r>
              <w:t>200</w:t>
            </w:r>
          </w:p>
        </w:tc>
      </w:tr>
      <w:tr w:rsidR="000E0080" w:rsidRPr="00DA08BD" w:rsidTr="009C3EAC">
        <w:tc>
          <w:tcPr>
            <w:tcW w:w="3969" w:type="dxa"/>
          </w:tcPr>
          <w:p w:rsidR="000E0080" w:rsidRPr="00AF4F9F" w:rsidRDefault="000E0080" w:rsidP="009C3EAC">
            <w:pPr>
              <w:keepNext/>
              <w:keepLines/>
              <w:spacing w:before="200"/>
              <w:outlineLvl w:val="6"/>
              <w:rPr>
                <w:i/>
                <w:iCs/>
                <w:color w:val="404040"/>
              </w:rPr>
            </w:pPr>
            <w:r w:rsidRPr="00DA08BD">
              <w:t>Творческие мастерские, мастерские изделий народных промыслов</w:t>
            </w:r>
            <w:r>
              <w:t>, офисы</w:t>
            </w:r>
          </w:p>
        </w:tc>
        <w:tc>
          <w:tcPr>
            <w:tcW w:w="2410" w:type="dxa"/>
          </w:tcPr>
          <w:p w:rsidR="000E0080" w:rsidRPr="00DA08BD" w:rsidRDefault="000E0080" w:rsidP="009C3EAC">
            <w:pPr>
              <w:keepNext/>
              <w:keepLines/>
              <w:spacing w:before="200"/>
              <w:jc w:val="center"/>
              <w:outlineLvl w:val="6"/>
            </w:pPr>
            <w:r w:rsidRPr="00DA08BD">
              <w:t>Ж6</w:t>
            </w:r>
          </w:p>
        </w:tc>
        <w:tc>
          <w:tcPr>
            <w:tcW w:w="2977" w:type="dxa"/>
          </w:tcPr>
          <w:p w:rsidR="000E0080" w:rsidRPr="00DA08BD" w:rsidRDefault="000E0080" w:rsidP="009C3EAC">
            <w:pPr>
              <w:keepNext/>
              <w:keepLines/>
              <w:spacing w:before="200"/>
              <w:jc w:val="center"/>
              <w:outlineLvl w:val="6"/>
            </w:pPr>
            <w:r w:rsidRPr="00DA08BD">
              <w:t>200</w:t>
            </w:r>
          </w:p>
        </w:tc>
      </w:tr>
      <w:tr w:rsidR="000E0080" w:rsidRPr="001A61EA" w:rsidTr="009C3EAC">
        <w:tc>
          <w:tcPr>
            <w:tcW w:w="3969" w:type="dxa"/>
          </w:tcPr>
          <w:p w:rsidR="000E0080" w:rsidRPr="00022DCA" w:rsidRDefault="000E0080" w:rsidP="009C3EAC">
            <w:pPr>
              <w:keepNext/>
              <w:keepLines/>
              <w:spacing w:before="200"/>
              <w:outlineLvl w:val="6"/>
              <w:rPr>
                <w:i/>
                <w:iCs/>
                <w:color w:val="404040"/>
              </w:rPr>
            </w:pPr>
            <w:r w:rsidRPr="00BE3C2C">
              <w:t>Объекты общественного питания (рестораны, бары, кафе, закусочные и т.п.):</w:t>
            </w:r>
          </w:p>
        </w:tc>
        <w:tc>
          <w:tcPr>
            <w:tcW w:w="2410" w:type="dxa"/>
          </w:tcPr>
          <w:p w:rsidR="000E0080" w:rsidRDefault="000E0080" w:rsidP="009C3EAC">
            <w:pPr>
              <w:keepNext/>
              <w:keepLines/>
              <w:spacing w:before="200"/>
              <w:jc w:val="center"/>
              <w:outlineLvl w:val="6"/>
            </w:pPr>
            <w:r>
              <w:t>Ж6</w:t>
            </w:r>
          </w:p>
        </w:tc>
        <w:tc>
          <w:tcPr>
            <w:tcW w:w="2977" w:type="dxa"/>
          </w:tcPr>
          <w:p w:rsidR="000E0080" w:rsidRPr="007B7274" w:rsidRDefault="000E0080" w:rsidP="009C3EAC">
            <w:pPr>
              <w:keepNext/>
              <w:keepLines/>
              <w:spacing w:before="200"/>
              <w:jc w:val="center"/>
              <w:outlineLvl w:val="6"/>
            </w:pPr>
            <w:r>
              <w:t>200</w:t>
            </w:r>
          </w:p>
        </w:tc>
      </w:tr>
    </w:tbl>
    <w:p w:rsidR="000E0080" w:rsidRDefault="000E0080" w:rsidP="000E0080"/>
    <w:p w:rsidR="003D066E" w:rsidRDefault="003D066E" w:rsidP="00846044">
      <w:pPr>
        <w:pStyle w:val="a8"/>
        <w:rPr>
          <w:i w:val="0"/>
          <w:iCs w:val="0"/>
          <w:u w:color="FFFFFF"/>
        </w:rPr>
      </w:pPr>
    </w:p>
    <w:p w:rsidR="00E014C5" w:rsidRPr="00F9449F" w:rsidRDefault="000E0080" w:rsidP="00062341">
      <w:pPr>
        <w:pStyle w:val="1"/>
        <w:rPr>
          <w:u w:color="FFFFFF"/>
        </w:rPr>
      </w:pPr>
      <w:bookmarkStart w:id="332" w:name="_Toc340584670"/>
      <w:r>
        <w:rPr>
          <w:u w:color="FFFFFF"/>
        </w:rPr>
        <w:t>Статья 55</w:t>
      </w:r>
      <w:r w:rsidR="00E014C5" w:rsidRPr="00F9449F">
        <w:rPr>
          <w:u w:color="FFFFFF"/>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E014C5">
        <w:rPr>
          <w:u w:color="FFFFFF"/>
        </w:rPr>
        <w:t>зоне огородничества</w:t>
      </w:r>
      <w:bookmarkEnd w:id="332"/>
      <w:r w:rsidR="00E014C5" w:rsidRPr="00F9449F">
        <w:rPr>
          <w:u w:color="FFFFFF"/>
        </w:rPr>
        <w:t xml:space="preserve"> </w:t>
      </w:r>
    </w:p>
    <w:p w:rsidR="00E014C5" w:rsidRDefault="00E014C5" w:rsidP="00E014C5">
      <w:pPr>
        <w:widowControl w:val="0"/>
        <w:spacing w:line="360" w:lineRule="auto"/>
        <w:ind w:firstLine="709"/>
        <w:jc w:val="both"/>
        <w:rPr>
          <w:spacing w:val="-2"/>
          <w:sz w:val="28"/>
          <w:szCs w:val="28"/>
        </w:rPr>
      </w:pPr>
    </w:p>
    <w:p w:rsidR="00E014C5" w:rsidRPr="000F1686" w:rsidRDefault="00E014C5" w:rsidP="00E014C5">
      <w:pPr>
        <w:widowControl w:val="0"/>
        <w:spacing w:line="360" w:lineRule="auto"/>
        <w:ind w:firstLine="709"/>
        <w:jc w:val="both"/>
        <w:rPr>
          <w:spacing w:val="-2"/>
          <w:sz w:val="28"/>
          <w:szCs w:val="28"/>
        </w:rPr>
      </w:pPr>
      <w:r w:rsidRPr="000F1686">
        <w:rPr>
          <w:spacing w:val="-2"/>
          <w:sz w:val="28"/>
          <w:szCs w:val="28"/>
        </w:rPr>
        <w:t xml:space="preserve">1. </w:t>
      </w:r>
      <w:r w:rsidRPr="000F1686">
        <w:rPr>
          <w:sz w:val="28"/>
          <w:szCs w:val="28"/>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r w:rsidRPr="000F1686">
        <w:rPr>
          <w:spacing w:val="-2"/>
          <w:sz w:val="28"/>
          <w:szCs w:val="28"/>
        </w:rPr>
        <w:t>:</w:t>
      </w:r>
    </w:p>
    <w:p w:rsidR="00E014C5" w:rsidRPr="000F1686" w:rsidRDefault="00E014C5" w:rsidP="00E014C5">
      <w:pPr>
        <w:widowControl w:val="0"/>
        <w:spacing w:line="360" w:lineRule="auto"/>
        <w:ind w:firstLine="709"/>
        <w:jc w:val="both"/>
        <w:rPr>
          <w:spacing w:val="-2"/>
          <w:sz w:val="28"/>
          <w:szCs w:val="28"/>
        </w:rPr>
      </w:pPr>
      <w:r w:rsidRPr="000F1686">
        <w:rPr>
          <w:spacing w:val="-2"/>
          <w:sz w:val="28"/>
          <w:szCs w:val="28"/>
        </w:rPr>
        <w:t>для огородничества: минималь</w:t>
      </w:r>
      <w:r w:rsidR="00CB411C">
        <w:rPr>
          <w:spacing w:val="-2"/>
          <w:sz w:val="28"/>
          <w:szCs w:val="28"/>
        </w:rPr>
        <w:t>ный – 0,01, максимальный – 0,10.</w:t>
      </w:r>
    </w:p>
    <w:p w:rsidR="00E014C5" w:rsidRPr="000F1686" w:rsidRDefault="00E014C5" w:rsidP="00E014C5">
      <w:pPr>
        <w:widowControl w:val="0"/>
        <w:spacing w:line="360" w:lineRule="auto"/>
        <w:ind w:firstLine="709"/>
        <w:jc w:val="both"/>
        <w:rPr>
          <w:sz w:val="28"/>
          <w:szCs w:val="28"/>
        </w:rPr>
      </w:pPr>
      <w:r w:rsidRPr="000F1686">
        <w:rPr>
          <w:sz w:val="28"/>
          <w:szCs w:val="28"/>
        </w:rPr>
        <w:t xml:space="preserve">2.  Ограждения земельного участка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w:t>
      </w:r>
      <w:r w:rsidR="00CB411C">
        <w:rPr>
          <w:sz w:val="28"/>
          <w:szCs w:val="28"/>
        </w:rPr>
        <w:t xml:space="preserve">огороднического </w:t>
      </w:r>
      <w:r w:rsidRPr="000F1686">
        <w:rPr>
          <w:sz w:val="28"/>
          <w:szCs w:val="28"/>
        </w:rPr>
        <w:t>объединения.</w:t>
      </w:r>
    </w:p>
    <w:p w:rsidR="00E014C5" w:rsidRPr="000F1686" w:rsidRDefault="00E014C5" w:rsidP="00E014C5">
      <w:pPr>
        <w:widowControl w:val="0"/>
        <w:spacing w:line="360" w:lineRule="auto"/>
        <w:ind w:firstLine="708"/>
        <w:jc w:val="both"/>
        <w:rPr>
          <w:sz w:val="28"/>
          <w:szCs w:val="28"/>
        </w:rPr>
      </w:pPr>
      <w:r w:rsidRPr="000F1686">
        <w:rPr>
          <w:sz w:val="28"/>
          <w:szCs w:val="28"/>
        </w:rPr>
        <w:t>3. При возведении на огородном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3D066E" w:rsidRDefault="003D066E" w:rsidP="000F343E">
      <w:pPr>
        <w:pStyle w:val="a8"/>
        <w:rPr>
          <w:i w:val="0"/>
          <w:iCs w:val="0"/>
          <w:u w:color="FFFFFF"/>
        </w:rPr>
      </w:pPr>
    </w:p>
    <w:p w:rsidR="00E014C5" w:rsidRDefault="00E014C5" w:rsidP="00215646">
      <w:pPr>
        <w:pStyle w:val="a8"/>
        <w:ind w:firstLine="0"/>
        <w:rPr>
          <w:i w:val="0"/>
          <w:iCs w:val="0"/>
          <w:u w:color="FFFFFF"/>
        </w:rPr>
      </w:pPr>
    </w:p>
    <w:bookmarkEnd w:id="329"/>
    <w:bookmarkEnd w:id="330"/>
    <w:bookmarkEnd w:id="331"/>
    <w:p w:rsidR="00215646" w:rsidRPr="00215646" w:rsidRDefault="00215646" w:rsidP="00215646"/>
    <w:p w:rsidR="000E0080" w:rsidRDefault="000E0080" w:rsidP="00605728">
      <w:pPr>
        <w:pStyle w:val="1"/>
        <w:rPr>
          <w:u w:color="FFFFFF"/>
        </w:rPr>
      </w:pPr>
      <w:bookmarkStart w:id="333" w:name="_Toc340584671"/>
      <w:r>
        <w:rPr>
          <w:u w:color="FFFFFF"/>
        </w:rPr>
        <w:t>Статья 56</w:t>
      </w:r>
      <w:r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иных территориальных зонах</w:t>
      </w:r>
      <w:bookmarkEnd w:id="333"/>
      <w:r w:rsidRPr="00F9449F">
        <w:rPr>
          <w:u w:color="FFFFFF"/>
        </w:rPr>
        <w:t xml:space="preserve"> </w:t>
      </w:r>
    </w:p>
    <w:p w:rsidR="00605728" w:rsidRPr="00605728" w:rsidRDefault="00605728" w:rsidP="00605728"/>
    <w:p w:rsidR="000E0080" w:rsidRPr="002A2595" w:rsidRDefault="000E0080" w:rsidP="000E0080">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максимальное количество этажей и высота объектов капитального строительства в иных территориальных зонах Правилами не устанавливаются. </w:t>
      </w:r>
    </w:p>
    <w:p w:rsidR="000E0080" w:rsidRPr="002A2595" w:rsidRDefault="000E0080" w:rsidP="000E0080">
      <w:pPr>
        <w:autoSpaceDE w:val="0"/>
        <w:autoSpaceDN w:val="0"/>
        <w:adjustRightInd w:val="0"/>
        <w:spacing w:line="360" w:lineRule="auto"/>
        <w:ind w:firstLine="680"/>
        <w:jc w:val="both"/>
        <w:rPr>
          <w:sz w:val="28"/>
          <w:szCs w:val="28"/>
          <w:u w:color="FFFFFF"/>
        </w:rPr>
      </w:pPr>
      <w:r w:rsidRPr="002A2595">
        <w:rPr>
          <w:sz w:val="28"/>
          <w:szCs w:val="28"/>
          <w:u w:color="FFFFFF"/>
        </w:rPr>
        <w:t>2. Минимальные отступы от границ земельных участков зданий, строений, сооружений устанавливаются для следующих территориальных зон:</w:t>
      </w:r>
    </w:p>
    <w:p w:rsidR="000E0080" w:rsidRPr="002A2595" w:rsidRDefault="000E0080" w:rsidP="000E0080">
      <w:pPr>
        <w:autoSpaceDE w:val="0"/>
        <w:autoSpaceDN w:val="0"/>
        <w:adjustRightInd w:val="0"/>
        <w:spacing w:line="360" w:lineRule="auto"/>
        <w:ind w:firstLine="680"/>
        <w:jc w:val="both"/>
        <w:rPr>
          <w:sz w:val="28"/>
          <w:szCs w:val="28"/>
          <w:u w:color="FFFFFF"/>
        </w:rPr>
      </w:pPr>
      <w:r w:rsidRPr="002A2595">
        <w:rPr>
          <w:sz w:val="28"/>
          <w:szCs w:val="28"/>
          <w:u w:color="FFFFFF"/>
        </w:rPr>
        <w:t>1) производственных зон;</w:t>
      </w:r>
    </w:p>
    <w:p w:rsidR="000E0080" w:rsidRPr="002A2595" w:rsidRDefault="000E0080" w:rsidP="000E0080">
      <w:pPr>
        <w:autoSpaceDE w:val="0"/>
        <w:autoSpaceDN w:val="0"/>
        <w:adjustRightInd w:val="0"/>
        <w:spacing w:line="360" w:lineRule="auto"/>
        <w:ind w:firstLine="680"/>
        <w:jc w:val="both"/>
        <w:rPr>
          <w:sz w:val="28"/>
          <w:szCs w:val="28"/>
          <w:u w:color="FFFFFF"/>
        </w:rPr>
      </w:pPr>
      <w:r>
        <w:rPr>
          <w:sz w:val="28"/>
          <w:szCs w:val="28"/>
          <w:u w:color="FFFFFF"/>
        </w:rPr>
        <w:t>2</w:t>
      </w:r>
      <w:r w:rsidRPr="002A2595">
        <w:rPr>
          <w:sz w:val="28"/>
          <w:szCs w:val="28"/>
          <w:u w:color="FFFFFF"/>
        </w:rPr>
        <w:t>) зон специального назначения.</w:t>
      </w:r>
    </w:p>
    <w:p w:rsidR="000E0080" w:rsidRPr="002A2595" w:rsidRDefault="000E0080" w:rsidP="000E0080">
      <w:pPr>
        <w:autoSpaceDE w:val="0"/>
        <w:autoSpaceDN w:val="0"/>
        <w:adjustRightInd w:val="0"/>
        <w:spacing w:line="360" w:lineRule="auto"/>
        <w:ind w:firstLine="680"/>
        <w:jc w:val="both"/>
        <w:rPr>
          <w:sz w:val="28"/>
          <w:szCs w:val="28"/>
          <w:u w:color="FFFFFF"/>
        </w:rPr>
      </w:pPr>
      <w:r w:rsidRPr="002A2595">
        <w:rPr>
          <w:sz w:val="28"/>
          <w:szCs w:val="28"/>
          <w:u w:color="FFFFFF"/>
        </w:rPr>
        <w:t>3. Минимальные отступы от границ земельных участков зданий, строений, сооружений для территориальных зон, предусмотренных частью 2 настоящей статьи, устанавливаются в следующем размере:</w:t>
      </w:r>
    </w:p>
    <w:p w:rsidR="000E0080" w:rsidRPr="002A2595" w:rsidRDefault="000E0080" w:rsidP="000E0080">
      <w:pPr>
        <w:autoSpaceDE w:val="0"/>
        <w:autoSpaceDN w:val="0"/>
        <w:adjustRightInd w:val="0"/>
        <w:spacing w:line="360" w:lineRule="auto"/>
        <w:ind w:firstLine="680"/>
        <w:jc w:val="both"/>
        <w:rPr>
          <w:sz w:val="28"/>
          <w:szCs w:val="28"/>
          <w:u w:color="FFFFFF"/>
        </w:rPr>
      </w:pPr>
      <w:r w:rsidRPr="002A2595">
        <w:rPr>
          <w:sz w:val="28"/>
          <w:szCs w:val="28"/>
          <w:u w:color="FFFFFF"/>
        </w:rPr>
        <w:t xml:space="preserve">1) от стен зданий без окон - 0 метров; </w:t>
      </w:r>
    </w:p>
    <w:p w:rsidR="000E0080" w:rsidRPr="002A2595" w:rsidRDefault="000E0080" w:rsidP="000E0080">
      <w:pPr>
        <w:autoSpaceDE w:val="0"/>
        <w:autoSpaceDN w:val="0"/>
        <w:adjustRightInd w:val="0"/>
        <w:spacing w:line="360" w:lineRule="auto"/>
        <w:ind w:firstLine="680"/>
        <w:jc w:val="both"/>
        <w:rPr>
          <w:sz w:val="28"/>
          <w:szCs w:val="28"/>
          <w:u w:color="FFFFFF"/>
        </w:rPr>
      </w:pPr>
      <w:r w:rsidRPr="002A2595">
        <w:rPr>
          <w:sz w:val="28"/>
          <w:szCs w:val="28"/>
          <w:u w:color="FFFFFF"/>
        </w:rPr>
        <w:t>2) от стен зданий с окнами - 6 метров.</w:t>
      </w:r>
    </w:p>
    <w:p w:rsidR="00636043" w:rsidRDefault="00636043" w:rsidP="00636043">
      <w:pPr>
        <w:autoSpaceDE w:val="0"/>
        <w:autoSpaceDN w:val="0"/>
        <w:adjustRightInd w:val="0"/>
        <w:spacing w:line="360" w:lineRule="auto"/>
        <w:ind w:firstLine="680"/>
        <w:jc w:val="both"/>
        <w:rPr>
          <w:sz w:val="28"/>
          <w:szCs w:val="28"/>
          <w:u w:color="FFFFFF"/>
        </w:rPr>
      </w:pPr>
    </w:p>
    <w:p w:rsidR="003D066E" w:rsidRPr="00605728" w:rsidRDefault="000E0080" w:rsidP="00605728">
      <w:pPr>
        <w:pStyle w:val="1"/>
      </w:pPr>
      <w:bookmarkStart w:id="334" w:name="_Toc259101860"/>
      <w:bookmarkStart w:id="335" w:name="_Toc234175918"/>
      <w:bookmarkStart w:id="336" w:name="_Toc234176086"/>
      <w:bookmarkStart w:id="337" w:name="_Toc234209086"/>
      <w:bookmarkStart w:id="338" w:name="_Toc332213554"/>
      <w:bookmarkStart w:id="339" w:name="_Toc340584672"/>
      <w:r w:rsidRPr="00605728">
        <w:t>Статья 57</w:t>
      </w:r>
      <w:r w:rsidR="003D066E" w:rsidRPr="00605728">
        <w:t>. Определение этажности объектов капитального строительства</w:t>
      </w:r>
      <w:bookmarkEnd w:id="334"/>
      <w:bookmarkEnd w:id="335"/>
      <w:bookmarkEnd w:id="336"/>
      <w:bookmarkEnd w:id="337"/>
      <w:bookmarkEnd w:id="338"/>
      <w:bookmarkEnd w:id="339"/>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3D066E" w:rsidRPr="002A2595"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3D066E" w:rsidRDefault="000E0080" w:rsidP="00062341">
      <w:pPr>
        <w:pStyle w:val="1"/>
      </w:pPr>
      <w:bookmarkStart w:id="340" w:name="_Toc332213555"/>
      <w:bookmarkStart w:id="341" w:name="_Toc340584673"/>
      <w:r>
        <w:t>Статья 58</w:t>
      </w:r>
      <w:r w:rsidR="003D066E">
        <w:t xml:space="preserve">. </w:t>
      </w:r>
      <w:r w:rsidR="003D066E" w:rsidRPr="00C847BD">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40"/>
      <w:bookmarkEnd w:id="341"/>
    </w:p>
    <w:p w:rsidR="00215646" w:rsidRPr="00215646" w:rsidRDefault="00215646" w:rsidP="00215646"/>
    <w:p w:rsidR="003D066E" w:rsidRPr="009C1059" w:rsidRDefault="003D066E" w:rsidP="00C847BD">
      <w:pPr>
        <w:spacing w:line="360" w:lineRule="auto"/>
        <w:ind w:firstLine="709"/>
        <w:jc w:val="both"/>
        <w:rPr>
          <w:sz w:val="28"/>
          <w:szCs w:val="28"/>
        </w:rPr>
      </w:pPr>
      <w:r w:rsidRPr="009C1059">
        <w:rPr>
          <w:sz w:val="28"/>
          <w:szCs w:val="28"/>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w:t>
      </w:r>
      <w:r w:rsidRPr="009C1059">
        <w:rPr>
          <w:sz w:val="28"/>
          <w:szCs w:val="28"/>
        </w:rPr>
        <w:lastRenderedPageBreak/>
        <w:t xml:space="preserve">биологического, физического) до значений, установленных гигиеническими нормативами, а для предприятий I и II класса опасности </w:t>
      </w:r>
      <w:r>
        <w:rPr>
          <w:sz w:val="28"/>
          <w:szCs w:val="28"/>
        </w:rPr>
        <w:t>–</w:t>
      </w:r>
      <w:r w:rsidRPr="009C1059">
        <w:rPr>
          <w:sz w:val="28"/>
          <w:szCs w:val="28"/>
        </w:rPr>
        <w:t xml:space="preserve">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D066E" w:rsidRPr="009C1059" w:rsidRDefault="003D066E" w:rsidP="00C847BD">
      <w:pPr>
        <w:spacing w:line="360" w:lineRule="auto"/>
        <w:ind w:firstLine="709"/>
        <w:jc w:val="both"/>
        <w:rPr>
          <w:sz w:val="28"/>
          <w:szCs w:val="28"/>
        </w:rPr>
      </w:pPr>
      <w:r w:rsidRPr="009C1059">
        <w:rPr>
          <w:sz w:val="28"/>
          <w:szCs w:val="28"/>
        </w:rPr>
        <w:t xml:space="preserve">2. В санитарно-защитной зоне не допускается размещать: </w:t>
      </w:r>
    </w:p>
    <w:p w:rsidR="003D066E" w:rsidRDefault="003D066E" w:rsidP="00C847BD">
      <w:pPr>
        <w:spacing w:line="360" w:lineRule="auto"/>
        <w:ind w:firstLine="709"/>
        <w:jc w:val="both"/>
        <w:rPr>
          <w:sz w:val="28"/>
          <w:szCs w:val="28"/>
        </w:rPr>
      </w:pPr>
      <w:r w:rsidRPr="009C1059">
        <w:rPr>
          <w:sz w:val="28"/>
          <w:szCs w:val="28"/>
        </w:rPr>
        <w:t>1) жилую застройк</w:t>
      </w:r>
      <w:r w:rsidR="000B2709">
        <w:rPr>
          <w:sz w:val="28"/>
          <w:szCs w:val="28"/>
        </w:rPr>
        <w:t>у, включая отдельные жилые дома;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2) </w:t>
      </w:r>
      <w:r w:rsidRPr="009C1059">
        <w:rPr>
          <w:sz w:val="28"/>
          <w:szCs w:val="28"/>
        </w:rPr>
        <w:t>ландшафтно-рекреационные зоны, зоны отдыха, территории куро</w:t>
      </w:r>
      <w:r w:rsidR="000B2709">
        <w:rPr>
          <w:sz w:val="28"/>
          <w:szCs w:val="28"/>
        </w:rPr>
        <w:t>ртов, санаториев и домов отдыха;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3) </w:t>
      </w:r>
      <w:r w:rsidRPr="009C1059">
        <w:rPr>
          <w:sz w:val="28"/>
          <w:szCs w:val="28"/>
        </w:rPr>
        <w:t>территории садоводческих товариществ и коттеджной застройки, коллективных или индивидуальных дач</w:t>
      </w:r>
      <w:r w:rsidR="000B2709">
        <w:rPr>
          <w:sz w:val="28"/>
          <w:szCs w:val="28"/>
        </w:rPr>
        <w:t>ных и садово-огородных участков;</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4) </w:t>
      </w:r>
      <w:r w:rsidRPr="009C1059">
        <w:rPr>
          <w:sz w:val="28"/>
          <w:szCs w:val="28"/>
        </w:rPr>
        <w:t xml:space="preserve">другие территории с нормируемыми показателями качества среды обитания; </w:t>
      </w:r>
    </w:p>
    <w:p w:rsidR="003D066E" w:rsidRDefault="003D066E" w:rsidP="00C847BD">
      <w:pPr>
        <w:spacing w:line="360" w:lineRule="auto"/>
        <w:ind w:firstLine="709"/>
        <w:jc w:val="both"/>
        <w:rPr>
          <w:sz w:val="28"/>
          <w:szCs w:val="28"/>
        </w:rPr>
      </w:pPr>
      <w:r>
        <w:rPr>
          <w:sz w:val="28"/>
          <w:szCs w:val="28"/>
        </w:rPr>
        <w:t>5</w:t>
      </w:r>
      <w:r w:rsidR="000B2709">
        <w:rPr>
          <w:sz w:val="28"/>
          <w:szCs w:val="28"/>
        </w:rPr>
        <w:t>) спортивные сооружения;</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6) </w:t>
      </w:r>
      <w:r w:rsidR="000B2709">
        <w:rPr>
          <w:sz w:val="28"/>
          <w:szCs w:val="28"/>
        </w:rPr>
        <w:t>детские площадки;</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7) </w:t>
      </w:r>
      <w:r w:rsidRPr="009C1059">
        <w:rPr>
          <w:sz w:val="28"/>
          <w:szCs w:val="28"/>
        </w:rPr>
        <w:t>образ</w:t>
      </w:r>
      <w:r w:rsidR="000B2709">
        <w:rPr>
          <w:sz w:val="28"/>
          <w:szCs w:val="28"/>
        </w:rPr>
        <w:t>овательные и детские учреждения;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8) </w:t>
      </w:r>
      <w:r w:rsidRPr="009C1059">
        <w:rPr>
          <w:sz w:val="28"/>
          <w:szCs w:val="28"/>
        </w:rPr>
        <w:t>лечебно-профилактические и оздоровительные учреждения общего пользования.</w:t>
      </w:r>
    </w:p>
    <w:p w:rsidR="003D066E" w:rsidRPr="009C1059" w:rsidRDefault="003D066E" w:rsidP="00C847BD">
      <w:pPr>
        <w:spacing w:line="360" w:lineRule="auto"/>
        <w:ind w:firstLine="709"/>
        <w:jc w:val="both"/>
        <w:rPr>
          <w:sz w:val="28"/>
          <w:szCs w:val="28"/>
        </w:rPr>
      </w:pPr>
      <w:r w:rsidRPr="009C1059">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D066E" w:rsidRPr="009C1059" w:rsidRDefault="003D066E" w:rsidP="00C847BD">
      <w:pPr>
        <w:spacing w:line="360" w:lineRule="auto"/>
        <w:ind w:firstLine="709"/>
        <w:jc w:val="both"/>
        <w:rPr>
          <w:sz w:val="28"/>
          <w:szCs w:val="28"/>
        </w:rPr>
      </w:pPr>
      <w:r w:rsidRPr="009C1059">
        <w:rPr>
          <w:sz w:val="28"/>
          <w:szCs w:val="28"/>
        </w:rPr>
        <w:t>4. Допускается размещать в границах санитарно-защитной зоны промышленного объекта или производства:</w:t>
      </w:r>
    </w:p>
    <w:p w:rsidR="003D066E" w:rsidRPr="009C1059" w:rsidRDefault="003D066E" w:rsidP="00C847BD">
      <w:pPr>
        <w:spacing w:line="360" w:lineRule="auto"/>
        <w:ind w:firstLine="709"/>
        <w:jc w:val="both"/>
        <w:rPr>
          <w:sz w:val="28"/>
          <w:szCs w:val="28"/>
        </w:rPr>
      </w:pPr>
      <w:r w:rsidRPr="009C1059">
        <w:rPr>
          <w:sz w:val="28"/>
          <w:szCs w:val="28"/>
        </w:rPr>
        <w:lastRenderedPageBreak/>
        <w:t>1) нежилые помещения для дежурного аварийного персонала, помещения для пребывания работающих по вахтовому методу (не более двух недель);</w:t>
      </w:r>
    </w:p>
    <w:p w:rsidR="003D066E" w:rsidRPr="009C1059" w:rsidRDefault="000B2709" w:rsidP="00C847BD">
      <w:pPr>
        <w:spacing w:line="360" w:lineRule="auto"/>
        <w:ind w:firstLine="709"/>
        <w:jc w:val="both"/>
        <w:rPr>
          <w:sz w:val="28"/>
          <w:szCs w:val="28"/>
        </w:rPr>
      </w:pPr>
      <w:r>
        <w:rPr>
          <w:sz w:val="28"/>
          <w:szCs w:val="28"/>
        </w:rPr>
        <w:t>2) здания управления;</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3) конструкторские бюро;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4) здан</w:t>
      </w:r>
      <w:r w:rsidR="000B2709">
        <w:rPr>
          <w:sz w:val="28"/>
          <w:szCs w:val="28"/>
        </w:rPr>
        <w:t>ия административного назначения;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5) научн</w:t>
      </w:r>
      <w:r w:rsidR="000B2709">
        <w:rPr>
          <w:sz w:val="28"/>
          <w:szCs w:val="28"/>
        </w:rPr>
        <w:t>о-исследовательские лаборатории;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6) поликлиники;</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7) спортивно-оздоровите</w:t>
      </w:r>
      <w:r w:rsidR="000B2709">
        <w:rPr>
          <w:sz w:val="28"/>
          <w:szCs w:val="28"/>
        </w:rPr>
        <w:t>льные сооружения закрытого типа;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8) бани;</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9) прачечные;</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10) объекты т</w:t>
      </w:r>
      <w:r w:rsidR="000B2709">
        <w:rPr>
          <w:sz w:val="28"/>
          <w:szCs w:val="28"/>
        </w:rPr>
        <w:t>орговли и общественного питания;</w:t>
      </w:r>
    </w:p>
    <w:p w:rsidR="003D066E" w:rsidRPr="009C1059" w:rsidRDefault="000B2709" w:rsidP="00C847BD">
      <w:pPr>
        <w:spacing w:line="360" w:lineRule="auto"/>
        <w:ind w:firstLine="709"/>
        <w:jc w:val="both"/>
        <w:rPr>
          <w:sz w:val="28"/>
          <w:szCs w:val="28"/>
        </w:rPr>
      </w:pPr>
      <w:r>
        <w:rPr>
          <w:sz w:val="28"/>
          <w:szCs w:val="28"/>
        </w:rPr>
        <w:t>11) мотели, гостиницы;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12) гаражи, площадки и сооружения для хранения общественно</w:t>
      </w:r>
      <w:r w:rsidR="000B2709">
        <w:rPr>
          <w:sz w:val="28"/>
          <w:szCs w:val="28"/>
        </w:rPr>
        <w:t>го и индивидуального транспорта;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13) пожарные депо;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14) ме</w:t>
      </w:r>
      <w:r w:rsidR="000B2709">
        <w:rPr>
          <w:sz w:val="28"/>
          <w:szCs w:val="28"/>
        </w:rPr>
        <w:t>стные и транзитные коммуникации;</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15) линии электропередачи, электр</w:t>
      </w:r>
      <w:r w:rsidR="000B2709">
        <w:rPr>
          <w:sz w:val="28"/>
          <w:szCs w:val="28"/>
        </w:rPr>
        <w:t>оподстанции;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16) нефте- и газопроводы;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sidR="000B2709">
        <w:rPr>
          <w:sz w:val="28"/>
          <w:szCs w:val="28"/>
        </w:rPr>
        <w:t>ужения оборотного водоснабжения;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18) автозаправочные станции, станции технического обслуживания автомобилей.</w:t>
      </w:r>
    </w:p>
    <w:p w:rsidR="003D066E" w:rsidRPr="009C1059" w:rsidRDefault="003D066E" w:rsidP="00C847BD">
      <w:pPr>
        <w:spacing w:line="360" w:lineRule="auto"/>
        <w:ind w:firstLine="709"/>
        <w:jc w:val="both"/>
        <w:rPr>
          <w:sz w:val="28"/>
          <w:szCs w:val="28"/>
        </w:rPr>
      </w:pPr>
      <w:r w:rsidRPr="009C1059">
        <w:rPr>
          <w:sz w:val="28"/>
          <w:szCs w:val="28"/>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9C1059">
        <w:rPr>
          <w:sz w:val="28"/>
          <w:szCs w:val="28"/>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3D066E" w:rsidRPr="009C1059" w:rsidRDefault="003D066E" w:rsidP="00C847BD">
      <w:pPr>
        <w:spacing w:line="360" w:lineRule="auto"/>
        <w:ind w:firstLine="709"/>
        <w:jc w:val="both"/>
        <w:rPr>
          <w:sz w:val="28"/>
          <w:szCs w:val="28"/>
        </w:rPr>
      </w:pPr>
      <w:r w:rsidRPr="009C1059">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66E" w:rsidRPr="009C1059" w:rsidRDefault="003D066E" w:rsidP="00C847BD">
      <w:pPr>
        <w:spacing w:line="360" w:lineRule="auto"/>
        <w:ind w:firstLine="709"/>
        <w:jc w:val="both"/>
        <w:rPr>
          <w:sz w:val="28"/>
          <w:szCs w:val="28"/>
        </w:rPr>
      </w:pPr>
      <w:r w:rsidRPr="009C1059">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9C1059">
          <w:rPr>
            <w:sz w:val="28"/>
            <w:szCs w:val="28"/>
          </w:rPr>
          <w:t>СанПиН 2.2.1/2.1.1.1200-03</w:t>
        </w:r>
      </w:hyperlink>
      <w:r w:rsidRPr="009C1059">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3D066E" w:rsidRPr="009C1059" w:rsidRDefault="003D066E" w:rsidP="00C847BD">
      <w:pPr>
        <w:spacing w:line="360" w:lineRule="auto"/>
        <w:ind w:firstLine="709"/>
        <w:jc w:val="both"/>
        <w:rPr>
          <w:sz w:val="28"/>
          <w:szCs w:val="28"/>
        </w:rPr>
      </w:pPr>
      <w:r w:rsidRPr="009C1059">
        <w:rPr>
          <w:sz w:val="28"/>
          <w:szCs w:val="28"/>
        </w:rPr>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3D066E" w:rsidRPr="009C1059" w:rsidRDefault="003D066E" w:rsidP="00C847BD">
      <w:pPr>
        <w:spacing w:line="360" w:lineRule="auto"/>
        <w:ind w:firstLine="709"/>
        <w:jc w:val="both"/>
        <w:rPr>
          <w:sz w:val="28"/>
          <w:szCs w:val="28"/>
        </w:rPr>
      </w:pPr>
      <w:r w:rsidRPr="009C1059">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3D066E" w:rsidRDefault="003D066E" w:rsidP="001153F1">
      <w:pPr>
        <w:pStyle w:val="12"/>
        <w:rPr>
          <w:rStyle w:val="af6"/>
          <w:b w:val="0"/>
          <w:bCs w:val="0"/>
          <w:noProof/>
          <w:color w:val="auto"/>
          <w:u w:val="none"/>
        </w:rPr>
      </w:pPr>
    </w:p>
    <w:p w:rsidR="000E0080" w:rsidRPr="00EA0DDE" w:rsidRDefault="000E0080" w:rsidP="000E0080">
      <w:pPr>
        <w:pStyle w:val="a8"/>
        <w:outlineLvl w:val="0"/>
        <w:rPr>
          <w:i w:val="0"/>
          <w:iCs w:val="0"/>
        </w:rPr>
      </w:pPr>
      <w:bookmarkStart w:id="342" w:name="_Toc333502812"/>
      <w:bookmarkStart w:id="343" w:name="_Toc340583269"/>
      <w:bookmarkStart w:id="344" w:name="_Toc340584674"/>
      <w:r>
        <w:rPr>
          <w:i w:val="0"/>
          <w:iCs w:val="0"/>
        </w:rPr>
        <w:t xml:space="preserve">Статья 59. </w:t>
      </w:r>
      <w:r w:rsidRPr="00EA0DDE">
        <w:rPr>
          <w:i w:val="0"/>
          <w:iCs w:val="0"/>
        </w:rPr>
        <w:t>Ограничения использования в границах территорий объектов культурного наследия</w:t>
      </w:r>
      <w:bookmarkEnd w:id="342"/>
      <w:bookmarkEnd w:id="343"/>
      <w:bookmarkEnd w:id="344"/>
    </w:p>
    <w:p w:rsidR="000E0080" w:rsidRPr="00EA0DDE" w:rsidRDefault="000E0080" w:rsidP="000E0080">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w:t>
      </w:r>
      <w:r w:rsidRPr="00EA0DDE">
        <w:rPr>
          <w:sz w:val="28"/>
          <w:szCs w:val="28"/>
        </w:rPr>
        <w:lastRenderedPageBreak/>
        <w:t xml:space="preserve">наследия устанавливаются зоны охраны объекта культурного наследия, включающие: </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охранную зону;</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 xml:space="preserve">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w:t>
      </w:r>
      <w:r w:rsidRPr="00EA0DDE">
        <w:rPr>
          <w:sz w:val="28"/>
          <w:szCs w:val="28"/>
        </w:rPr>
        <w:lastRenderedPageBreak/>
        <w:t>ансамбля и не создающей угрозы их повреждения, разрушения или уничтожения.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 xml:space="preserve">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w:t>
      </w:r>
      <w:r w:rsidRPr="00EA0DDE">
        <w:rPr>
          <w:sz w:val="28"/>
          <w:szCs w:val="28"/>
        </w:rPr>
        <w:lastRenderedPageBreak/>
        <w:t>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 xml:space="preserve">12) Указанные в пункте 11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w:t>
      </w:r>
      <w:r w:rsidRPr="00EA0DDE">
        <w:rPr>
          <w:sz w:val="28"/>
          <w:szCs w:val="28"/>
        </w:rPr>
        <w:lastRenderedPageBreak/>
        <w:t>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10 части 4 настоящей статьи.</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lastRenderedPageBreak/>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lastRenderedPageBreak/>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0E0080" w:rsidRPr="00EA0DDE" w:rsidRDefault="000E0080" w:rsidP="000E0080">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3D066E" w:rsidRDefault="003D066E" w:rsidP="00C847BD">
      <w:pPr>
        <w:spacing w:line="360" w:lineRule="auto"/>
        <w:ind w:firstLine="709"/>
        <w:jc w:val="both"/>
        <w:rPr>
          <w:sz w:val="28"/>
          <w:szCs w:val="28"/>
        </w:rPr>
      </w:pPr>
    </w:p>
    <w:sectPr w:rsidR="003D066E" w:rsidSect="00CD221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929" w:rsidRDefault="003A0929">
      <w:r>
        <w:separator/>
      </w:r>
    </w:p>
  </w:endnote>
  <w:endnote w:type="continuationSeparator" w:id="1">
    <w:p w:rsidR="003A0929" w:rsidRDefault="003A0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27" w:rsidRPr="00F015D3" w:rsidRDefault="001F1927" w:rsidP="007C77E9">
    <w:pPr>
      <w:pStyle w:val="afb"/>
      <w:jc w:val="center"/>
      <w:rPr>
        <w:i/>
        <w:iCs/>
        <w:sz w:val="20"/>
        <w:szCs w:val="20"/>
      </w:rPr>
    </w:pPr>
    <w:r>
      <w:rPr>
        <w:i/>
        <w:iCs/>
        <w:sz w:val="20"/>
        <w:szCs w:val="20"/>
      </w:rPr>
      <w:tab/>
    </w:r>
    <w:r>
      <w:rPr>
        <w:i/>
        <w:iCs/>
        <w:sz w:val="20"/>
        <w:szCs w:val="20"/>
      </w:rPr>
      <w:tab/>
    </w:r>
    <w:r w:rsidR="009254E4" w:rsidRPr="00F015D3">
      <w:rPr>
        <w:rStyle w:val="af5"/>
        <w:sz w:val="20"/>
        <w:szCs w:val="20"/>
      </w:rPr>
      <w:fldChar w:fldCharType="begin"/>
    </w:r>
    <w:r w:rsidRPr="00F015D3">
      <w:rPr>
        <w:rStyle w:val="af5"/>
        <w:sz w:val="20"/>
        <w:szCs w:val="20"/>
      </w:rPr>
      <w:instrText xml:space="preserve"> PAGE </w:instrText>
    </w:r>
    <w:r w:rsidR="009254E4" w:rsidRPr="00F015D3">
      <w:rPr>
        <w:rStyle w:val="af5"/>
        <w:sz w:val="20"/>
        <w:szCs w:val="20"/>
      </w:rPr>
      <w:fldChar w:fldCharType="separate"/>
    </w:r>
    <w:r w:rsidR="00605728">
      <w:rPr>
        <w:rStyle w:val="af5"/>
        <w:noProof/>
        <w:sz w:val="20"/>
        <w:szCs w:val="20"/>
      </w:rPr>
      <w:t>4</w:t>
    </w:r>
    <w:r w:rsidR="009254E4" w:rsidRPr="00F015D3">
      <w:rPr>
        <w:rStyle w:val="af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929" w:rsidRDefault="003A0929">
      <w:r>
        <w:separator/>
      </w:r>
    </w:p>
  </w:footnote>
  <w:footnote w:type="continuationSeparator" w:id="1">
    <w:p w:rsidR="003A0929" w:rsidRDefault="003A0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9">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8"/>
  </w:num>
  <w:num w:numId="4">
    <w:abstractNumId w:val="10"/>
  </w:num>
  <w:num w:numId="5">
    <w:abstractNumId w:val="35"/>
  </w:num>
  <w:num w:numId="6">
    <w:abstractNumId w:val="13"/>
  </w:num>
  <w:num w:numId="7">
    <w:abstractNumId w:val="15"/>
  </w:num>
  <w:num w:numId="8">
    <w:abstractNumId w:val="19"/>
  </w:num>
  <w:num w:numId="9">
    <w:abstractNumId w:val="18"/>
  </w:num>
  <w:num w:numId="10">
    <w:abstractNumId w:val="12"/>
  </w:num>
  <w:num w:numId="11">
    <w:abstractNumId w:val="24"/>
  </w:num>
  <w:num w:numId="12">
    <w:abstractNumId w:val="39"/>
  </w:num>
  <w:num w:numId="13">
    <w:abstractNumId w:val="20"/>
  </w:num>
  <w:num w:numId="14">
    <w:abstractNumId w:val="7"/>
  </w:num>
  <w:num w:numId="15">
    <w:abstractNumId w:val="30"/>
  </w:num>
  <w:num w:numId="16">
    <w:abstractNumId w:val="2"/>
  </w:num>
  <w:num w:numId="17">
    <w:abstractNumId w:val="25"/>
  </w:num>
  <w:num w:numId="18">
    <w:abstractNumId w:val="29"/>
  </w:num>
  <w:num w:numId="19">
    <w:abstractNumId w:val="21"/>
  </w:num>
  <w:num w:numId="20">
    <w:abstractNumId w:val="23"/>
  </w:num>
  <w:num w:numId="21">
    <w:abstractNumId w:val="36"/>
  </w:num>
  <w:num w:numId="22">
    <w:abstractNumId w:val="40"/>
  </w:num>
  <w:num w:numId="23">
    <w:abstractNumId w:val="11"/>
  </w:num>
  <w:num w:numId="24">
    <w:abstractNumId w:val="33"/>
  </w:num>
  <w:num w:numId="25">
    <w:abstractNumId w:val="42"/>
  </w:num>
  <w:num w:numId="26">
    <w:abstractNumId w:val="6"/>
  </w:num>
  <w:num w:numId="27">
    <w:abstractNumId w:val="16"/>
  </w:num>
  <w:num w:numId="28">
    <w:abstractNumId w:val="27"/>
  </w:num>
  <w:num w:numId="29">
    <w:abstractNumId w:val="34"/>
  </w:num>
  <w:num w:numId="30">
    <w:abstractNumId w:val="26"/>
  </w:num>
  <w:num w:numId="31">
    <w:abstractNumId w:val="31"/>
  </w:num>
  <w:num w:numId="32">
    <w:abstractNumId w:val="5"/>
  </w:num>
  <w:num w:numId="33">
    <w:abstractNumId w:val="17"/>
  </w:num>
  <w:num w:numId="34">
    <w:abstractNumId w:val="28"/>
  </w:num>
  <w:num w:numId="35">
    <w:abstractNumId w:val="41"/>
  </w:num>
  <w:num w:numId="36">
    <w:abstractNumId w:val="1"/>
  </w:num>
  <w:num w:numId="37">
    <w:abstractNumId w:val="37"/>
  </w:num>
  <w:num w:numId="38">
    <w:abstractNumId w:val="3"/>
  </w:num>
  <w:num w:numId="39">
    <w:abstractNumId w:val="4"/>
  </w:num>
  <w:num w:numId="40">
    <w:abstractNumId w:val="32"/>
  </w:num>
  <w:num w:numId="41">
    <w:abstractNumId w:val="8"/>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10F1F"/>
    <w:rsid w:val="00001BC6"/>
    <w:rsid w:val="00006C4F"/>
    <w:rsid w:val="000076A8"/>
    <w:rsid w:val="000120BF"/>
    <w:rsid w:val="00013D07"/>
    <w:rsid w:val="00014745"/>
    <w:rsid w:val="00020106"/>
    <w:rsid w:val="00024AFC"/>
    <w:rsid w:val="00033D43"/>
    <w:rsid w:val="0003733D"/>
    <w:rsid w:val="00037A21"/>
    <w:rsid w:val="00040E89"/>
    <w:rsid w:val="00061400"/>
    <w:rsid w:val="00061E4F"/>
    <w:rsid w:val="00062341"/>
    <w:rsid w:val="00064DDB"/>
    <w:rsid w:val="000704C8"/>
    <w:rsid w:val="000708A5"/>
    <w:rsid w:val="00070CEB"/>
    <w:rsid w:val="0007352C"/>
    <w:rsid w:val="000848A8"/>
    <w:rsid w:val="000859AB"/>
    <w:rsid w:val="00090494"/>
    <w:rsid w:val="00093CF7"/>
    <w:rsid w:val="00094554"/>
    <w:rsid w:val="000973A8"/>
    <w:rsid w:val="00097A68"/>
    <w:rsid w:val="000A36DD"/>
    <w:rsid w:val="000A376E"/>
    <w:rsid w:val="000B2709"/>
    <w:rsid w:val="000C11E8"/>
    <w:rsid w:val="000D3B66"/>
    <w:rsid w:val="000D616A"/>
    <w:rsid w:val="000D6A94"/>
    <w:rsid w:val="000E0080"/>
    <w:rsid w:val="000E46DC"/>
    <w:rsid w:val="000F0272"/>
    <w:rsid w:val="000F1241"/>
    <w:rsid w:val="000F1379"/>
    <w:rsid w:val="000F343E"/>
    <w:rsid w:val="000F3E92"/>
    <w:rsid w:val="000F56B8"/>
    <w:rsid w:val="000F5746"/>
    <w:rsid w:val="000F6A6E"/>
    <w:rsid w:val="000F7743"/>
    <w:rsid w:val="00101871"/>
    <w:rsid w:val="00105FDE"/>
    <w:rsid w:val="00112A41"/>
    <w:rsid w:val="001153F1"/>
    <w:rsid w:val="001166E3"/>
    <w:rsid w:val="00120C4B"/>
    <w:rsid w:val="00121B90"/>
    <w:rsid w:val="001306B0"/>
    <w:rsid w:val="0013081F"/>
    <w:rsid w:val="001319C7"/>
    <w:rsid w:val="0013364E"/>
    <w:rsid w:val="00135D97"/>
    <w:rsid w:val="00144844"/>
    <w:rsid w:val="00146A65"/>
    <w:rsid w:val="00154121"/>
    <w:rsid w:val="00155782"/>
    <w:rsid w:val="001618B3"/>
    <w:rsid w:val="00167955"/>
    <w:rsid w:val="00170E13"/>
    <w:rsid w:val="0017101E"/>
    <w:rsid w:val="001715F2"/>
    <w:rsid w:val="001731E6"/>
    <w:rsid w:val="00174047"/>
    <w:rsid w:val="00186216"/>
    <w:rsid w:val="00192A65"/>
    <w:rsid w:val="00192BA9"/>
    <w:rsid w:val="00194ED5"/>
    <w:rsid w:val="00195064"/>
    <w:rsid w:val="00197782"/>
    <w:rsid w:val="001A1610"/>
    <w:rsid w:val="001A1A7E"/>
    <w:rsid w:val="001A2DAD"/>
    <w:rsid w:val="001A3C7D"/>
    <w:rsid w:val="001B18DE"/>
    <w:rsid w:val="001B2419"/>
    <w:rsid w:val="001B2F93"/>
    <w:rsid w:val="001D3C8D"/>
    <w:rsid w:val="001D4248"/>
    <w:rsid w:val="001D45F5"/>
    <w:rsid w:val="001D530F"/>
    <w:rsid w:val="001E0ED9"/>
    <w:rsid w:val="001E4617"/>
    <w:rsid w:val="001E5494"/>
    <w:rsid w:val="001F0FC3"/>
    <w:rsid w:val="001F1927"/>
    <w:rsid w:val="00200843"/>
    <w:rsid w:val="00200CBD"/>
    <w:rsid w:val="00207CEE"/>
    <w:rsid w:val="002109B2"/>
    <w:rsid w:val="00215646"/>
    <w:rsid w:val="00217A34"/>
    <w:rsid w:val="00220B5A"/>
    <w:rsid w:val="00220F61"/>
    <w:rsid w:val="00231281"/>
    <w:rsid w:val="0023338B"/>
    <w:rsid w:val="0023399A"/>
    <w:rsid w:val="002420D3"/>
    <w:rsid w:val="00244781"/>
    <w:rsid w:val="0024683B"/>
    <w:rsid w:val="002507FD"/>
    <w:rsid w:val="00250D93"/>
    <w:rsid w:val="00253168"/>
    <w:rsid w:val="002613DD"/>
    <w:rsid w:val="00265CCE"/>
    <w:rsid w:val="00293269"/>
    <w:rsid w:val="00293EEF"/>
    <w:rsid w:val="002A2595"/>
    <w:rsid w:val="002B004D"/>
    <w:rsid w:val="002B4DA7"/>
    <w:rsid w:val="002C2D9C"/>
    <w:rsid w:val="002C4488"/>
    <w:rsid w:val="002C7885"/>
    <w:rsid w:val="002C7A1C"/>
    <w:rsid w:val="002E752F"/>
    <w:rsid w:val="002E7E89"/>
    <w:rsid w:val="002F0586"/>
    <w:rsid w:val="002F65C3"/>
    <w:rsid w:val="002F6979"/>
    <w:rsid w:val="002F7132"/>
    <w:rsid w:val="00303AE8"/>
    <w:rsid w:val="003042D8"/>
    <w:rsid w:val="00304D78"/>
    <w:rsid w:val="0030748B"/>
    <w:rsid w:val="00315C2D"/>
    <w:rsid w:val="003248C5"/>
    <w:rsid w:val="00330A06"/>
    <w:rsid w:val="00337B23"/>
    <w:rsid w:val="00337E88"/>
    <w:rsid w:val="00340D53"/>
    <w:rsid w:val="00340D54"/>
    <w:rsid w:val="003420AE"/>
    <w:rsid w:val="003459C9"/>
    <w:rsid w:val="00351CC3"/>
    <w:rsid w:val="00351F9E"/>
    <w:rsid w:val="00353909"/>
    <w:rsid w:val="0035560A"/>
    <w:rsid w:val="003564BF"/>
    <w:rsid w:val="0036171D"/>
    <w:rsid w:val="00367239"/>
    <w:rsid w:val="00367B5C"/>
    <w:rsid w:val="00367E2D"/>
    <w:rsid w:val="0037185E"/>
    <w:rsid w:val="00372BF8"/>
    <w:rsid w:val="00377204"/>
    <w:rsid w:val="00381BBF"/>
    <w:rsid w:val="00384017"/>
    <w:rsid w:val="00384B63"/>
    <w:rsid w:val="00385842"/>
    <w:rsid w:val="003858FB"/>
    <w:rsid w:val="003859FF"/>
    <w:rsid w:val="00385E84"/>
    <w:rsid w:val="003950E7"/>
    <w:rsid w:val="003A0929"/>
    <w:rsid w:val="003A483B"/>
    <w:rsid w:val="003A59CA"/>
    <w:rsid w:val="003B0478"/>
    <w:rsid w:val="003C01B2"/>
    <w:rsid w:val="003C5B60"/>
    <w:rsid w:val="003C61F4"/>
    <w:rsid w:val="003C6A06"/>
    <w:rsid w:val="003D066E"/>
    <w:rsid w:val="003E3D2B"/>
    <w:rsid w:val="003F63ED"/>
    <w:rsid w:val="003F670A"/>
    <w:rsid w:val="004004B4"/>
    <w:rsid w:val="00401D7C"/>
    <w:rsid w:val="00407B49"/>
    <w:rsid w:val="004228D5"/>
    <w:rsid w:val="00422B24"/>
    <w:rsid w:val="00424BD8"/>
    <w:rsid w:val="00433395"/>
    <w:rsid w:val="004348A5"/>
    <w:rsid w:val="004357DF"/>
    <w:rsid w:val="004359CE"/>
    <w:rsid w:val="004377EE"/>
    <w:rsid w:val="00441EAA"/>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8C6"/>
    <w:rsid w:val="004917AF"/>
    <w:rsid w:val="0049190B"/>
    <w:rsid w:val="00493A03"/>
    <w:rsid w:val="00495E48"/>
    <w:rsid w:val="004A34CC"/>
    <w:rsid w:val="004A49DF"/>
    <w:rsid w:val="004A60F1"/>
    <w:rsid w:val="004B32B2"/>
    <w:rsid w:val="004B6553"/>
    <w:rsid w:val="004B6D8B"/>
    <w:rsid w:val="004C5760"/>
    <w:rsid w:val="004C6201"/>
    <w:rsid w:val="004C7DC0"/>
    <w:rsid w:val="004D03AA"/>
    <w:rsid w:val="004D788E"/>
    <w:rsid w:val="004E0B76"/>
    <w:rsid w:val="004E64AA"/>
    <w:rsid w:val="004E696B"/>
    <w:rsid w:val="004F370C"/>
    <w:rsid w:val="004F40A4"/>
    <w:rsid w:val="0050127B"/>
    <w:rsid w:val="00502B2B"/>
    <w:rsid w:val="0051119D"/>
    <w:rsid w:val="0051326B"/>
    <w:rsid w:val="005227BC"/>
    <w:rsid w:val="005230A3"/>
    <w:rsid w:val="00524725"/>
    <w:rsid w:val="00525FDF"/>
    <w:rsid w:val="0053098B"/>
    <w:rsid w:val="005404A1"/>
    <w:rsid w:val="00542A20"/>
    <w:rsid w:val="005444A2"/>
    <w:rsid w:val="005476FB"/>
    <w:rsid w:val="005501EC"/>
    <w:rsid w:val="005504F4"/>
    <w:rsid w:val="0055564D"/>
    <w:rsid w:val="005572AC"/>
    <w:rsid w:val="005640F7"/>
    <w:rsid w:val="0056419D"/>
    <w:rsid w:val="00575691"/>
    <w:rsid w:val="0058491E"/>
    <w:rsid w:val="00584BF4"/>
    <w:rsid w:val="00587F6E"/>
    <w:rsid w:val="005910A8"/>
    <w:rsid w:val="005A2AC6"/>
    <w:rsid w:val="005A38CF"/>
    <w:rsid w:val="005A3C65"/>
    <w:rsid w:val="005A58B3"/>
    <w:rsid w:val="005B2A98"/>
    <w:rsid w:val="005B37A0"/>
    <w:rsid w:val="005B3D62"/>
    <w:rsid w:val="005B41AE"/>
    <w:rsid w:val="005B70B5"/>
    <w:rsid w:val="005C0A96"/>
    <w:rsid w:val="005C3711"/>
    <w:rsid w:val="005C4BE4"/>
    <w:rsid w:val="005C7395"/>
    <w:rsid w:val="005C7FC5"/>
    <w:rsid w:val="005D63D9"/>
    <w:rsid w:val="005E3076"/>
    <w:rsid w:val="005E5B5F"/>
    <w:rsid w:val="005F5AA3"/>
    <w:rsid w:val="005F78AC"/>
    <w:rsid w:val="00604CAE"/>
    <w:rsid w:val="00605728"/>
    <w:rsid w:val="00606189"/>
    <w:rsid w:val="00610F1F"/>
    <w:rsid w:val="00613038"/>
    <w:rsid w:val="006146FE"/>
    <w:rsid w:val="0062042A"/>
    <w:rsid w:val="00620B11"/>
    <w:rsid w:val="0062674B"/>
    <w:rsid w:val="00631EF6"/>
    <w:rsid w:val="00636043"/>
    <w:rsid w:val="00637CCE"/>
    <w:rsid w:val="00640D54"/>
    <w:rsid w:val="00645CC9"/>
    <w:rsid w:val="00661A9B"/>
    <w:rsid w:val="00665878"/>
    <w:rsid w:val="00680F62"/>
    <w:rsid w:val="00686F8D"/>
    <w:rsid w:val="00687CDC"/>
    <w:rsid w:val="00696806"/>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72CC"/>
    <w:rsid w:val="0072028E"/>
    <w:rsid w:val="00725C0A"/>
    <w:rsid w:val="00731D20"/>
    <w:rsid w:val="00735F59"/>
    <w:rsid w:val="007441C0"/>
    <w:rsid w:val="00745149"/>
    <w:rsid w:val="00745E5D"/>
    <w:rsid w:val="00751AA7"/>
    <w:rsid w:val="007520B9"/>
    <w:rsid w:val="0075244A"/>
    <w:rsid w:val="007551D1"/>
    <w:rsid w:val="007670F6"/>
    <w:rsid w:val="007673CD"/>
    <w:rsid w:val="0077108A"/>
    <w:rsid w:val="00771C1C"/>
    <w:rsid w:val="007720EC"/>
    <w:rsid w:val="00774942"/>
    <w:rsid w:val="00775C11"/>
    <w:rsid w:val="00784A13"/>
    <w:rsid w:val="00786041"/>
    <w:rsid w:val="00790733"/>
    <w:rsid w:val="00794A4B"/>
    <w:rsid w:val="007A1704"/>
    <w:rsid w:val="007A21D7"/>
    <w:rsid w:val="007A35FF"/>
    <w:rsid w:val="007A707E"/>
    <w:rsid w:val="007B1381"/>
    <w:rsid w:val="007C00EE"/>
    <w:rsid w:val="007C1DA7"/>
    <w:rsid w:val="007C3FCE"/>
    <w:rsid w:val="007C45CA"/>
    <w:rsid w:val="007C77E9"/>
    <w:rsid w:val="007D25F1"/>
    <w:rsid w:val="007E0372"/>
    <w:rsid w:val="007E041D"/>
    <w:rsid w:val="007E2E23"/>
    <w:rsid w:val="007F1D96"/>
    <w:rsid w:val="007F37C1"/>
    <w:rsid w:val="007F4C29"/>
    <w:rsid w:val="00807BFD"/>
    <w:rsid w:val="00810551"/>
    <w:rsid w:val="00814F14"/>
    <w:rsid w:val="008155EB"/>
    <w:rsid w:val="008172DB"/>
    <w:rsid w:val="008178CC"/>
    <w:rsid w:val="00817E09"/>
    <w:rsid w:val="00831C40"/>
    <w:rsid w:val="0083281B"/>
    <w:rsid w:val="00840E43"/>
    <w:rsid w:val="00844FF1"/>
    <w:rsid w:val="00845930"/>
    <w:rsid w:val="00846044"/>
    <w:rsid w:val="008468F7"/>
    <w:rsid w:val="00853CFB"/>
    <w:rsid w:val="00854611"/>
    <w:rsid w:val="008629DA"/>
    <w:rsid w:val="00862A74"/>
    <w:rsid w:val="008643BC"/>
    <w:rsid w:val="00872CE7"/>
    <w:rsid w:val="00886886"/>
    <w:rsid w:val="00891AB8"/>
    <w:rsid w:val="00895765"/>
    <w:rsid w:val="008972B6"/>
    <w:rsid w:val="008B534C"/>
    <w:rsid w:val="008C06E7"/>
    <w:rsid w:val="008C13A6"/>
    <w:rsid w:val="008C4AD0"/>
    <w:rsid w:val="008C7502"/>
    <w:rsid w:val="008D379C"/>
    <w:rsid w:val="008D5FDA"/>
    <w:rsid w:val="008E00B2"/>
    <w:rsid w:val="008F35CB"/>
    <w:rsid w:val="008F4D4F"/>
    <w:rsid w:val="0090574E"/>
    <w:rsid w:val="00913DBE"/>
    <w:rsid w:val="00915321"/>
    <w:rsid w:val="0091737E"/>
    <w:rsid w:val="0092044B"/>
    <w:rsid w:val="009254E4"/>
    <w:rsid w:val="009271C8"/>
    <w:rsid w:val="00935BB0"/>
    <w:rsid w:val="00942F8E"/>
    <w:rsid w:val="0095022D"/>
    <w:rsid w:val="00951AB5"/>
    <w:rsid w:val="00951F6A"/>
    <w:rsid w:val="009569F0"/>
    <w:rsid w:val="00960B16"/>
    <w:rsid w:val="009729D9"/>
    <w:rsid w:val="00976FA3"/>
    <w:rsid w:val="009772EB"/>
    <w:rsid w:val="009815A1"/>
    <w:rsid w:val="009863D6"/>
    <w:rsid w:val="00991F64"/>
    <w:rsid w:val="009A53A8"/>
    <w:rsid w:val="009B2698"/>
    <w:rsid w:val="009B4041"/>
    <w:rsid w:val="009B617E"/>
    <w:rsid w:val="009B650D"/>
    <w:rsid w:val="009C1059"/>
    <w:rsid w:val="009C1A2B"/>
    <w:rsid w:val="009C3B79"/>
    <w:rsid w:val="009D0E32"/>
    <w:rsid w:val="009D477A"/>
    <w:rsid w:val="009F0708"/>
    <w:rsid w:val="009F57C8"/>
    <w:rsid w:val="009F60AF"/>
    <w:rsid w:val="009F6277"/>
    <w:rsid w:val="009F7315"/>
    <w:rsid w:val="00A00D48"/>
    <w:rsid w:val="00A04197"/>
    <w:rsid w:val="00A07AD3"/>
    <w:rsid w:val="00A113AD"/>
    <w:rsid w:val="00A11524"/>
    <w:rsid w:val="00A15704"/>
    <w:rsid w:val="00A166BC"/>
    <w:rsid w:val="00A1717B"/>
    <w:rsid w:val="00A230E9"/>
    <w:rsid w:val="00A24F78"/>
    <w:rsid w:val="00A30E39"/>
    <w:rsid w:val="00A321FC"/>
    <w:rsid w:val="00A416F7"/>
    <w:rsid w:val="00A41783"/>
    <w:rsid w:val="00A4457C"/>
    <w:rsid w:val="00A45A71"/>
    <w:rsid w:val="00A4615A"/>
    <w:rsid w:val="00A46E46"/>
    <w:rsid w:val="00A47BCA"/>
    <w:rsid w:val="00A5379E"/>
    <w:rsid w:val="00A54441"/>
    <w:rsid w:val="00A551F2"/>
    <w:rsid w:val="00A623CB"/>
    <w:rsid w:val="00A808C7"/>
    <w:rsid w:val="00A91557"/>
    <w:rsid w:val="00A9169B"/>
    <w:rsid w:val="00AA67F4"/>
    <w:rsid w:val="00AB1483"/>
    <w:rsid w:val="00AB465D"/>
    <w:rsid w:val="00AC4C51"/>
    <w:rsid w:val="00AC6531"/>
    <w:rsid w:val="00AC6D37"/>
    <w:rsid w:val="00AD07D9"/>
    <w:rsid w:val="00AD1AA8"/>
    <w:rsid w:val="00AD260D"/>
    <w:rsid w:val="00AD425F"/>
    <w:rsid w:val="00AD44A7"/>
    <w:rsid w:val="00AD6514"/>
    <w:rsid w:val="00AD6882"/>
    <w:rsid w:val="00AE003C"/>
    <w:rsid w:val="00AE0691"/>
    <w:rsid w:val="00AE3E9D"/>
    <w:rsid w:val="00AE6652"/>
    <w:rsid w:val="00AF07EA"/>
    <w:rsid w:val="00AF08D1"/>
    <w:rsid w:val="00AF3673"/>
    <w:rsid w:val="00AF4287"/>
    <w:rsid w:val="00AF4F9F"/>
    <w:rsid w:val="00AF5101"/>
    <w:rsid w:val="00AF55CE"/>
    <w:rsid w:val="00AF568A"/>
    <w:rsid w:val="00B02413"/>
    <w:rsid w:val="00B053A8"/>
    <w:rsid w:val="00B05AD7"/>
    <w:rsid w:val="00B061E2"/>
    <w:rsid w:val="00B063FB"/>
    <w:rsid w:val="00B0792F"/>
    <w:rsid w:val="00B1486F"/>
    <w:rsid w:val="00B20234"/>
    <w:rsid w:val="00B214BC"/>
    <w:rsid w:val="00B23D50"/>
    <w:rsid w:val="00B3096A"/>
    <w:rsid w:val="00B32546"/>
    <w:rsid w:val="00B32FDE"/>
    <w:rsid w:val="00B535FC"/>
    <w:rsid w:val="00B566AF"/>
    <w:rsid w:val="00B579A0"/>
    <w:rsid w:val="00B57FC5"/>
    <w:rsid w:val="00B60E93"/>
    <w:rsid w:val="00B62671"/>
    <w:rsid w:val="00B6291F"/>
    <w:rsid w:val="00B71E66"/>
    <w:rsid w:val="00B72E3B"/>
    <w:rsid w:val="00B7322B"/>
    <w:rsid w:val="00B83792"/>
    <w:rsid w:val="00B83A69"/>
    <w:rsid w:val="00B83FEA"/>
    <w:rsid w:val="00B85389"/>
    <w:rsid w:val="00B96AD3"/>
    <w:rsid w:val="00B972D3"/>
    <w:rsid w:val="00B978CF"/>
    <w:rsid w:val="00BA083B"/>
    <w:rsid w:val="00BA1C49"/>
    <w:rsid w:val="00BA47F5"/>
    <w:rsid w:val="00BB1A2D"/>
    <w:rsid w:val="00BB4C0C"/>
    <w:rsid w:val="00BB4DBA"/>
    <w:rsid w:val="00BB6351"/>
    <w:rsid w:val="00BB7AE4"/>
    <w:rsid w:val="00BC0F3F"/>
    <w:rsid w:val="00BC2D08"/>
    <w:rsid w:val="00BC3644"/>
    <w:rsid w:val="00BC5795"/>
    <w:rsid w:val="00BD225B"/>
    <w:rsid w:val="00BD4BEB"/>
    <w:rsid w:val="00BD7D2E"/>
    <w:rsid w:val="00BE4C68"/>
    <w:rsid w:val="00BE5580"/>
    <w:rsid w:val="00BF3F00"/>
    <w:rsid w:val="00BF4A10"/>
    <w:rsid w:val="00BF5595"/>
    <w:rsid w:val="00BF6374"/>
    <w:rsid w:val="00C00413"/>
    <w:rsid w:val="00C01570"/>
    <w:rsid w:val="00C026DF"/>
    <w:rsid w:val="00C055AB"/>
    <w:rsid w:val="00C05FAF"/>
    <w:rsid w:val="00C06DFA"/>
    <w:rsid w:val="00C07CAE"/>
    <w:rsid w:val="00C11EE4"/>
    <w:rsid w:val="00C126EC"/>
    <w:rsid w:val="00C1649E"/>
    <w:rsid w:val="00C22033"/>
    <w:rsid w:val="00C32257"/>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411C"/>
    <w:rsid w:val="00CB71F7"/>
    <w:rsid w:val="00CC0504"/>
    <w:rsid w:val="00CD2211"/>
    <w:rsid w:val="00CD248F"/>
    <w:rsid w:val="00CD3519"/>
    <w:rsid w:val="00CE0739"/>
    <w:rsid w:val="00CE2CFD"/>
    <w:rsid w:val="00CE2E38"/>
    <w:rsid w:val="00D01416"/>
    <w:rsid w:val="00D04597"/>
    <w:rsid w:val="00D04E95"/>
    <w:rsid w:val="00D13DB4"/>
    <w:rsid w:val="00D15036"/>
    <w:rsid w:val="00D232EE"/>
    <w:rsid w:val="00D25BF6"/>
    <w:rsid w:val="00D263B8"/>
    <w:rsid w:val="00D26D70"/>
    <w:rsid w:val="00D30500"/>
    <w:rsid w:val="00D31444"/>
    <w:rsid w:val="00D3352B"/>
    <w:rsid w:val="00D3546F"/>
    <w:rsid w:val="00D362C7"/>
    <w:rsid w:val="00D419A3"/>
    <w:rsid w:val="00D469AD"/>
    <w:rsid w:val="00D47D59"/>
    <w:rsid w:val="00D50CA2"/>
    <w:rsid w:val="00D52A01"/>
    <w:rsid w:val="00D57B11"/>
    <w:rsid w:val="00D60908"/>
    <w:rsid w:val="00D61550"/>
    <w:rsid w:val="00D62F13"/>
    <w:rsid w:val="00D6559E"/>
    <w:rsid w:val="00D67B6C"/>
    <w:rsid w:val="00D73E8D"/>
    <w:rsid w:val="00D748C6"/>
    <w:rsid w:val="00D75E05"/>
    <w:rsid w:val="00D7799F"/>
    <w:rsid w:val="00D82E45"/>
    <w:rsid w:val="00D83FB6"/>
    <w:rsid w:val="00D86E30"/>
    <w:rsid w:val="00D92E4A"/>
    <w:rsid w:val="00DA0255"/>
    <w:rsid w:val="00DA36BF"/>
    <w:rsid w:val="00DA61C4"/>
    <w:rsid w:val="00DB1AB0"/>
    <w:rsid w:val="00DB1CBA"/>
    <w:rsid w:val="00DB1CD2"/>
    <w:rsid w:val="00DB25CD"/>
    <w:rsid w:val="00DB32EF"/>
    <w:rsid w:val="00DB3C2A"/>
    <w:rsid w:val="00DC4468"/>
    <w:rsid w:val="00DD1760"/>
    <w:rsid w:val="00DE1628"/>
    <w:rsid w:val="00DE48E9"/>
    <w:rsid w:val="00DF4926"/>
    <w:rsid w:val="00DF5E5B"/>
    <w:rsid w:val="00DF6180"/>
    <w:rsid w:val="00DF6F83"/>
    <w:rsid w:val="00DF79ED"/>
    <w:rsid w:val="00E002BA"/>
    <w:rsid w:val="00E006E7"/>
    <w:rsid w:val="00E00E2F"/>
    <w:rsid w:val="00E014C5"/>
    <w:rsid w:val="00E01830"/>
    <w:rsid w:val="00E07D73"/>
    <w:rsid w:val="00E1107F"/>
    <w:rsid w:val="00E120B1"/>
    <w:rsid w:val="00E1250A"/>
    <w:rsid w:val="00E24629"/>
    <w:rsid w:val="00E2467A"/>
    <w:rsid w:val="00E27BBB"/>
    <w:rsid w:val="00E30D85"/>
    <w:rsid w:val="00E338A6"/>
    <w:rsid w:val="00E360B2"/>
    <w:rsid w:val="00E360C9"/>
    <w:rsid w:val="00E36691"/>
    <w:rsid w:val="00E36CB4"/>
    <w:rsid w:val="00E41BF1"/>
    <w:rsid w:val="00E4431B"/>
    <w:rsid w:val="00E57E2A"/>
    <w:rsid w:val="00E61993"/>
    <w:rsid w:val="00E63168"/>
    <w:rsid w:val="00E64E20"/>
    <w:rsid w:val="00E67D04"/>
    <w:rsid w:val="00E75861"/>
    <w:rsid w:val="00E75BEA"/>
    <w:rsid w:val="00E76028"/>
    <w:rsid w:val="00E801D2"/>
    <w:rsid w:val="00E85218"/>
    <w:rsid w:val="00E85E80"/>
    <w:rsid w:val="00E875B1"/>
    <w:rsid w:val="00E90338"/>
    <w:rsid w:val="00EA0CF7"/>
    <w:rsid w:val="00EA0DDE"/>
    <w:rsid w:val="00EA11FF"/>
    <w:rsid w:val="00EA3C93"/>
    <w:rsid w:val="00EB10FC"/>
    <w:rsid w:val="00EB16BA"/>
    <w:rsid w:val="00EB54A9"/>
    <w:rsid w:val="00EC2EA1"/>
    <w:rsid w:val="00ED05C1"/>
    <w:rsid w:val="00ED24E1"/>
    <w:rsid w:val="00ED47F6"/>
    <w:rsid w:val="00EE3D2B"/>
    <w:rsid w:val="00EE44D2"/>
    <w:rsid w:val="00EE4898"/>
    <w:rsid w:val="00EE6BAA"/>
    <w:rsid w:val="00EF3077"/>
    <w:rsid w:val="00F01524"/>
    <w:rsid w:val="00F015D3"/>
    <w:rsid w:val="00F01A5A"/>
    <w:rsid w:val="00F023B2"/>
    <w:rsid w:val="00F04592"/>
    <w:rsid w:val="00F05C00"/>
    <w:rsid w:val="00F10B42"/>
    <w:rsid w:val="00F13245"/>
    <w:rsid w:val="00F17171"/>
    <w:rsid w:val="00F23270"/>
    <w:rsid w:val="00F24376"/>
    <w:rsid w:val="00F26CA2"/>
    <w:rsid w:val="00F31F85"/>
    <w:rsid w:val="00F37DF6"/>
    <w:rsid w:val="00F421F1"/>
    <w:rsid w:val="00F43830"/>
    <w:rsid w:val="00F46AA0"/>
    <w:rsid w:val="00F60BDC"/>
    <w:rsid w:val="00F62800"/>
    <w:rsid w:val="00F6304C"/>
    <w:rsid w:val="00F677A4"/>
    <w:rsid w:val="00F7223C"/>
    <w:rsid w:val="00F73E7F"/>
    <w:rsid w:val="00F75686"/>
    <w:rsid w:val="00F75A9E"/>
    <w:rsid w:val="00F831EB"/>
    <w:rsid w:val="00F87B02"/>
    <w:rsid w:val="00F92595"/>
    <w:rsid w:val="00F92E9A"/>
    <w:rsid w:val="00F9449F"/>
    <w:rsid w:val="00F952E5"/>
    <w:rsid w:val="00FA1CF4"/>
    <w:rsid w:val="00FA3566"/>
    <w:rsid w:val="00FA7727"/>
    <w:rsid w:val="00FB19A7"/>
    <w:rsid w:val="00FC247F"/>
    <w:rsid w:val="00FC5209"/>
    <w:rsid w:val="00FE3F15"/>
    <w:rsid w:val="00FE56B6"/>
    <w:rsid w:val="00FE649B"/>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1F"/>
    <w:rPr>
      <w:sz w:val="24"/>
      <w:szCs w:val="24"/>
    </w:rPr>
  </w:style>
  <w:style w:type="paragraph" w:styleId="1">
    <w:name w:val="heading 1"/>
    <w:basedOn w:val="a"/>
    <w:next w:val="a"/>
    <w:link w:val="10"/>
    <w:uiPriority w:val="99"/>
    <w:qFormat/>
    <w:rsid w:val="00062341"/>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1"/>
    <w:next w:val="a"/>
    <w:link w:val="40"/>
    <w:unhideWhenUsed/>
    <w:qFormat/>
    <w:locked/>
    <w:rsid w:val="00F05C00"/>
    <w:pPr>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341"/>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uiPriority w:val="99"/>
    <w:rsid w:val="00610F1F"/>
    <w:pPr>
      <w:ind w:firstLine="680"/>
      <w:jc w:val="both"/>
    </w:pPr>
    <w:rPr>
      <w:rFonts w:ascii="Arial" w:hAnsi="Arial" w:cs="Arial"/>
    </w:rPr>
  </w:style>
  <w:style w:type="paragraph" w:customStyle="1" w:styleId="a7">
    <w:name w:val="Стиль названия"/>
    <w:basedOn w:val="a"/>
    <w:rsid w:val="00610F1F"/>
    <w:pPr>
      <w:spacing w:after="60"/>
      <w:ind w:firstLine="680"/>
      <w:jc w:val="both"/>
    </w:pPr>
    <w:rPr>
      <w:rFonts w:ascii="Arial" w:hAnsi="Arial" w:cs="Arial"/>
      <w:b/>
      <w:bCs/>
      <w:i/>
      <w:iCs/>
    </w:rPr>
  </w:style>
  <w:style w:type="character" w:customStyle="1" w:styleId="a6">
    <w:name w:val="Основной стиль Знак"/>
    <w:basedOn w:val="a0"/>
    <w:link w:val="a5"/>
    <w:uiPriority w:val="99"/>
    <w:locked/>
    <w:rsid w:val="00610F1F"/>
    <w:rPr>
      <w:rFonts w:ascii="Arial" w:hAnsi="Arial" w:cs="Arial"/>
      <w:sz w:val="28"/>
      <w:szCs w:val="28"/>
      <w:lang w:val="ru-RU" w:eastAsia="ru-RU"/>
    </w:rPr>
  </w:style>
  <w:style w:type="paragraph" w:customStyle="1" w:styleId="a8">
    <w:name w:val="Стиль статьи правил"/>
    <w:basedOn w:val="a7"/>
    <w:uiPriority w:val="99"/>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39"/>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1">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aff1">
    <w:name w:val="Знак"/>
    <w:basedOn w:val="a"/>
    <w:rsid w:val="002E752F"/>
    <w:pPr>
      <w:spacing w:line="240" w:lineRule="exact"/>
      <w:jc w:val="both"/>
    </w:pPr>
    <w:rPr>
      <w:lang w:val="en-US" w:eastAsia="en-US"/>
    </w:rPr>
  </w:style>
  <w:style w:type="character" w:customStyle="1" w:styleId="40">
    <w:name w:val="Заголовок 4 Знак"/>
    <w:basedOn w:val="a0"/>
    <w:link w:val="4"/>
    <w:rsid w:val="00F05C00"/>
    <w:rPr>
      <w:b/>
      <w:bCs/>
      <w:kern w:val="32"/>
      <w:sz w:val="28"/>
      <w:szCs w:val="28"/>
    </w:rPr>
  </w:style>
  <w:style w:type="paragraph" w:styleId="aff2">
    <w:name w:val="TOC Heading"/>
    <w:basedOn w:val="1"/>
    <w:next w:val="a"/>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uiPriority w:val="1"/>
    <w:qFormat/>
    <w:rsid w:val="00493A03"/>
    <w:rPr>
      <w:sz w:val="24"/>
      <w:szCs w:val="24"/>
    </w:r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10" Type="http://schemas.openxmlformats.org/officeDocument/2006/relationships/hyperlink" Target="consultantplus://offline/main?base=LAW;n=112001;fld=134;dst=2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D6864-511B-4839-8197-E35E961B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103</Pages>
  <Words>25468</Words>
  <Characters>145174</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170302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Игорь</dc:creator>
  <cp:lastModifiedBy>Ольга</cp:lastModifiedBy>
  <cp:revision>8</cp:revision>
  <cp:lastPrinted>2012-08-23T15:56:00Z</cp:lastPrinted>
  <dcterms:created xsi:type="dcterms:W3CDTF">2012-11-11T13:48:00Z</dcterms:created>
  <dcterms:modified xsi:type="dcterms:W3CDTF">2012-11-13T12:40:00Z</dcterms:modified>
</cp:coreProperties>
</file>