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CB64" w14:textId="77777777" w:rsidR="003317F0" w:rsidRPr="00B44315" w:rsidRDefault="00044AB4" w:rsidP="004906E2">
      <w:pPr>
        <w:ind w:firstLine="0"/>
        <w:jc w:val="center"/>
        <w:rPr>
          <w:b/>
          <w:sz w:val="28"/>
          <w:szCs w:val="28"/>
        </w:rPr>
      </w:pPr>
      <w:bookmarkStart w:id="0" w:name="_GoBack"/>
      <w:r w:rsidRPr="00B44315">
        <w:rPr>
          <w:b/>
          <w:sz w:val="28"/>
          <w:szCs w:val="28"/>
        </w:rPr>
        <w:t>Протокол публичных слушаний</w:t>
      </w:r>
    </w:p>
    <w:bookmarkEnd w:id="0"/>
    <w:p w14:paraId="505891F2" w14:textId="77777777" w:rsidR="00044AB4" w:rsidRPr="00B44315" w:rsidRDefault="00044AB4" w:rsidP="004906E2">
      <w:pPr>
        <w:ind w:firstLine="0"/>
        <w:jc w:val="center"/>
        <w:rPr>
          <w:b/>
          <w:color w:val="FF0000"/>
          <w:sz w:val="28"/>
          <w:szCs w:val="28"/>
        </w:rPr>
      </w:pPr>
      <w:r w:rsidRPr="00B44315">
        <w:rPr>
          <w:b/>
          <w:sz w:val="28"/>
          <w:szCs w:val="28"/>
        </w:rPr>
        <w:t xml:space="preserve">по </w:t>
      </w:r>
      <w:r w:rsidR="003A7E66" w:rsidRPr="00B44315">
        <w:rPr>
          <w:b/>
          <w:sz w:val="28"/>
          <w:szCs w:val="28"/>
        </w:rPr>
        <w:t xml:space="preserve">обсуждению </w:t>
      </w:r>
      <w:r w:rsidR="00B57C40" w:rsidRPr="00B44315">
        <w:rPr>
          <w:b/>
          <w:sz w:val="28"/>
          <w:szCs w:val="28"/>
        </w:rPr>
        <w:t xml:space="preserve">проекта </w:t>
      </w:r>
      <w:r w:rsidR="00A60B6D" w:rsidRPr="00B44315">
        <w:rPr>
          <w:b/>
          <w:sz w:val="28"/>
          <w:szCs w:val="28"/>
        </w:rPr>
        <w:t xml:space="preserve">Устава </w:t>
      </w:r>
      <w:r w:rsidR="00B44315">
        <w:rPr>
          <w:b/>
          <w:sz w:val="28"/>
          <w:szCs w:val="28"/>
        </w:rPr>
        <w:t xml:space="preserve">муниципального образования </w:t>
      </w:r>
      <w:r w:rsidR="0099202F" w:rsidRPr="00B44315">
        <w:rPr>
          <w:b/>
          <w:sz w:val="28"/>
          <w:szCs w:val="28"/>
        </w:rPr>
        <w:t>Ретюнско</w:t>
      </w:r>
      <w:r w:rsidR="00B44315">
        <w:rPr>
          <w:b/>
          <w:sz w:val="28"/>
          <w:szCs w:val="28"/>
        </w:rPr>
        <w:t>е</w:t>
      </w:r>
      <w:r w:rsidR="00B57C40" w:rsidRPr="00B44315">
        <w:rPr>
          <w:b/>
          <w:sz w:val="28"/>
          <w:szCs w:val="28"/>
        </w:rPr>
        <w:t xml:space="preserve"> сельско</w:t>
      </w:r>
      <w:r w:rsidR="00B44315">
        <w:rPr>
          <w:b/>
          <w:sz w:val="28"/>
          <w:szCs w:val="28"/>
        </w:rPr>
        <w:t>е поселение</w:t>
      </w:r>
      <w:r w:rsidR="00B57C40" w:rsidRPr="00B44315">
        <w:rPr>
          <w:b/>
          <w:sz w:val="28"/>
          <w:szCs w:val="28"/>
        </w:rPr>
        <w:t xml:space="preserve"> Лужского муниципального района Ленинградской области</w:t>
      </w:r>
    </w:p>
    <w:p w14:paraId="70E3C9DA" w14:textId="77777777" w:rsidR="00044AB4" w:rsidRPr="00B44315" w:rsidRDefault="00044AB4" w:rsidP="00044AB4">
      <w:pPr>
        <w:jc w:val="center"/>
        <w:rPr>
          <w:sz w:val="28"/>
          <w:szCs w:val="28"/>
        </w:rPr>
      </w:pPr>
    </w:p>
    <w:p w14:paraId="6DC3A156" w14:textId="77777777" w:rsidR="00044AB4" w:rsidRPr="00B44315" w:rsidRDefault="0099202F" w:rsidP="00B57C40">
      <w:pPr>
        <w:ind w:firstLine="0"/>
        <w:rPr>
          <w:sz w:val="28"/>
          <w:szCs w:val="28"/>
        </w:rPr>
      </w:pPr>
      <w:r w:rsidRPr="00B44315">
        <w:rPr>
          <w:sz w:val="28"/>
          <w:szCs w:val="28"/>
        </w:rPr>
        <w:t>21</w:t>
      </w:r>
      <w:r w:rsidR="00044AB4" w:rsidRPr="00B44315">
        <w:rPr>
          <w:sz w:val="28"/>
          <w:szCs w:val="28"/>
        </w:rPr>
        <w:t xml:space="preserve"> </w:t>
      </w:r>
      <w:r w:rsidR="000978EB" w:rsidRPr="00B44315">
        <w:rPr>
          <w:sz w:val="28"/>
          <w:szCs w:val="28"/>
        </w:rPr>
        <w:t>марта</w:t>
      </w:r>
      <w:r w:rsidR="00044AB4" w:rsidRPr="00B44315">
        <w:rPr>
          <w:sz w:val="28"/>
          <w:szCs w:val="28"/>
        </w:rPr>
        <w:t xml:space="preserve"> 20</w:t>
      </w:r>
      <w:r w:rsidR="000978EB" w:rsidRPr="00B44315">
        <w:rPr>
          <w:sz w:val="28"/>
          <w:szCs w:val="28"/>
        </w:rPr>
        <w:t>22</w:t>
      </w:r>
      <w:r w:rsidR="00F2042A" w:rsidRPr="00B44315">
        <w:rPr>
          <w:sz w:val="28"/>
          <w:szCs w:val="28"/>
        </w:rPr>
        <w:t xml:space="preserve"> года            </w:t>
      </w:r>
      <w:r w:rsidR="00044AB4" w:rsidRPr="00B44315">
        <w:rPr>
          <w:sz w:val="28"/>
          <w:szCs w:val="28"/>
        </w:rPr>
        <w:t xml:space="preserve">                                                      </w:t>
      </w:r>
      <w:r w:rsidR="00B57C40" w:rsidRPr="00B44315">
        <w:rPr>
          <w:sz w:val="28"/>
          <w:szCs w:val="28"/>
        </w:rPr>
        <w:t xml:space="preserve">        </w:t>
      </w:r>
      <w:r w:rsidR="00044AB4" w:rsidRPr="00B44315">
        <w:rPr>
          <w:sz w:val="28"/>
          <w:szCs w:val="28"/>
        </w:rPr>
        <w:t xml:space="preserve"> </w:t>
      </w:r>
      <w:r w:rsidR="00B57C40" w:rsidRPr="00B44315">
        <w:rPr>
          <w:sz w:val="28"/>
          <w:szCs w:val="28"/>
        </w:rPr>
        <w:t xml:space="preserve">           </w:t>
      </w:r>
      <w:r w:rsidR="00044AB4" w:rsidRPr="00B44315">
        <w:rPr>
          <w:sz w:val="28"/>
          <w:szCs w:val="28"/>
        </w:rPr>
        <w:t xml:space="preserve">д. </w:t>
      </w:r>
      <w:r w:rsidRPr="00B44315">
        <w:rPr>
          <w:sz w:val="28"/>
          <w:szCs w:val="28"/>
        </w:rPr>
        <w:t>Ретюнь</w:t>
      </w:r>
    </w:p>
    <w:p w14:paraId="051144E0" w14:textId="77777777" w:rsidR="00044AB4" w:rsidRPr="00B44315" w:rsidRDefault="0099202F" w:rsidP="00B57C40">
      <w:pPr>
        <w:ind w:firstLine="0"/>
        <w:rPr>
          <w:sz w:val="28"/>
          <w:szCs w:val="28"/>
        </w:rPr>
      </w:pPr>
      <w:r w:rsidRPr="00B44315">
        <w:rPr>
          <w:sz w:val="28"/>
          <w:szCs w:val="28"/>
        </w:rPr>
        <w:t>16</w:t>
      </w:r>
      <w:r w:rsidR="001E525A" w:rsidRPr="00B44315">
        <w:rPr>
          <w:sz w:val="28"/>
          <w:szCs w:val="28"/>
        </w:rPr>
        <w:t xml:space="preserve"> часов 00 минут</w:t>
      </w:r>
    </w:p>
    <w:p w14:paraId="028BF6C2" w14:textId="77777777" w:rsidR="00044AB4" w:rsidRPr="00B44315" w:rsidRDefault="00044AB4" w:rsidP="00044AB4">
      <w:pPr>
        <w:rPr>
          <w:sz w:val="28"/>
          <w:szCs w:val="28"/>
        </w:rPr>
      </w:pPr>
    </w:p>
    <w:p w14:paraId="4E86187D" w14:textId="77777777" w:rsidR="001E525A" w:rsidRPr="00B44315" w:rsidRDefault="001E525A" w:rsidP="003926F3">
      <w:pPr>
        <w:jc w:val="both"/>
        <w:rPr>
          <w:b/>
          <w:sz w:val="28"/>
          <w:szCs w:val="28"/>
        </w:rPr>
      </w:pPr>
    </w:p>
    <w:p w14:paraId="09664D1B" w14:textId="77777777" w:rsidR="001E525A" w:rsidRPr="00B44315" w:rsidRDefault="001E525A" w:rsidP="003926F3">
      <w:pPr>
        <w:jc w:val="both"/>
        <w:rPr>
          <w:b/>
          <w:sz w:val="28"/>
          <w:szCs w:val="28"/>
        </w:rPr>
      </w:pPr>
    </w:p>
    <w:p w14:paraId="34A8B92F" w14:textId="77777777" w:rsidR="00044AB4" w:rsidRPr="00B44315" w:rsidRDefault="00044AB4" w:rsidP="003926F3">
      <w:pPr>
        <w:jc w:val="both"/>
        <w:rPr>
          <w:sz w:val="28"/>
          <w:szCs w:val="28"/>
        </w:rPr>
      </w:pPr>
      <w:r w:rsidRPr="00B44315">
        <w:rPr>
          <w:b/>
          <w:sz w:val="28"/>
          <w:szCs w:val="28"/>
        </w:rPr>
        <w:t>Место проведения:</w:t>
      </w:r>
      <w:r w:rsidRPr="00B44315">
        <w:rPr>
          <w:sz w:val="28"/>
          <w:szCs w:val="28"/>
        </w:rPr>
        <w:t xml:space="preserve"> Ленинградская область, Лужский район, </w:t>
      </w:r>
      <w:r w:rsidR="0099202F" w:rsidRPr="00B44315">
        <w:rPr>
          <w:sz w:val="28"/>
          <w:szCs w:val="28"/>
        </w:rPr>
        <w:t>Ретюнское сельское поселение, д. Ретюнь</w:t>
      </w:r>
      <w:r w:rsidRPr="00B44315">
        <w:rPr>
          <w:sz w:val="28"/>
          <w:szCs w:val="28"/>
        </w:rPr>
        <w:t xml:space="preserve">, </w:t>
      </w:r>
      <w:r w:rsidR="00822A2B" w:rsidRPr="00B44315">
        <w:rPr>
          <w:sz w:val="28"/>
          <w:szCs w:val="28"/>
        </w:rPr>
        <w:t>ул.</w:t>
      </w:r>
      <w:r w:rsidR="0099202F" w:rsidRPr="00B44315">
        <w:rPr>
          <w:sz w:val="28"/>
          <w:szCs w:val="28"/>
        </w:rPr>
        <w:t xml:space="preserve"> Центральная, д. 13, </w:t>
      </w:r>
      <w:r w:rsidRPr="00B44315">
        <w:rPr>
          <w:sz w:val="28"/>
          <w:szCs w:val="28"/>
        </w:rPr>
        <w:t xml:space="preserve"> (</w:t>
      </w:r>
      <w:r w:rsidR="0099202F" w:rsidRPr="00B44315">
        <w:rPr>
          <w:sz w:val="28"/>
          <w:szCs w:val="28"/>
        </w:rPr>
        <w:t>кабинет главы администрации</w:t>
      </w:r>
      <w:r w:rsidRPr="00B44315">
        <w:rPr>
          <w:sz w:val="28"/>
          <w:szCs w:val="28"/>
        </w:rPr>
        <w:t>).</w:t>
      </w:r>
    </w:p>
    <w:p w14:paraId="47D518A4" w14:textId="77777777" w:rsidR="00044AB4" w:rsidRPr="00B44315" w:rsidRDefault="00044AB4" w:rsidP="00044AB4">
      <w:pPr>
        <w:rPr>
          <w:sz w:val="28"/>
          <w:szCs w:val="28"/>
        </w:rPr>
      </w:pPr>
    </w:p>
    <w:p w14:paraId="551F19E1" w14:textId="77777777" w:rsidR="00044AB4" w:rsidRPr="00B44315" w:rsidRDefault="00044AB4" w:rsidP="00044AB4">
      <w:pPr>
        <w:rPr>
          <w:b/>
          <w:sz w:val="28"/>
          <w:szCs w:val="28"/>
        </w:rPr>
      </w:pPr>
      <w:r w:rsidRPr="00B44315">
        <w:rPr>
          <w:b/>
          <w:sz w:val="28"/>
          <w:szCs w:val="28"/>
        </w:rPr>
        <w:t xml:space="preserve">Полное наименование объекта: </w:t>
      </w:r>
    </w:p>
    <w:p w14:paraId="25309F76" w14:textId="77777777" w:rsidR="00044AB4" w:rsidRPr="00B44315" w:rsidRDefault="00AF1566" w:rsidP="00044AB4">
      <w:pPr>
        <w:jc w:val="both"/>
        <w:rPr>
          <w:sz w:val="28"/>
          <w:szCs w:val="28"/>
        </w:rPr>
      </w:pPr>
      <w:r w:rsidRPr="00B44315">
        <w:rPr>
          <w:sz w:val="28"/>
          <w:szCs w:val="28"/>
        </w:rPr>
        <w:t xml:space="preserve">Объектом обсуждения является </w:t>
      </w:r>
      <w:r w:rsidR="00B57C40" w:rsidRPr="00B44315">
        <w:rPr>
          <w:sz w:val="28"/>
          <w:szCs w:val="28"/>
        </w:rPr>
        <w:t xml:space="preserve">проект </w:t>
      </w:r>
      <w:r w:rsidR="00A60B6D" w:rsidRPr="00B44315">
        <w:rPr>
          <w:sz w:val="28"/>
          <w:szCs w:val="28"/>
        </w:rPr>
        <w:t>Устава</w:t>
      </w:r>
      <w:r w:rsidR="00B57C40" w:rsidRPr="00B44315">
        <w:rPr>
          <w:sz w:val="28"/>
          <w:szCs w:val="28"/>
        </w:rPr>
        <w:t xml:space="preserve"> </w:t>
      </w:r>
      <w:r w:rsidR="0099202F" w:rsidRPr="00B44315">
        <w:rPr>
          <w:sz w:val="28"/>
          <w:szCs w:val="28"/>
        </w:rPr>
        <w:t>Ретюнского</w:t>
      </w:r>
      <w:r w:rsidR="00B57C40" w:rsidRPr="00B44315">
        <w:rPr>
          <w:sz w:val="28"/>
          <w:szCs w:val="28"/>
        </w:rPr>
        <w:t xml:space="preserve"> сельского поселения Лужского муниципального района Ленинградской области</w:t>
      </w:r>
      <w:r w:rsidRPr="00B44315">
        <w:rPr>
          <w:sz w:val="28"/>
          <w:szCs w:val="28"/>
        </w:rPr>
        <w:t>.</w:t>
      </w:r>
    </w:p>
    <w:p w14:paraId="556239B9" w14:textId="77777777" w:rsidR="00315EC2" w:rsidRPr="00B44315" w:rsidRDefault="00315EC2" w:rsidP="00044AB4">
      <w:pPr>
        <w:jc w:val="both"/>
        <w:rPr>
          <w:sz w:val="28"/>
          <w:szCs w:val="28"/>
        </w:rPr>
      </w:pPr>
    </w:p>
    <w:p w14:paraId="344D4F77" w14:textId="77777777" w:rsidR="00044AB4" w:rsidRPr="00B44315" w:rsidRDefault="00044AB4" w:rsidP="00044AB4">
      <w:pPr>
        <w:jc w:val="both"/>
        <w:rPr>
          <w:color w:val="FF0000"/>
          <w:sz w:val="28"/>
          <w:szCs w:val="28"/>
        </w:rPr>
      </w:pPr>
      <w:r w:rsidRPr="00B44315">
        <w:rPr>
          <w:sz w:val="28"/>
          <w:szCs w:val="28"/>
        </w:rPr>
        <w:t xml:space="preserve">Сообщение о проведении публичных слушаний по вопросу </w:t>
      </w:r>
      <w:r w:rsidR="003A7E66" w:rsidRPr="00B44315">
        <w:rPr>
          <w:sz w:val="28"/>
          <w:szCs w:val="28"/>
        </w:rPr>
        <w:t xml:space="preserve">обсуждения </w:t>
      </w:r>
      <w:r w:rsidR="00B57C40" w:rsidRPr="00B44315">
        <w:rPr>
          <w:sz w:val="28"/>
          <w:szCs w:val="28"/>
        </w:rPr>
        <w:t xml:space="preserve">проекта </w:t>
      </w:r>
      <w:r w:rsidR="00A60B6D" w:rsidRPr="00B44315">
        <w:rPr>
          <w:sz w:val="28"/>
          <w:szCs w:val="28"/>
        </w:rPr>
        <w:t>Устава</w:t>
      </w:r>
      <w:r w:rsidR="00B57C40" w:rsidRPr="00B44315">
        <w:rPr>
          <w:sz w:val="28"/>
          <w:szCs w:val="28"/>
        </w:rPr>
        <w:t xml:space="preserve"> </w:t>
      </w:r>
      <w:r w:rsidR="0099202F" w:rsidRPr="00B44315">
        <w:rPr>
          <w:sz w:val="28"/>
          <w:szCs w:val="28"/>
        </w:rPr>
        <w:t>Ретюнского</w:t>
      </w:r>
      <w:r w:rsidR="00B57C40" w:rsidRPr="00B44315">
        <w:rPr>
          <w:sz w:val="28"/>
          <w:szCs w:val="28"/>
        </w:rPr>
        <w:t xml:space="preserve"> сельского поселения Лужского муниципального района Ленинградской области </w:t>
      </w:r>
      <w:r w:rsidRPr="00B44315">
        <w:rPr>
          <w:sz w:val="28"/>
          <w:szCs w:val="28"/>
        </w:rPr>
        <w:t>было опубликовано в газете «Л</w:t>
      </w:r>
      <w:r w:rsidR="00315EC2" w:rsidRPr="00B44315">
        <w:rPr>
          <w:sz w:val="28"/>
          <w:szCs w:val="28"/>
        </w:rPr>
        <w:t>у</w:t>
      </w:r>
      <w:r w:rsidRPr="00B44315">
        <w:rPr>
          <w:sz w:val="28"/>
          <w:szCs w:val="28"/>
        </w:rPr>
        <w:t xml:space="preserve">жская правда» </w:t>
      </w:r>
      <w:r w:rsidR="00F2042A" w:rsidRPr="00B44315">
        <w:rPr>
          <w:color w:val="FF0000"/>
          <w:sz w:val="28"/>
          <w:szCs w:val="28"/>
        </w:rPr>
        <w:t>№</w:t>
      </w:r>
      <w:r w:rsidR="00BF1526" w:rsidRPr="00B44315">
        <w:rPr>
          <w:color w:val="FF0000"/>
          <w:sz w:val="28"/>
          <w:szCs w:val="28"/>
        </w:rPr>
        <w:t>14</w:t>
      </w:r>
      <w:r w:rsidR="00F2042A" w:rsidRPr="00B44315">
        <w:rPr>
          <w:color w:val="FF0000"/>
          <w:sz w:val="28"/>
          <w:szCs w:val="28"/>
        </w:rPr>
        <w:t xml:space="preserve"> </w:t>
      </w:r>
      <w:r w:rsidRPr="00B44315">
        <w:rPr>
          <w:color w:val="FF0000"/>
          <w:sz w:val="28"/>
          <w:szCs w:val="28"/>
        </w:rPr>
        <w:t xml:space="preserve">от </w:t>
      </w:r>
      <w:r w:rsidR="00891A57">
        <w:rPr>
          <w:color w:val="FF0000"/>
          <w:sz w:val="28"/>
          <w:szCs w:val="28"/>
        </w:rPr>
        <w:t>19</w:t>
      </w:r>
      <w:r w:rsidRPr="00B44315">
        <w:rPr>
          <w:color w:val="FF0000"/>
          <w:sz w:val="28"/>
          <w:szCs w:val="28"/>
        </w:rPr>
        <w:t>.</w:t>
      </w:r>
      <w:r w:rsidR="000978EB" w:rsidRPr="00B44315">
        <w:rPr>
          <w:color w:val="FF0000"/>
          <w:sz w:val="28"/>
          <w:szCs w:val="28"/>
        </w:rPr>
        <w:t>02</w:t>
      </w:r>
      <w:r w:rsidRPr="00B44315">
        <w:rPr>
          <w:color w:val="FF0000"/>
          <w:sz w:val="28"/>
          <w:szCs w:val="28"/>
        </w:rPr>
        <w:t>.20</w:t>
      </w:r>
      <w:r w:rsidR="000978EB" w:rsidRPr="00B44315">
        <w:rPr>
          <w:color w:val="FF0000"/>
          <w:sz w:val="28"/>
          <w:szCs w:val="28"/>
        </w:rPr>
        <w:t>22</w:t>
      </w:r>
      <w:r w:rsidRPr="00B44315">
        <w:rPr>
          <w:color w:val="FF0000"/>
          <w:sz w:val="28"/>
          <w:szCs w:val="28"/>
        </w:rPr>
        <w:t xml:space="preserve"> г.</w:t>
      </w:r>
      <w:r w:rsidR="00891A57">
        <w:rPr>
          <w:color w:val="FF0000"/>
          <w:sz w:val="28"/>
          <w:szCs w:val="28"/>
        </w:rPr>
        <w:t xml:space="preserve"> </w:t>
      </w:r>
    </w:p>
    <w:p w14:paraId="14EE593B" w14:textId="77777777" w:rsidR="00E608F3" w:rsidRPr="00B44315" w:rsidRDefault="00E608F3" w:rsidP="00044AB4">
      <w:pPr>
        <w:jc w:val="both"/>
        <w:rPr>
          <w:sz w:val="28"/>
          <w:szCs w:val="28"/>
        </w:rPr>
      </w:pPr>
    </w:p>
    <w:p w14:paraId="16E1ED79" w14:textId="77777777" w:rsidR="00E608F3" w:rsidRPr="00B44315" w:rsidRDefault="00E608F3" w:rsidP="00044AB4">
      <w:pPr>
        <w:jc w:val="both"/>
        <w:rPr>
          <w:sz w:val="28"/>
          <w:szCs w:val="28"/>
        </w:rPr>
      </w:pPr>
      <w:r w:rsidRPr="00B44315">
        <w:rPr>
          <w:sz w:val="28"/>
          <w:szCs w:val="28"/>
        </w:rPr>
        <w:t>Председатель:</w:t>
      </w:r>
      <w:r w:rsidR="00F2042A" w:rsidRPr="00B44315">
        <w:rPr>
          <w:sz w:val="28"/>
          <w:szCs w:val="28"/>
        </w:rPr>
        <w:t xml:space="preserve"> Г</w:t>
      </w:r>
      <w:r w:rsidRPr="00B44315">
        <w:rPr>
          <w:sz w:val="28"/>
          <w:szCs w:val="28"/>
        </w:rPr>
        <w:t>лава</w:t>
      </w:r>
      <w:r w:rsidR="00A85B13" w:rsidRPr="00B44315">
        <w:rPr>
          <w:sz w:val="28"/>
          <w:szCs w:val="28"/>
        </w:rPr>
        <w:t xml:space="preserve"> муниципального образования</w:t>
      </w:r>
      <w:r w:rsidRPr="00B44315">
        <w:rPr>
          <w:sz w:val="28"/>
          <w:szCs w:val="28"/>
        </w:rPr>
        <w:t xml:space="preserve"> </w:t>
      </w:r>
      <w:r w:rsidR="00DE02C0" w:rsidRPr="00B44315">
        <w:rPr>
          <w:sz w:val="28"/>
          <w:szCs w:val="28"/>
        </w:rPr>
        <w:t>Ретюнского</w:t>
      </w:r>
      <w:r w:rsidRPr="00B44315">
        <w:rPr>
          <w:sz w:val="28"/>
          <w:szCs w:val="28"/>
        </w:rPr>
        <w:t xml:space="preserve"> сельского поселения </w:t>
      </w:r>
      <w:r w:rsidR="00A85B13" w:rsidRPr="00B44315">
        <w:rPr>
          <w:sz w:val="28"/>
          <w:szCs w:val="28"/>
        </w:rPr>
        <w:t>Камагин В.Ю.</w:t>
      </w:r>
    </w:p>
    <w:p w14:paraId="746007E8" w14:textId="77777777" w:rsidR="00E608F3" w:rsidRPr="00B44315" w:rsidRDefault="00E608F3" w:rsidP="00044AB4">
      <w:pPr>
        <w:jc w:val="both"/>
        <w:rPr>
          <w:sz w:val="28"/>
          <w:szCs w:val="28"/>
        </w:rPr>
      </w:pPr>
      <w:r w:rsidRPr="00B44315">
        <w:rPr>
          <w:sz w:val="28"/>
          <w:szCs w:val="28"/>
        </w:rPr>
        <w:t xml:space="preserve">Секретарь: </w:t>
      </w:r>
      <w:r w:rsidR="00A85B13" w:rsidRPr="00B44315">
        <w:rPr>
          <w:sz w:val="28"/>
          <w:szCs w:val="28"/>
        </w:rPr>
        <w:t>депутат совета депутатов Комлаева О.В.</w:t>
      </w:r>
    </w:p>
    <w:p w14:paraId="231C3E07" w14:textId="77777777" w:rsidR="00E608F3" w:rsidRPr="00B44315" w:rsidRDefault="00E608F3" w:rsidP="00044AB4">
      <w:pPr>
        <w:jc w:val="both"/>
        <w:rPr>
          <w:sz w:val="28"/>
          <w:szCs w:val="28"/>
        </w:rPr>
      </w:pPr>
      <w:r w:rsidRPr="00B44315">
        <w:rPr>
          <w:sz w:val="28"/>
          <w:szCs w:val="28"/>
        </w:rPr>
        <w:t xml:space="preserve">На публичных </w:t>
      </w:r>
      <w:r w:rsidR="00DE02C0" w:rsidRPr="00B44315">
        <w:rPr>
          <w:sz w:val="28"/>
          <w:szCs w:val="28"/>
        </w:rPr>
        <w:t>слушаниях присутствовали глава Ретюнского</w:t>
      </w:r>
      <w:r w:rsidRPr="00B44315">
        <w:rPr>
          <w:sz w:val="28"/>
          <w:szCs w:val="28"/>
        </w:rPr>
        <w:t xml:space="preserve"> сельского поселения </w:t>
      </w:r>
      <w:r w:rsidR="00DE02C0" w:rsidRPr="00B44315">
        <w:rPr>
          <w:sz w:val="28"/>
          <w:szCs w:val="28"/>
        </w:rPr>
        <w:t>Камагин В.Ю.</w:t>
      </w:r>
      <w:r w:rsidRPr="00B44315">
        <w:rPr>
          <w:sz w:val="28"/>
          <w:szCs w:val="28"/>
        </w:rPr>
        <w:t xml:space="preserve">, глава администрации </w:t>
      </w:r>
      <w:r w:rsidR="00DE02C0" w:rsidRPr="00B44315">
        <w:rPr>
          <w:sz w:val="28"/>
          <w:szCs w:val="28"/>
        </w:rPr>
        <w:t>Ретюнского</w:t>
      </w:r>
      <w:r w:rsidRPr="00B44315">
        <w:rPr>
          <w:sz w:val="28"/>
          <w:szCs w:val="28"/>
        </w:rPr>
        <w:t xml:space="preserve"> сельского поселения </w:t>
      </w:r>
      <w:r w:rsidR="00DE02C0" w:rsidRPr="00B44315">
        <w:rPr>
          <w:sz w:val="28"/>
          <w:szCs w:val="28"/>
        </w:rPr>
        <w:t>Гришанова С.С</w:t>
      </w:r>
      <w:r w:rsidRPr="00B44315">
        <w:rPr>
          <w:sz w:val="28"/>
          <w:szCs w:val="28"/>
        </w:rPr>
        <w:t xml:space="preserve">., жители </w:t>
      </w:r>
      <w:r w:rsidR="00DE02C0" w:rsidRPr="00B44315">
        <w:rPr>
          <w:sz w:val="28"/>
          <w:szCs w:val="28"/>
        </w:rPr>
        <w:t>Ретюнского</w:t>
      </w:r>
      <w:r w:rsidRPr="00B44315">
        <w:rPr>
          <w:sz w:val="28"/>
          <w:szCs w:val="28"/>
        </w:rPr>
        <w:t xml:space="preserve"> сельского поселения согласно регистрационному листу участников публичных слушаний (приложение к настоящем протоколу).</w:t>
      </w:r>
    </w:p>
    <w:p w14:paraId="0D845801" w14:textId="77777777" w:rsidR="00E608F3" w:rsidRPr="00B44315" w:rsidRDefault="00E608F3" w:rsidP="00044AB4">
      <w:pPr>
        <w:jc w:val="both"/>
        <w:rPr>
          <w:sz w:val="28"/>
          <w:szCs w:val="28"/>
        </w:rPr>
      </w:pPr>
    </w:p>
    <w:p w14:paraId="2930E074" w14:textId="77777777" w:rsidR="00E608F3" w:rsidRPr="00B44315" w:rsidRDefault="00DE02C0" w:rsidP="00044AB4">
      <w:pPr>
        <w:jc w:val="both"/>
        <w:rPr>
          <w:sz w:val="28"/>
          <w:szCs w:val="28"/>
        </w:rPr>
      </w:pPr>
      <w:r w:rsidRPr="00B44315">
        <w:rPr>
          <w:sz w:val="28"/>
          <w:szCs w:val="28"/>
        </w:rPr>
        <w:t>21</w:t>
      </w:r>
      <w:r w:rsidR="00E608F3" w:rsidRPr="00B44315">
        <w:rPr>
          <w:sz w:val="28"/>
          <w:szCs w:val="28"/>
        </w:rPr>
        <w:t xml:space="preserve"> </w:t>
      </w:r>
      <w:r w:rsidR="000978EB" w:rsidRPr="00B44315">
        <w:rPr>
          <w:sz w:val="28"/>
          <w:szCs w:val="28"/>
        </w:rPr>
        <w:t>марта</w:t>
      </w:r>
      <w:r w:rsidR="00F442DB" w:rsidRPr="00B44315">
        <w:rPr>
          <w:sz w:val="28"/>
          <w:szCs w:val="28"/>
        </w:rPr>
        <w:t xml:space="preserve"> 20</w:t>
      </w:r>
      <w:r w:rsidR="000978EB" w:rsidRPr="00B44315">
        <w:rPr>
          <w:sz w:val="28"/>
          <w:szCs w:val="28"/>
        </w:rPr>
        <w:t>22</w:t>
      </w:r>
      <w:r w:rsidR="00F442DB" w:rsidRPr="00B44315">
        <w:rPr>
          <w:sz w:val="28"/>
          <w:szCs w:val="28"/>
        </w:rPr>
        <w:t xml:space="preserve"> года в 1</w:t>
      </w:r>
      <w:r w:rsidR="000978EB" w:rsidRPr="00B44315">
        <w:rPr>
          <w:sz w:val="28"/>
          <w:szCs w:val="28"/>
        </w:rPr>
        <w:t>6</w:t>
      </w:r>
      <w:r w:rsidR="00E608F3" w:rsidRPr="00B44315">
        <w:rPr>
          <w:sz w:val="28"/>
          <w:szCs w:val="28"/>
        </w:rPr>
        <w:t xml:space="preserve"> часов 00 минут в администрации </w:t>
      </w:r>
      <w:r w:rsidRPr="00B44315">
        <w:rPr>
          <w:sz w:val="28"/>
          <w:szCs w:val="28"/>
        </w:rPr>
        <w:t xml:space="preserve">Ретюнского </w:t>
      </w:r>
      <w:r w:rsidR="00E608F3" w:rsidRPr="00B44315">
        <w:rPr>
          <w:sz w:val="28"/>
          <w:szCs w:val="28"/>
        </w:rPr>
        <w:t xml:space="preserve">сельского поселения по адресу: Ленинградская область, Лужский район, </w:t>
      </w:r>
      <w:r w:rsidRPr="00B44315">
        <w:rPr>
          <w:sz w:val="28"/>
          <w:szCs w:val="28"/>
        </w:rPr>
        <w:t>Ретю</w:t>
      </w:r>
      <w:r w:rsidR="00D60732" w:rsidRPr="00B44315">
        <w:rPr>
          <w:sz w:val="28"/>
          <w:szCs w:val="28"/>
        </w:rPr>
        <w:t>нское сельское поселение, д.</w:t>
      </w:r>
      <w:r w:rsidRPr="00B44315">
        <w:rPr>
          <w:sz w:val="28"/>
          <w:szCs w:val="28"/>
        </w:rPr>
        <w:t xml:space="preserve"> Ретюнь</w:t>
      </w:r>
      <w:r w:rsidR="00E608F3" w:rsidRPr="00B44315">
        <w:rPr>
          <w:sz w:val="28"/>
          <w:szCs w:val="28"/>
        </w:rPr>
        <w:t xml:space="preserve">, </w:t>
      </w:r>
      <w:r w:rsidR="00B57C40" w:rsidRPr="00B44315">
        <w:rPr>
          <w:sz w:val="28"/>
          <w:szCs w:val="28"/>
        </w:rPr>
        <w:t>у</w:t>
      </w:r>
      <w:r w:rsidR="00E608F3" w:rsidRPr="00B44315">
        <w:rPr>
          <w:sz w:val="28"/>
          <w:szCs w:val="28"/>
        </w:rPr>
        <w:t>л.</w:t>
      </w:r>
      <w:r w:rsidRPr="00B44315">
        <w:rPr>
          <w:sz w:val="28"/>
          <w:szCs w:val="28"/>
        </w:rPr>
        <w:t xml:space="preserve">  Центральная, д.13</w:t>
      </w:r>
      <w:r w:rsidR="00E608F3" w:rsidRPr="00B44315">
        <w:rPr>
          <w:sz w:val="28"/>
          <w:szCs w:val="28"/>
        </w:rPr>
        <w:t xml:space="preserve">, </w:t>
      </w:r>
      <w:r w:rsidRPr="00B44315">
        <w:rPr>
          <w:sz w:val="28"/>
          <w:szCs w:val="28"/>
        </w:rPr>
        <w:t xml:space="preserve">(кабинет главы администрации) </w:t>
      </w:r>
      <w:r w:rsidR="00E608F3" w:rsidRPr="00B44315">
        <w:rPr>
          <w:sz w:val="28"/>
          <w:szCs w:val="28"/>
        </w:rPr>
        <w:t xml:space="preserve">состоялись публичные слушания по вопросу </w:t>
      </w:r>
      <w:r w:rsidR="003A7E66" w:rsidRPr="00B44315">
        <w:rPr>
          <w:sz w:val="28"/>
          <w:szCs w:val="28"/>
        </w:rPr>
        <w:t xml:space="preserve">обсуждения </w:t>
      </w:r>
      <w:r w:rsidR="00B57C40" w:rsidRPr="00B44315">
        <w:rPr>
          <w:sz w:val="28"/>
          <w:szCs w:val="28"/>
        </w:rPr>
        <w:t xml:space="preserve">проекта </w:t>
      </w:r>
      <w:r w:rsidR="00D60732" w:rsidRPr="00B44315">
        <w:rPr>
          <w:sz w:val="28"/>
          <w:szCs w:val="28"/>
        </w:rPr>
        <w:t>Устава</w:t>
      </w:r>
      <w:r w:rsidR="00B57C40" w:rsidRPr="00B44315">
        <w:rPr>
          <w:sz w:val="28"/>
          <w:szCs w:val="28"/>
        </w:rPr>
        <w:t xml:space="preserve"> </w:t>
      </w:r>
      <w:r w:rsidRPr="00B44315">
        <w:rPr>
          <w:sz w:val="28"/>
          <w:szCs w:val="28"/>
        </w:rPr>
        <w:t>Ретюнского</w:t>
      </w:r>
      <w:r w:rsidR="00B57C40" w:rsidRPr="00B44315">
        <w:rPr>
          <w:sz w:val="28"/>
          <w:szCs w:val="28"/>
        </w:rPr>
        <w:t xml:space="preserve"> сельского поселения Лужского муниципального района Ленинградской области</w:t>
      </w:r>
      <w:r w:rsidR="00E608F3" w:rsidRPr="00B44315">
        <w:rPr>
          <w:sz w:val="28"/>
          <w:szCs w:val="28"/>
        </w:rPr>
        <w:t>.</w:t>
      </w:r>
    </w:p>
    <w:p w14:paraId="531F7D8F" w14:textId="77777777" w:rsidR="00AB72B1" w:rsidRPr="00B44315" w:rsidRDefault="00AB72B1" w:rsidP="00044AB4">
      <w:pPr>
        <w:jc w:val="both"/>
        <w:rPr>
          <w:sz w:val="28"/>
          <w:szCs w:val="28"/>
        </w:rPr>
      </w:pPr>
    </w:p>
    <w:p w14:paraId="7A20B25C" w14:textId="77777777" w:rsidR="00315EC2" w:rsidRPr="00B44315" w:rsidRDefault="00315EC2" w:rsidP="00315EC2">
      <w:pPr>
        <w:jc w:val="both"/>
        <w:rPr>
          <w:sz w:val="28"/>
          <w:szCs w:val="28"/>
        </w:rPr>
      </w:pPr>
      <w:r w:rsidRPr="00B44315">
        <w:rPr>
          <w:sz w:val="28"/>
          <w:szCs w:val="28"/>
        </w:rPr>
        <w:t xml:space="preserve">Жители </w:t>
      </w:r>
      <w:r w:rsidR="00DE02C0" w:rsidRPr="00B44315">
        <w:rPr>
          <w:sz w:val="28"/>
          <w:szCs w:val="28"/>
        </w:rPr>
        <w:t>Ретюнского</w:t>
      </w:r>
      <w:r w:rsidRPr="00B44315">
        <w:rPr>
          <w:sz w:val="28"/>
          <w:szCs w:val="28"/>
        </w:rPr>
        <w:t xml:space="preserve"> сельского поселения были проинформированы о проведении публичных слушаний посредством публикации сообщения о публичных слушаниях в газете «Лужская правда» </w:t>
      </w:r>
      <w:r w:rsidR="00F2042A" w:rsidRPr="00B44315">
        <w:rPr>
          <w:sz w:val="28"/>
          <w:szCs w:val="28"/>
        </w:rPr>
        <w:t>№</w:t>
      </w:r>
      <w:r w:rsidR="00BF1526" w:rsidRPr="00B44315">
        <w:rPr>
          <w:sz w:val="28"/>
          <w:szCs w:val="28"/>
        </w:rPr>
        <w:t>14</w:t>
      </w:r>
      <w:r w:rsidR="00F2042A" w:rsidRPr="00B44315">
        <w:rPr>
          <w:sz w:val="28"/>
          <w:szCs w:val="28"/>
        </w:rPr>
        <w:t xml:space="preserve"> </w:t>
      </w:r>
      <w:r w:rsidRPr="00B44315">
        <w:rPr>
          <w:sz w:val="28"/>
          <w:szCs w:val="28"/>
        </w:rPr>
        <w:t xml:space="preserve">от </w:t>
      </w:r>
      <w:r w:rsidR="00BF1526" w:rsidRPr="00B44315">
        <w:rPr>
          <w:sz w:val="28"/>
          <w:szCs w:val="28"/>
        </w:rPr>
        <w:t>19</w:t>
      </w:r>
      <w:r w:rsidRPr="00B44315">
        <w:rPr>
          <w:sz w:val="28"/>
          <w:szCs w:val="28"/>
        </w:rPr>
        <w:t>.</w:t>
      </w:r>
      <w:r w:rsidR="000978EB" w:rsidRPr="00B44315">
        <w:rPr>
          <w:sz w:val="28"/>
          <w:szCs w:val="28"/>
        </w:rPr>
        <w:t>02</w:t>
      </w:r>
      <w:r w:rsidRPr="00B44315">
        <w:rPr>
          <w:sz w:val="28"/>
          <w:szCs w:val="28"/>
        </w:rPr>
        <w:t>.20</w:t>
      </w:r>
      <w:r w:rsidR="000978EB" w:rsidRPr="00B44315">
        <w:rPr>
          <w:sz w:val="28"/>
          <w:szCs w:val="28"/>
        </w:rPr>
        <w:t>22</w:t>
      </w:r>
      <w:r w:rsidRPr="00B44315">
        <w:rPr>
          <w:sz w:val="28"/>
          <w:szCs w:val="28"/>
        </w:rPr>
        <w:t xml:space="preserve"> г.</w:t>
      </w:r>
    </w:p>
    <w:p w14:paraId="53676457" w14:textId="77777777" w:rsidR="00AB72B1" w:rsidRPr="00B44315" w:rsidRDefault="00AB72B1" w:rsidP="00315EC2">
      <w:pPr>
        <w:jc w:val="both"/>
        <w:rPr>
          <w:sz w:val="28"/>
          <w:szCs w:val="28"/>
        </w:rPr>
      </w:pPr>
    </w:p>
    <w:p w14:paraId="40812D41" w14:textId="77777777" w:rsidR="00044AB4" w:rsidRPr="00B44315" w:rsidRDefault="00044AB4" w:rsidP="00DE02C0">
      <w:pPr>
        <w:jc w:val="both"/>
        <w:rPr>
          <w:sz w:val="28"/>
          <w:szCs w:val="28"/>
        </w:rPr>
      </w:pPr>
      <w:r w:rsidRPr="00B44315">
        <w:rPr>
          <w:sz w:val="28"/>
          <w:szCs w:val="28"/>
        </w:rPr>
        <w:t xml:space="preserve">С проектными материалами можно было ознакомиться </w:t>
      </w:r>
      <w:r w:rsidR="00E608F3" w:rsidRPr="00B44315">
        <w:rPr>
          <w:sz w:val="28"/>
          <w:szCs w:val="28"/>
        </w:rPr>
        <w:t xml:space="preserve">до </w:t>
      </w:r>
      <w:r w:rsidR="000A591F" w:rsidRPr="00B44315">
        <w:rPr>
          <w:sz w:val="28"/>
          <w:szCs w:val="28"/>
        </w:rPr>
        <w:t>18</w:t>
      </w:r>
      <w:r w:rsidR="00E608F3" w:rsidRPr="00B44315">
        <w:rPr>
          <w:sz w:val="28"/>
          <w:szCs w:val="28"/>
        </w:rPr>
        <w:t>.</w:t>
      </w:r>
      <w:r w:rsidR="000978EB" w:rsidRPr="00B44315">
        <w:rPr>
          <w:sz w:val="28"/>
          <w:szCs w:val="28"/>
        </w:rPr>
        <w:t>0</w:t>
      </w:r>
      <w:r w:rsidR="00E202B1" w:rsidRPr="00B44315">
        <w:rPr>
          <w:sz w:val="28"/>
          <w:szCs w:val="28"/>
        </w:rPr>
        <w:t>3</w:t>
      </w:r>
      <w:r w:rsidR="00E608F3" w:rsidRPr="00B44315">
        <w:rPr>
          <w:sz w:val="28"/>
          <w:szCs w:val="28"/>
        </w:rPr>
        <w:t>.20</w:t>
      </w:r>
      <w:r w:rsidR="000978EB" w:rsidRPr="00B44315">
        <w:rPr>
          <w:sz w:val="28"/>
          <w:szCs w:val="28"/>
        </w:rPr>
        <w:t>22</w:t>
      </w:r>
      <w:r w:rsidR="00DE02C0" w:rsidRPr="00B44315">
        <w:rPr>
          <w:sz w:val="28"/>
          <w:szCs w:val="28"/>
        </w:rPr>
        <w:t xml:space="preserve"> г. в администрации Ретю</w:t>
      </w:r>
      <w:r w:rsidR="00E608F3" w:rsidRPr="00B44315">
        <w:rPr>
          <w:sz w:val="28"/>
          <w:szCs w:val="28"/>
        </w:rPr>
        <w:t xml:space="preserve">нского сельского поселения по адрес: </w:t>
      </w:r>
      <w:r w:rsidR="00DE02C0" w:rsidRPr="00B44315">
        <w:rPr>
          <w:sz w:val="28"/>
          <w:szCs w:val="28"/>
        </w:rPr>
        <w:t>Лужский район, Ретюнское сельское поселение, д. Ретюнь, ул. Центральная, д. 13</w:t>
      </w:r>
      <w:r w:rsidR="000978EB" w:rsidRPr="00B44315">
        <w:rPr>
          <w:sz w:val="28"/>
          <w:szCs w:val="28"/>
        </w:rPr>
        <w:t xml:space="preserve">, а также на официальном сайте администрации </w:t>
      </w:r>
      <w:r w:rsidR="00DE02C0" w:rsidRPr="00B44315">
        <w:rPr>
          <w:sz w:val="28"/>
          <w:szCs w:val="28"/>
        </w:rPr>
        <w:t>Ретю</w:t>
      </w:r>
      <w:r w:rsidR="000978EB" w:rsidRPr="00B44315">
        <w:rPr>
          <w:sz w:val="28"/>
          <w:szCs w:val="28"/>
        </w:rPr>
        <w:t>нского сельского поселения</w:t>
      </w:r>
    </w:p>
    <w:p w14:paraId="36B1F3AD" w14:textId="77777777" w:rsidR="00AB72B1" w:rsidRPr="00B44315" w:rsidRDefault="00AB72B1" w:rsidP="00DE02C0">
      <w:pPr>
        <w:jc w:val="both"/>
        <w:rPr>
          <w:sz w:val="28"/>
          <w:szCs w:val="28"/>
        </w:rPr>
      </w:pPr>
    </w:p>
    <w:p w14:paraId="63DDFE40" w14:textId="77777777" w:rsidR="00315EC2" w:rsidRPr="00B44315" w:rsidRDefault="00F442DB" w:rsidP="00044AB4">
      <w:pPr>
        <w:jc w:val="both"/>
        <w:rPr>
          <w:sz w:val="28"/>
          <w:szCs w:val="28"/>
        </w:rPr>
      </w:pPr>
      <w:r w:rsidRPr="00B44315">
        <w:rPr>
          <w:sz w:val="28"/>
          <w:szCs w:val="28"/>
        </w:rPr>
        <w:t xml:space="preserve">К обсуждению был представлен </w:t>
      </w:r>
      <w:r w:rsidR="00B57C40" w:rsidRPr="00B44315">
        <w:rPr>
          <w:sz w:val="28"/>
          <w:szCs w:val="28"/>
        </w:rPr>
        <w:t xml:space="preserve">проект </w:t>
      </w:r>
      <w:r w:rsidR="00D60732" w:rsidRPr="00B44315">
        <w:rPr>
          <w:sz w:val="28"/>
          <w:szCs w:val="28"/>
        </w:rPr>
        <w:t>Устава</w:t>
      </w:r>
      <w:r w:rsidR="00B57C40" w:rsidRPr="00B44315">
        <w:rPr>
          <w:sz w:val="28"/>
          <w:szCs w:val="28"/>
        </w:rPr>
        <w:t xml:space="preserve"> </w:t>
      </w:r>
      <w:r w:rsidR="00B44315" w:rsidRPr="00B44315">
        <w:rPr>
          <w:sz w:val="28"/>
          <w:szCs w:val="28"/>
        </w:rPr>
        <w:t xml:space="preserve">муниципального образования </w:t>
      </w:r>
      <w:r w:rsidR="00DE02C0" w:rsidRPr="00B44315">
        <w:rPr>
          <w:sz w:val="28"/>
          <w:szCs w:val="28"/>
        </w:rPr>
        <w:t>Ретю</w:t>
      </w:r>
      <w:r w:rsidR="00B57C40" w:rsidRPr="00B44315">
        <w:rPr>
          <w:sz w:val="28"/>
          <w:szCs w:val="28"/>
        </w:rPr>
        <w:t>нск</w:t>
      </w:r>
      <w:r w:rsidR="00B44315" w:rsidRPr="00B44315">
        <w:rPr>
          <w:sz w:val="28"/>
          <w:szCs w:val="28"/>
        </w:rPr>
        <w:t>ое сельское</w:t>
      </w:r>
      <w:r w:rsidR="00B57C40" w:rsidRPr="00B44315">
        <w:rPr>
          <w:sz w:val="28"/>
          <w:szCs w:val="28"/>
        </w:rPr>
        <w:t xml:space="preserve"> поселени</w:t>
      </w:r>
      <w:r w:rsidR="00B44315" w:rsidRPr="00B44315">
        <w:rPr>
          <w:sz w:val="28"/>
          <w:szCs w:val="28"/>
        </w:rPr>
        <w:t>е</w:t>
      </w:r>
      <w:r w:rsidR="00B57C40" w:rsidRPr="00B44315">
        <w:rPr>
          <w:sz w:val="28"/>
          <w:szCs w:val="28"/>
        </w:rPr>
        <w:t xml:space="preserve"> Лужского муниципального района Ленинградской области</w:t>
      </w:r>
      <w:r w:rsidRPr="00B44315">
        <w:rPr>
          <w:sz w:val="28"/>
          <w:szCs w:val="28"/>
        </w:rPr>
        <w:t>.</w:t>
      </w:r>
    </w:p>
    <w:p w14:paraId="566FC540" w14:textId="77777777" w:rsidR="00315EC2" w:rsidRPr="00B44315" w:rsidRDefault="00315EC2" w:rsidP="00044AB4">
      <w:pPr>
        <w:jc w:val="both"/>
        <w:rPr>
          <w:sz w:val="28"/>
          <w:szCs w:val="28"/>
        </w:rPr>
      </w:pPr>
    </w:p>
    <w:p w14:paraId="18EF0696" w14:textId="77777777" w:rsidR="00315EC2" w:rsidRPr="00B44315" w:rsidRDefault="003926F3" w:rsidP="00044AB4">
      <w:pPr>
        <w:jc w:val="both"/>
        <w:rPr>
          <w:b/>
          <w:sz w:val="28"/>
          <w:szCs w:val="28"/>
        </w:rPr>
      </w:pPr>
      <w:r w:rsidRPr="00B44315">
        <w:rPr>
          <w:b/>
          <w:sz w:val="28"/>
          <w:szCs w:val="28"/>
        </w:rPr>
        <w:t>Слушали:</w:t>
      </w:r>
    </w:p>
    <w:p w14:paraId="24DC7645" w14:textId="77777777" w:rsidR="00AB72B1" w:rsidRPr="00B44315" w:rsidRDefault="00AB72B1" w:rsidP="00044AB4">
      <w:pPr>
        <w:jc w:val="both"/>
        <w:rPr>
          <w:b/>
          <w:sz w:val="28"/>
          <w:szCs w:val="28"/>
        </w:rPr>
      </w:pPr>
    </w:p>
    <w:p w14:paraId="38B1FD5F" w14:textId="77777777" w:rsidR="00B44315" w:rsidRPr="00891A57" w:rsidRDefault="003926F3" w:rsidP="00B44315">
      <w:pPr>
        <w:pStyle w:val="a6"/>
        <w:spacing w:before="6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315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85B13" w:rsidRPr="00B44315">
        <w:rPr>
          <w:rFonts w:ascii="Times New Roman" w:hAnsi="Times New Roman" w:cs="Times New Roman"/>
          <w:sz w:val="28"/>
          <w:szCs w:val="28"/>
        </w:rPr>
        <w:t>муниципального образования Ретюнского сельского по</w:t>
      </w:r>
      <w:r w:rsidR="00B44315" w:rsidRPr="00B44315">
        <w:rPr>
          <w:rFonts w:ascii="Times New Roman" w:hAnsi="Times New Roman" w:cs="Times New Roman"/>
          <w:sz w:val="28"/>
          <w:szCs w:val="28"/>
        </w:rPr>
        <w:t>селения Камагина В.Ю, который сообщил</w:t>
      </w:r>
      <w:r w:rsidR="00B44315" w:rsidRPr="00891A57">
        <w:rPr>
          <w:rFonts w:ascii="Times New Roman" w:hAnsi="Times New Roman" w:cs="Times New Roman"/>
          <w:sz w:val="28"/>
          <w:szCs w:val="28"/>
        </w:rPr>
        <w:t>, что в проекте устава МО отражены учтены изменения</w:t>
      </w:r>
      <w:r w:rsidR="00B44315" w:rsidRPr="00891A57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законодательства, в том числе положений Федерального закона от 30.04.2021г. № 116-ФЗ «О внесении изменений в отдельные законодательные акты РФ», которым внесены изменения в Федеральные законы от 02.03.2007г. № 25-ФЗ «О муниципальной службе в РФ», от 06.10.2003г. № 131-ФЗ «Об общих принципах организации местного самоуправления в РФ», а также Федерального закона от 19.11.2021г. № 376-ФЗ «О внесении изменений в Федеральный закон Об общих принципах организации местного самоуправления в РФ».</w:t>
      </w:r>
    </w:p>
    <w:p w14:paraId="1F520A38" w14:textId="77777777" w:rsidR="00B44315" w:rsidRPr="00891A57" w:rsidRDefault="00B44315" w:rsidP="00B44315">
      <w:pPr>
        <w:spacing w:before="60"/>
        <w:ind w:firstLine="567"/>
        <w:jc w:val="both"/>
        <w:rPr>
          <w:sz w:val="28"/>
          <w:szCs w:val="28"/>
        </w:rPr>
      </w:pPr>
      <w:r w:rsidRPr="00891A57">
        <w:rPr>
          <w:sz w:val="28"/>
          <w:szCs w:val="28"/>
        </w:rPr>
        <w:t>Соответствующие поправки отображены в статьях устава в части досрочного прекращения полномочий главы МО, депутатов совета депутатов и главы администрации МО.</w:t>
      </w:r>
    </w:p>
    <w:p w14:paraId="295EBE9E" w14:textId="77777777" w:rsidR="003926F3" w:rsidRPr="00891A57" w:rsidRDefault="003926F3" w:rsidP="00044AB4">
      <w:pPr>
        <w:jc w:val="both"/>
        <w:rPr>
          <w:sz w:val="28"/>
          <w:szCs w:val="28"/>
        </w:rPr>
      </w:pPr>
    </w:p>
    <w:p w14:paraId="32C376AF" w14:textId="77777777" w:rsidR="003926F3" w:rsidRDefault="003507E5" w:rsidP="003507E5">
      <w:pPr>
        <w:jc w:val="both"/>
        <w:rPr>
          <w:sz w:val="28"/>
          <w:szCs w:val="28"/>
        </w:rPr>
      </w:pPr>
      <w:r w:rsidRPr="00891A57">
        <w:rPr>
          <w:sz w:val="28"/>
          <w:szCs w:val="28"/>
        </w:rPr>
        <w:t>В соответствии с законодательством в обсуждении</w:t>
      </w:r>
      <w:r w:rsidRPr="003507E5">
        <w:rPr>
          <w:color w:val="000000"/>
          <w:sz w:val="28"/>
          <w:szCs w:val="28"/>
        </w:rPr>
        <w:t xml:space="preserve"> проекта устава принимают участие </w:t>
      </w:r>
      <w:r>
        <w:rPr>
          <w:color w:val="000000"/>
          <w:sz w:val="28"/>
          <w:szCs w:val="28"/>
        </w:rPr>
        <w:t>ж</w:t>
      </w:r>
      <w:r w:rsidR="003926F3" w:rsidRPr="00B44315">
        <w:rPr>
          <w:sz w:val="28"/>
          <w:szCs w:val="28"/>
        </w:rPr>
        <w:t xml:space="preserve">ители </w:t>
      </w:r>
      <w:r w:rsidR="00DE02C0" w:rsidRPr="00B44315">
        <w:rPr>
          <w:sz w:val="28"/>
          <w:szCs w:val="28"/>
        </w:rPr>
        <w:t>Ретю</w:t>
      </w:r>
      <w:r w:rsidR="003926F3" w:rsidRPr="00B44315">
        <w:rPr>
          <w:sz w:val="28"/>
          <w:szCs w:val="28"/>
        </w:rPr>
        <w:t>нского сельского поселения Лужского муниципального района Ленинградской области.</w:t>
      </w:r>
    </w:p>
    <w:p w14:paraId="0FACF5C3" w14:textId="77777777" w:rsidR="003507E5" w:rsidRPr="003507E5" w:rsidRDefault="003507E5" w:rsidP="003507E5">
      <w:pPr>
        <w:ind w:firstLine="567"/>
        <w:jc w:val="both"/>
        <w:rPr>
          <w:color w:val="C9211E"/>
          <w:sz w:val="28"/>
          <w:szCs w:val="28"/>
        </w:rPr>
      </w:pPr>
      <w:r w:rsidRPr="003507E5">
        <w:rPr>
          <w:color w:val="000000"/>
          <w:sz w:val="28"/>
          <w:szCs w:val="28"/>
        </w:rPr>
        <w:t>С момента публикации о проведении публичных слушаний предложен</w:t>
      </w:r>
      <w:r>
        <w:rPr>
          <w:color w:val="000000"/>
          <w:sz w:val="28"/>
          <w:szCs w:val="28"/>
        </w:rPr>
        <w:t>ий от граждан по проекту Устава</w:t>
      </w:r>
      <w:r w:rsidR="00402942">
        <w:rPr>
          <w:color w:val="000000"/>
          <w:sz w:val="28"/>
          <w:szCs w:val="28"/>
        </w:rPr>
        <w:t xml:space="preserve"> </w:t>
      </w:r>
      <w:r w:rsidRPr="003507E5">
        <w:rPr>
          <w:color w:val="000000"/>
          <w:sz w:val="28"/>
          <w:szCs w:val="28"/>
        </w:rPr>
        <w:t>не поступило.</w:t>
      </w:r>
    </w:p>
    <w:p w14:paraId="795CF9AD" w14:textId="77777777" w:rsidR="003507E5" w:rsidRPr="003507E5" w:rsidRDefault="003507E5" w:rsidP="00402942">
      <w:pPr>
        <w:ind w:firstLine="0"/>
        <w:jc w:val="both"/>
        <w:rPr>
          <w:b/>
          <w:sz w:val="28"/>
          <w:szCs w:val="28"/>
        </w:rPr>
      </w:pPr>
    </w:p>
    <w:p w14:paraId="7EE358C1" w14:textId="77777777" w:rsidR="00AB72B1" w:rsidRPr="00B44315" w:rsidRDefault="00AB72B1" w:rsidP="00044AB4">
      <w:pPr>
        <w:jc w:val="both"/>
        <w:rPr>
          <w:sz w:val="28"/>
          <w:szCs w:val="28"/>
        </w:rPr>
      </w:pPr>
    </w:p>
    <w:p w14:paraId="72D0EE81" w14:textId="77777777" w:rsidR="00F4444B" w:rsidRPr="00B44315" w:rsidRDefault="00F4444B" w:rsidP="00044AB4">
      <w:pPr>
        <w:jc w:val="both"/>
        <w:rPr>
          <w:sz w:val="28"/>
          <w:szCs w:val="28"/>
        </w:rPr>
      </w:pPr>
      <w:r w:rsidRPr="00B44315">
        <w:rPr>
          <w:sz w:val="28"/>
          <w:szCs w:val="28"/>
        </w:rPr>
        <w:t>После обсуждения проекта было принято решение:</w:t>
      </w:r>
    </w:p>
    <w:p w14:paraId="545AB795" w14:textId="77777777" w:rsidR="00F4444B" w:rsidRPr="00B44315" w:rsidRDefault="00F4444B" w:rsidP="00044AB4">
      <w:pPr>
        <w:jc w:val="both"/>
        <w:rPr>
          <w:sz w:val="28"/>
          <w:szCs w:val="28"/>
        </w:rPr>
      </w:pPr>
      <w:r w:rsidRPr="00B44315">
        <w:rPr>
          <w:sz w:val="28"/>
          <w:szCs w:val="28"/>
        </w:rPr>
        <w:t>1.Одобрить проект Устава муниципального образования Ретюнское сельское поселение Лужского муниципального района Ленинградской области.</w:t>
      </w:r>
    </w:p>
    <w:p w14:paraId="3741BE8C" w14:textId="77777777" w:rsidR="00AF1566" w:rsidRPr="00B44315" w:rsidRDefault="00AF1566" w:rsidP="003926F3">
      <w:pPr>
        <w:jc w:val="both"/>
        <w:rPr>
          <w:sz w:val="28"/>
          <w:szCs w:val="28"/>
        </w:rPr>
      </w:pPr>
    </w:p>
    <w:p w14:paraId="7037DE84" w14:textId="77777777" w:rsidR="00AF1566" w:rsidRPr="00B44315" w:rsidRDefault="00AF1566" w:rsidP="003926F3">
      <w:pPr>
        <w:jc w:val="both"/>
        <w:rPr>
          <w:sz w:val="28"/>
          <w:szCs w:val="28"/>
        </w:rPr>
      </w:pPr>
      <w:r w:rsidRPr="00B44315">
        <w:rPr>
          <w:sz w:val="28"/>
          <w:szCs w:val="28"/>
        </w:rPr>
        <w:t>Иные вопросы в ходе публичных слушаний не обсуждались.</w:t>
      </w:r>
    </w:p>
    <w:p w14:paraId="2A60701B" w14:textId="77777777" w:rsidR="00AF1566" w:rsidRPr="00B44315" w:rsidRDefault="00B57C40" w:rsidP="003926F3">
      <w:pPr>
        <w:jc w:val="both"/>
        <w:rPr>
          <w:sz w:val="28"/>
          <w:szCs w:val="28"/>
        </w:rPr>
      </w:pPr>
      <w:r w:rsidRPr="00B44315">
        <w:rPr>
          <w:sz w:val="28"/>
          <w:szCs w:val="28"/>
        </w:rPr>
        <w:t>Дата составле</w:t>
      </w:r>
      <w:r w:rsidR="00AF1566" w:rsidRPr="00B44315">
        <w:rPr>
          <w:sz w:val="28"/>
          <w:szCs w:val="28"/>
        </w:rPr>
        <w:t xml:space="preserve">ния протокола публичных слушаний </w:t>
      </w:r>
      <w:r w:rsidR="00DE02C0" w:rsidRPr="00B44315">
        <w:rPr>
          <w:sz w:val="28"/>
          <w:szCs w:val="28"/>
        </w:rPr>
        <w:t>21</w:t>
      </w:r>
      <w:r w:rsidR="00AF1566" w:rsidRPr="00B44315">
        <w:rPr>
          <w:sz w:val="28"/>
          <w:szCs w:val="28"/>
        </w:rPr>
        <w:t xml:space="preserve"> </w:t>
      </w:r>
      <w:r w:rsidR="000978EB" w:rsidRPr="00B44315">
        <w:rPr>
          <w:sz w:val="28"/>
          <w:szCs w:val="28"/>
        </w:rPr>
        <w:t>марта</w:t>
      </w:r>
      <w:r w:rsidR="00AF1566" w:rsidRPr="00B44315">
        <w:rPr>
          <w:sz w:val="28"/>
          <w:szCs w:val="28"/>
        </w:rPr>
        <w:t xml:space="preserve"> 20</w:t>
      </w:r>
      <w:r w:rsidR="000978EB" w:rsidRPr="00B44315">
        <w:rPr>
          <w:sz w:val="28"/>
          <w:szCs w:val="28"/>
        </w:rPr>
        <w:t>22</w:t>
      </w:r>
      <w:r w:rsidR="00AF1566" w:rsidRPr="00B44315">
        <w:rPr>
          <w:sz w:val="28"/>
          <w:szCs w:val="28"/>
        </w:rPr>
        <w:t xml:space="preserve"> года.</w:t>
      </w:r>
    </w:p>
    <w:p w14:paraId="50B982EA" w14:textId="77777777" w:rsidR="003926F3" w:rsidRPr="00B44315" w:rsidRDefault="003926F3" w:rsidP="00044AB4">
      <w:pPr>
        <w:jc w:val="both"/>
        <w:rPr>
          <w:sz w:val="28"/>
          <w:szCs w:val="28"/>
        </w:rPr>
      </w:pPr>
    </w:p>
    <w:p w14:paraId="77E0334E" w14:textId="77777777" w:rsidR="004E10BB" w:rsidRPr="00402942" w:rsidRDefault="004E10BB" w:rsidP="00044AB4">
      <w:pPr>
        <w:jc w:val="both"/>
        <w:rPr>
          <w:sz w:val="28"/>
          <w:szCs w:val="28"/>
        </w:rPr>
      </w:pPr>
    </w:p>
    <w:p w14:paraId="6F1D318B" w14:textId="77777777" w:rsidR="004E10BB" w:rsidRPr="00B44315" w:rsidRDefault="004E10BB" w:rsidP="00044AB4">
      <w:pPr>
        <w:jc w:val="both"/>
        <w:rPr>
          <w:sz w:val="28"/>
          <w:szCs w:val="28"/>
        </w:rPr>
      </w:pPr>
    </w:p>
    <w:p w14:paraId="4E02853A" w14:textId="77777777" w:rsidR="004E10BB" w:rsidRPr="00B44315" w:rsidRDefault="004E10BB" w:rsidP="00044AB4">
      <w:pPr>
        <w:jc w:val="both"/>
        <w:rPr>
          <w:sz w:val="28"/>
          <w:szCs w:val="28"/>
        </w:rPr>
      </w:pPr>
      <w:r w:rsidRPr="00B44315">
        <w:rPr>
          <w:sz w:val="28"/>
          <w:szCs w:val="28"/>
        </w:rPr>
        <w:t xml:space="preserve">Председатель: __________________ </w:t>
      </w:r>
      <w:r w:rsidR="00A85B13" w:rsidRPr="00B44315">
        <w:rPr>
          <w:sz w:val="28"/>
          <w:szCs w:val="28"/>
        </w:rPr>
        <w:t>Камагин В.Ю.</w:t>
      </w:r>
    </w:p>
    <w:p w14:paraId="51BDD2EB" w14:textId="77777777" w:rsidR="004E10BB" w:rsidRPr="00B44315" w:rsidRDefault="004E10BB" w:rsidP="00044AB4">
      <w:pPr>
        <w:jc w:val="both"/>
        <w:rPr>
          <w:sz w:val="28"/>
          <w:szCs w:val="28"/>
        </w:rPr>
      </w:pPr>
    </w:p>
    <w:p w14:paraId="7A515AD5" w14:textId="77777777" w:rsidR="004E10BB" w:rsidRPr="00B44315" w:rsidRDefault="004E10BB" w:rsidP="00044AB4">
      <w:pPr>
        <w:jc w:val="both"/>
        <w:rPr>
          <w:sz w:val="28"/>
          <w:szCs w:val="28"/>
        </w:rPr>
      </w:pPr>
      <w:r w:rsidRPr="00B44315">
        <w:rPr>
          <w:sz w:val="28"/>
          <w:szCs w:val="28"/>
        </w:rPr>
        <w:t>Секретарь:      ___________________</w:t>
      </w:r>
      <w:r w:rsidR="003A7E66" w:rsidRPr="00B44315">
        <w:rPr>
          <w:sz w:val="28"/>
          <w:szCs w:val="28"/>
        </w:rPr>
        <w:t xml:space="preserve"> </w:t>
      </w:r>
      <w:r w:rsidR="00A85B13" w:rsidRPr="00B44315">
        <w:rPr>
          <w:sz w:val="28"/>
          <w:szCs w:val="28"/>
        </w:rPr>
        <w:t>Комлаева О.В.</w:t>
      </w:r>
    </w:p>
    <w:p w14:paraId="1E1698F0" w14:textId="77777777" w:rsidR="00315EC2" w:rsidRPr="00B44315" w:rsidRDefault="00315EC2" w:rsidP="00044AB4">
      <w:pPr>
        <w:jc w:val="both"/>
        <w:rPr>
          <w:sz w:val="28"/>
          <w:szCs w:val="28"/>
        </w:rPr>
      </w:pPr>
    </w:p>
    <w:p w14:paraId="63F5F6E4" w14:textId="77777777" w:rsidR="00315EC2" w:rsidRPr="00B44315" w:rsidRDefault="00315EC2" w:rsidP="00044AB4">
      <w:pPr>
        <w:jc w:val="both"/>
        <w:rPr>
          <w:sz w:val="28"/>
          <w:szCs w:val="28"/>
        </w:rPr>
      </w:pPr>
    </w:p>
    <w:p w14:paraId="6E0D8282" w14:textId="77777777" w:rsidR="00315EC2" w:rsidRPr="00B44315" w:rsidRDefault="00315EC2" w:rsidP="00044AB4">
      <w:pPr>
        <w:jc w:val="both"/>
        <w:rPr>
          <w:sz w:val="28"/>
          <w:szCs w:val="28"/>
        </w:rPr>
      </w:pPr>
    </w:p>
    <w:p w14:paraId="1754B4D5" w14:textId="77777777" w:rsidR="00315EC2" w:rsidRPr="00B44315" w:rsidRDefault="00315EC2" w:rsidP="00044AB4">
      <w:pPr>
        <w:jc w:val="both"/>
        <w:rPr>
          <w:sz w:val="28"/>
          <w:szCs w:val="28"/>
        </w:rPr>
      </w:pPr>
    </w:p>
    <w:p w14:paraId="27AA0FBE" w14:textId="77777777" w:rsidR="00AF1566" w:rsidRPr="00B44315" w:rsidRDefault="00AF1566" w:rsidP="00044AB4">
      <w:pPr>
        <w:jc w:val="both"/>
        <w:rPr>
          <w:sz w:val="28"/>
          <w:szCs w:val="28"/>
        </w:rPr>
      </w:pPr>
    </w:p>
    <w:p w14:paraId="422AC6FD" w14:textId="77777777" w:rsidR="00AF1566" w:rsidRPr="00B44315" w:rsidRDefault="00AF1566" w:rsidP="00044AB4">
      <w:pPr>
        <w:jc w:val="both"/>
        <w:rPr>
          <w:sz w:val="28"/>
          <w:szCs w:val="28"/>
        </w:rPr>
      </w:pPr>
    </w:p>
    <w:p w14:paraId="7E209F03" w14:textId="77777777" w:rsidR="00AF1566" w:rsidRPr="00B44315" w:rsidRDefault="00AF1566" w:rsidP="00044AB4">
      <w:pPr>
        <w:jc w:val="both"/>
        <w:rPr>
          <w:sz w:val="28"/>
          <w:szCs w:val="28"/>
        </w:rPr>
      </w:pPr>
    </w:p>
    <w:p w14:paraId="448144C1" w14:textId="77777777" w:rsidR="00AF1566" w:rsidRPr="00B44315" w:rsidRDefault="00AF1566" w:rsidP="00044AB4">
      <w:pPr>
        <w:jc w:val="both"/>
        <w:rPr>
          <w:sz w:val="28"/>
          <w:szCs w:val="28"/>
        </w:rPr>
      </w:pPr>
    </w:p>
    <w:p w14:paraId="2E3773F6" w14:textId="77777777" w:rsidR="00AF1566" w:rsidRPr="00B44315" w:rsidRDefault="00AF1566" w:rsidP="00044AB4">
      <w:pPr>
        <w:jc w:val="both"/>
        <w:rPr>
          <w:sz w:val="28"/>
          <w:szCs w:val="28"/>
        </w:rPr>
      </w:pPr>
    </w:p>
    <w:p w14:paraId="206861A9" w14:textId="77777777" w:rsidR="00AF1566" w:rsidRPr="00B44315" w:rsidRDefault="00AF1566" w:rsidP="00044AB4">
      <w:pPr>
        <w:jc w:val="both"/>
        <w:rPr>
          <w:sz w:val="28"/>
          <w:szCs w:val="28"/>
        </w:rPr>
      </w:pPr>
    </w:p>
    <w:p w14:paraId="5F775A33" w14:textId="77777777" w:rsidR="00AF1566" w:rsidRPr="00B44315" w:rsidRDefault="00AF1566" w:rsidP="00044AB4">
      <w:pPr>
        <w:jc w:val="both"/>
        <w:rPr>
          <w:sz w:val="28"/>
          <w:szCs w:val="28"/>
        </w:rPr>
      </w:pPr>
    </w:p>
    <w:p w14:paraId="00CC2D26" w14:textId="77777777" w:rsidR="00AF1566" w:rsidRDefault="00AF1566" w:rsidP="00044AB4">
      <w:pPr>
        <w:jc w:val="both"/>
      </w:pPr>
    </w:p>
    <w:p w14:paraId="33ECBD62" w14:textId="77777777" w:rsidR="00AF1566" w:rsidRDefault="00AF1566" w:rsidP="00044AB4">
      <w:pPr>
        <w:jc w:val="both"/>
      </w:pPr>
    </w:p>
    <w:p w14:paraId="1C2A2362" w14:textId="77777777" w:rsidR="00AF1566" w:rsidRDefault="00AF1566" w:rsidP="00044AB4">
      <w:pPr>
        <w:jc w:val="both"/>
      </w:pPr>
    </w:p>
    <w:p w14:paraId="179C3039" w14:textId="77777777" w:rsidR="00AF1566" w:rsidRDefault="00AF1566" w:rsidP="00044AB4">
      <w:pPr>
        <w:jc w:val="both"/>
      </w:pPr>
    </w:p>
    <w:p w14:paraId="5DF2ACB8" w14:textId="77777777" w:rsidR="00AF1566" w:rsidRDefault="00AF1566" w:rsidP="00044AB4">
      <w:pPr>
        <w:jc w:val="both"/>
      </w:pPr>
    </w:p>
    <w:p w14:paraId="41D90545" w14:textId="77777777" w:rsidR="00AF1566" w:rsidRDefault="00AF1566" w:rsidP="00044AB4">
      <w:pPr>
        <w:jc w:val="both"/>
      </w:pPr>
    </w:p>
    <w:p w14:paraId="3DABF1F2" w14:textId="77777777" w:rsidR="00AF1566" w:rsidRDefault="00AF1566" w:rsidP="00044AB4">
      <w:pPr>
        <w:jc w:val="both"/>
      </w:pPr>
    </w:p>
    <w:p w14:paraId="086DAE81" w14:textId="77777777" w:rsidR="00AF1566" w:rsidRDefault="00AF1566" w:rsidP="00044AB4">
      <w:pPr>
        <w:jc w:val="both"/>
      </w:pPr>
    </w:p>
    <w:p w14:paraId="72CC3951" w14:textId="77777777" w:rsidR="00AF1566" w:rsidRDefault="00AF1566" w:rsidP="00044AB4">
      <w:pPr>
        <w:jc w:val="both"/>
      </w:pPr>
    </w:p>
    <w:p w14:paraId="1FBFC9F2" w14:textId="77777777" w:rsidR="00AF1566" w:rsidRDefault="00AF1566" w:rsidP="00044AB4">
      <w:pPr>
        <w:jc w:val="both"/>
      </w:pPr>
    </w:p>
    <w:p w14:paraId="1BB30396" w14:textId="77777777" w:rsidR="00B57C40" w:rsidRDefault="00B57C40" w:rsidP="00AF1566">
      <w:pPr>
        <w:ind w:left="5520" w:hanging="11"/>
        <w:jc w:val="right"/>
        <w:rPr>
          <w:i/>
          <w:sz w:val="20"/>
          <w:szCs w:val="20"/>
        </w:rPr>
      </w:pPr>
    </w:p>
    <w:p w14:paraId="3D9D4D96" w14:textId="77777777" w:rsidR="00D60732" w:rsidRDefault="00D60732" w:rsidP="00AF1566">
      <w:pPr>
        <w:ind w:left="5520" w:hanging="11"/>
        <w:jc w:val="right"/>
        <w:rPr>
          <w:i/>
          <w:sz w:val="20"/>
          <w:szCs w:val="20"/>
        </w:rPr>
      </w:pPr>
    </w:p>
    <w:p w14:paraId="56B640E4" w14:textId="77777777" w:rsidR="00D60732" w:rsidRDefault="00D60732" w:rsidP="00AF1566">
      <w:pPr>
        <w:ind w:left="5520" w:hanging="11"/>
        <w:jc w:val="right"/>
        <w:rPr>
          <w:i/>
          <w:sz w:val="20"/>
          <w:szCs w:val="20"/>
        </w:rPr>
      </w:pPr>
    </w:p>
    <w:p w14:paraId="28E45D05" w14:textId="77777777" w:rsidR="00D60732" w:rsidRDefault="00D60732" w:rsidP="00AF1566">
      <w:pPr>
        <w:ind w:left="5520" w:hanging="11"/>
        <w:jc w:val="right"/>
        <w:rPr>
          <w:i/>
          <w:sz w:val="20"/>
          <w:szCs w:val="20"/>
        </w:rPr>
      </w:pPr>
    </w:p>
    <w:p w14:paraId="5BD15BC3" w14:textId="77777777" w:rsidR="00D60732" w:rsidRDefault="00D60732" w:rsidP="00F4444B">
      <w:pPr>
        <w:ind w:firstLine="0"/>
        <w:rPr>
          <w:i/>
          <w:sz w:val="20"/>
          <w:szCs w:val="20"/>
        </w:rPr>
      </w:pPr>
    </w:p>
    <w:p w14:paraId="09BA249B" w14:textId="77777777" w:rsidR="00F4444B" w:rsidRDefault="00F4444B" w:rsidP="00F4444B">
      <w:pPr>
        <w:ind w:firstLine="0"/>
        <w:rPr>
          <w:i/>
          <w:sz w:val="20"/>
          <w:szCs w:val="20"/>
        </w:rPr>
      </w:pPr>
    </w:p>
    <w:p w14:paraId="451AFCD7" w14:textId="77777777" w:rsidR="00D60732" w:rsidRDefault="00D60732" w:rsidP="00AF1566">
      <w:pPr>
        <w:ind w:left="5520" w:hanging="11"/>
        <w:jc w:val="right"/>
        <w:rPr>
          <w:i/>
          <w:sz w:val="20"/>
          <w:szCs w:val="20"/>
        </w:rPr>
      </w:pPr>
    </w:p>
    <w:p w14:paraId="3762963A" w14:textId="77777777" w:rsidR="00D60732" w:rsidRDefault="00D60732" w:rsidP="00AF1566">
      <w:pPr>
        <w:ind w:left="5520" w:hanging="11"/>
        <w:jc w:val="right"/>
        <w:rPr>
          <w:i/>
          <w:sz w:val="20"/>
          <w:szCs w:val="20"/>
        </w:rPr>
      </w:pPr>
    </w:p>
    <w:p w14:paraId="5C2A0BE8" w14:textId="77777777" w:rsidR="00D60732" w:rsidRDefault="00D60732" w:rsidP="00AF1566">
      <w:pPr>
        <w:ind w:left="5520" w:hanging="11"/>
        <w:jc w:val="right"/>
        <w:rPr>
          <w:i/>
          <w:sz w:val="20"/>
          <w:szCs w:val="20"/>
        </w:rPr>
      </w:pPr>
    </w:p>
    <w:p w14:paraId="54179F24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29411C72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41ECF843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3AFCFAAE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1629C4F9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5B763D2D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6215D471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7A83DEDF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3009F977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09B405CD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5A4F4C75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2F350D2E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21476E09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4C551E52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7878FB77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5453EF9A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331BCC06" w14:textId="77777777" w:rsidR="00AB72B1" w:rsidRDefault="00AB72B1" w:rsidP="00AF1566">
      <w:pPr>
        <w:ind w:left="5520" w:hanging="11"/>
        <w:jc w:val="right"/>
        <w:rPr>
          <w:i/>
          <w:sz w:val="20"/>
          <w:szCs w:val="20"/>
        </w:rPr>
      </w:pPr>
    </w:p>
    <w:p w14:paraId="4C6EDD4B" w14:textId="77777777" w:rsidR="00D60732" w:rsidRDefault="00D60732" w:rsidP="00AF1566">
      <w:pPr>
        <w:ind w:left="5520" w:hanging="11"/>
        <w:jc w:val="right"/>
        <w:rPr>
          <w:i/>
          <w:sz w:val="20"/>
          <w:szCs w:val="20"/>
        </w:rPr>
      </w:pPr>
    </w:p>
    <w:p w14:paraId="542C5B4A" w14:textId="77777777" w:rsidR="00AF1566" w:rsidRPr="00AB72B1" w:rsidRDefault="00AF1566" w:rsidP="00AF1566">
      <w:pPr>
        <w:ind w:left="5520" w:hanging="11"/>
        <w:jc w:val="right"/>
        <w:rPr>
          <w:i/>
        </w:rPr>
      </w:pPr>
      <w:r w:rsidRPr="00AB72B1">
        <w:rPr>
          <w:i/>
        </w:rPr>
        <w:t>Приложение</w:t>
      </w:r>
    </w:p>
    <w:p w14:paraId="44B705F1" w14:textId="77777777" w:rsidR="00D60732" w:rsidRPr="00AB72B1" w:rsidRDefault="00AF1566" w:rsidP="00AF1566">
      <w:pPr>
        <w:ind w:left="5520" w:hanging="11"/>
        <w:jc w:val="right"/>
        <w:rPr>
          <w:i/>
        </w:rPr>
      </w:pPr>
      <w:r w:rsidRPr="00AB72B1">
        <w:rPr>
          <w:i/>
        </w:rPr>
        <w:t xml:space="preserve">к Протоколу публичных слушаний </w:t>
      </w:r>
      <w:r w:rsidR="00D60732" w:rsidRPr="00AB72B1">
        <w:rPr>
          <w:i/>
        </w:rPr>
        <w:t>по обсуждению</w:t>
      </w:r>
    </w:p>
    <w:p w14:paraId="3C6BC325" w14:textId="77777777" w:rsidR="00D60732" w:rsidRPr="00AB72B1" w:rsidRDefault="00CB4059" w:rsidP="00AF1566">
      <w:pPr>
        <w:ind w:left="5520" w:hanging="11"/>
        <w:jc w:val="right"/>
        <w:rPr>
          <w:i/>
        </w:rPr>
      </w:pPr>
      <w:r w:rsidRPr="00AB72B1">
        <w:rPr>
          <w:i/>
        </w:rPr>
        <w:t xml:space="preserve">проекта </w:t>
      </w:r>
      <w:r w:rsidR="00D60732" w:rsidRPr="00AB72B1">
        <w:rPr>
          <w:i/>
        </w:rPr>
        <w:t xml:space="preserve">Устава </w:t>
      </w:r>
      <w:r w:rsidRPr="00AB72B1">
        <w:rPr>
          <w:i/>
        </w:rPr>
        <w:t xml:space="preserve"> </w:t>
      </w:r>
      <w:r w:rsidR="00DE02C0" w:rsidRPr="00AB72B1">
        <w:rPr>
          <w:i/>
        </w:rPr>
        <w:t>Ретю</w:t>
      </w:r>
      <w:r w:rsidR="00D60732" w:rsidRPr="00AB72B1">
        <w:rPr>
          <w:i/>
        </w:rPr>
        <w:t>нского сельского поселения</w:t>
      </w:r>
    </w:p>
    <w:p w14:paraId="0D2A3F0E" w14:textId="77777777" w:rsidR="00D60732" w:rsidRPr="00AB72B1" w:rsidRDefault="00D60732" w:rsidP="00AF1566">
      <w:pPr>
        <w:ind w:left="5520" w:hanging="11"/>
        <w:jc w:val="right"/>
        <w:rPr>
          <w:i/>
        </w:rPr>
      </w:pPr>
      <w:r w:rsidRPr="00AB72B1">
        <w:rPr>
          <w:i/>
        </w:rPr>
        <w:t>Лужского муниципального района</w:t>
      </w:r>
    </w:p>
    <w:p w14:paraId="28C1C30B" w14:textId="77777777" w:rsidR="00AF1566" w:rsidRPr="00AB72B1" w:rsidRDefault="00CB4059" w:rsidP="00AF1566">
      <w:pPr>
        <w:ind w:left="5520" w:hanging="11"/>
        <w:jc w:val="right"/>
        <w:rPr>
          <w:i/>
        </w:rPr>
      </w:pPr>
      <w:r w:rsidRPr="00AB72B1">
        <w:rPr>
          <w:i/>
        </w:rPr>
        <w:t xml:space="preserve">Ленинградской области </w:t>
      </w:r>
    </w:p>
    <w:p w14:paraId="2C64575C" w14:textId="77777777" w:rsidR="00AF1566" w:rsidRPr="00AB72B1" w:rsidRDefault="00AF1566" w:rsidP="00044AB4">
      <w:pPr>
        <w:jc w:val="both"/>
      </w:pPr>
    </w:p>
    <w:p w14:paraId="20784083" w14:textId="77777777" w:rsidR="00AF1566" w:rsidRPr="00AB72B1" w:rsidRDefault="00AF1566" w:rsidP="00AF1566">
      <w:pPr>
        <w:ind w:firstLine="0"/>
        <w:jc w:val="center"/>
        <w:rPr>
          <w:b/>
        </w:rPr>
      </w:pPr>
      <w:r w:rsidRPr="00AB72B1">
        <w:rPr>
          <w:b/>
        </w:rPr>
        <w:t>Регистрационный лист участников публичных слушаний</w:t>
      </w:r>
    </w:p>
    <w:p w14:paraId="404F9E22" w14:textId="77777777" w:rsidR="00F2042A" w:rsidRPr="00AB72B1" w:rsidRDefault="00F2042A" w:rsidP="00AF1566">
      <w:pPr>
        <w:ind w:firstLine="0"/>
        <w:jc w:val="center"/>
        <w:rPr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87"/>
        <w:gridCol w:w="3285"/>
        <w:gridCol w:w="3287"/>
        <w:gridCol w:w="2752"/>
      </w:tblGrid>
      <w:tr w:rsidR="00F2042A" w:rsidRPr="00AB72B1" w14:paraId="3365116C" w14:textId="77777777" w:rsidTr="00160B74">
        <w:tc>
          <w:tcPr>
            <w:tcW w:w="588" w:type="dxa"/>
            <w:vAlign w:val="center"/>
          </w:tcPr>
          <w:p w14:paraId="49724F33" w14:textId="77777777" w:rsidR="00F2042A" w:rsidRPr="00AB72B1" w:rsidRDefault="00F2042A" w:rsidP="00160B74">
            <w:pPr>
              <w:ind w:firstLine="0"/>
              <w:jc w:val="center"/>
              <w:rPr>
                <w:b/>
              </w:rPr>
            </w:pPr>
            <w:r w:rsidRPr="00AB72B1">
              <w:rPr>
                <w:b/>
              </w:rPr>
              <w:t>№ п/п</w:t>
            </w:r>
          </w:p>
        </w:tc>
        <w:tc>
          <w:tcPr>
            <w:tcW w:w="3360" w:type="dxa"/>
            <w:vAlign w:val="center"/>
          </w:tcPr>
          <w:p w14:paraId="415530FE" w14:textId="77777777" w:rsidR="00F2042A" w:rsidRPr="00AB72B1" w:rsidRDefault="00F2042A" w:rsidP="00160B74">
            <w:pPr>
              <w:ind w:firstLine="0"/>
              <w:jc w:val="center"/>
              <w:rPr>
                <w:b/>
              </w:rPr>
            </w:pPr>
            <w:r w:rsidRPr="00AB72B1">
              <w:rPr>
                <w:b/>
              </w:rPr>
              <w:t>Ф.И.О.</w:t>
            </w:r>
          </w:p>
        </w:tc>
        <w:tc>
          <w:tcPr>
            <w:tcW w:w="3360" w:type="dxa"/>
            <w:vAlign w:val="center"/>
          </w:tcPr>
          <w:p w14:paraId="7C455577" w14:textId="77777777" w:rsidR="00F2042A" w:rsidRPr="00AB72B1" w:rsidRDefault="00F2042A" w:rsidP="00160B74">
            <w:pPr>
              <w:ind w:firstLine="0"/>
              <w:jc w:val="center"/>
              <w:rPr>
                <w:b/>
              </w:rPr>
            </w:pPr>
            <w:r w:rsidRPr="00AB72B1">
              <w:rPr>
                <w:b/>
              </w:rPr>
              <w:t>Адрес</w:t>
            </w:r>
          </w:p>
        </w:tc>
        <w:tc>
          <w:tcPr>
            <w:tcW w:w="2829" w:type="dxa"/>
            <w:vAlign w:val="center"/>
          </w:tcPr>
          <w:p w14:paraId="0AECA43B" w14:textId="77777777" w:rsidR="00F2042A" w:rsidRPr="00AB72B1" w:rsidRDefault="00F2042A" w:rsidP="00160B74">
            <w:pPr>
              <w:ind w:firstLine="0"/>
              <w:jc w:val="center"/>
              <w:rPr>
                <w:b/>
              </w:rPr>
            </w:pPr>
            <w:r w:rsidRPr="00AB72B1">
              <w:rPr>
                <w:b/>
              </w:rPr>
              <w:t>Подпись</w:t>
            </w:r>
          </w:p>
        </w:tc>
      </w:tr>
      <w:tr w:rsidR="00F2042A" w:rsidRPr="00AB72B1" w14:paraId="7823A3A0" w14:textId="77777777" w:rsidTr="00160B74">
        <w:tc>
          <w:tcPr>
            <w:tcW w:w="588" w:type="dxa"/>
            <w:vAlign w:val="center"/>
          </w:tcPr>
          <w:p w14:paraId="475A3998" w14:textId="77777777" w:rsidR="00F2042A" w:rsidRPr="00AB72B1" w:rsidRDefault="00F2042A" w:rsidP="00160B74">
            <w:pPr>
              <w:ind w:firstLine="0"/>
              <w:jc w:val="center"/>
            </w:pPr>
            <w:r w:rsidRPr="00AB72B1">
              <w:t>1</w:t>
            </w:r>
          </w:p>
        </w:tc>
        <w:tc>
          <w:tcPr>
            <w:tcW w:w="3360" w:type="dxa"/>
            <w:vAlign w:val="center"/>
          </w:tcPr>
          <w:p w14:paraId="6B60627E" w14:textId="77777777" w:rsidR="00F2042A" w:rsidRPr="00AB72B1" w:rsidRDefault="00DE02C0" w:rsidP="00160B74">
            <w:pPr>
              <w:ind w:firstLine="0"/>
            </w:pPr>
            <w:r w:rsidRPr="00AB72B1">
              <w:t>Гришанова Светлана Сергеевна</w:t>
            </w:r>
          </w:p>
        </w:tc>
        <w:tc>
          <w:tcPr>
            <w:tcW w:w="3360" w:type="dxa"/>
          </w:tcPr>
          <w:p w14:paraId="6BAF79A7" w14:textId="77777777" w:rsidR="00F2042A" w:rsidRPr="00AB72B1" w:rsidRDefault="00DE02C0" w:rsidP="00160B74">
            <w:pPr>
              <w:ind w:firstLine="0"/>
            </w:pPr>
            <w:r w:rsidRPr="00AB72B1">
              <w:t>Ленинградская область, Лужский район, д. Ретюнь ул. Центральная д. 4 кв. 10</w:t>
            </w:r>
          </w:p>
        </w:tc>
        <w:tc>
          <w:tcPr>
            <w:tcW w:w="2829" w:type="dxa"/>
          </w:tcPr>
          <w:p w14:paraId="45DADB80" w14:textId="77777777" w:rsidR="00F2042A" w:rsidRPr="00AB72B1" w:rsidRDefault="00F2042A" w:rsidP="00160B74">
            <w:pPr>
              <w:ind w:firstLine="0"/>
              <w:jc w:val="center"/>
            </w:pPr>
          </w:p>
        </w:tc>
      </w:tr>
      <w:tr w:rsidR="00DE02C0" w:rsidRPr="00AB72B1" w14:paraId="15B0719D" w14:textId="77777777" w:rsidTr="00160B74">
        <w:tc>
          <w:tcPr>
            <w:tcW w:w="588" w:type="dxa"/>
            <w:vAlign w:val="center"/>
          </w:tcPr>
          <w:p w14:paraId="0A492112" w14:textId="77777777" w:rsidR="00DE02C0" w:rsidRPr="00AB72B1" w:rsidRDefault="00DE02C0" w:rsidP="00160B74">
            <w:pPr>
              <w:ind w:firstLine="0"/>
              <w:jc w:val="center"/>
            </w:pPr>
            <w:r w:rsidRPr="00AB72B1">
              <w:t>2</w:t>
            </w:r>
          </w:p>
        </w:tc>
        <w:tc>
          <w:tcPr>
            <w:tcW w:w="3360" w:type="dxa"/>
            <w:vAlign w:val="center"/>
          </w:tcPr>
          <w:p w14:paraId="32867167" w14:textId="77777777" w:rsidR="00DE02C0" w:rsidRPr="00AB72B1" w:rsidRDefault="00DE02C0" w:rsidP="00160B74">
            <w:pPr>
              <w:ind w:firstLine="0"/>
            </w:pPr>
            <w:r w:rsidRPr="00AB72B1">
              <w:t>Камагин Владимир Юрьевич</w:t>
            </w:r>
          </w:p>
        </w:tc>
        <w:tc>
          <w:tcPr>
            <w:tcW w:w="3360" w:type="dxa"/>
          </w:tcPr>
          <w:p w14:paraId="6AB9494B" w14:textId="77777777" w:rsidR="00DE02C0" w:rsidRPr="00AB72B1" w:rsidRDefault="00DE02C0" w:rsidP="00DE02C0">
            <w:pPr>
              <w:ind w:firstLine="0"/>
            </w:pPr>
            <w:r w:rsidRPr="00AB72B1">
              <w:t xml:space="preserve">Ленинградская область, </w:t>
            </w:r>
            <w:r w:rsidRPr="00AB72B1">
              <w:lastRenderedPageBreak/>
              <w:t>Лужский район, д. Ретюнь ул. Садовая д. 1</w:t>
            </w:r>
          </w:p>
        </w:tc>
        <w:tc>
          <w:tcPr>
            <w:tcW w:w="2829" w:type="dxa"/>
          </w:tcPr>
          <w:p w14:paraId="613DAA05" w14:textId="77777777" w:rsidR="00DE02C0" w:rsidRPr="00AB72B1" w:rsidRDefault="00DE02C0" w:rsidP="00160B74">
            <w:pPr>
              <w:ind w:firstLine="0"/>
              <w:jc w:val="center"/>
            </w:pPr>
          </w:p>
        </w:tc>
      </w:tr>
      <w:tr w:rsidR="00DE02C0" w:rsidRPr="00AB72B1" w14:paraId="462DA2FE" w14:textId="77777777" w:rsidTr="00160B74">
        <w:tc>
          <w:tcPr>
            <w:tcW w:w="588" w:type="dxa"/>
            <w:vAlign w:val="center"/>
          </w:tcPr>
          <w:p w14:paraId="2D0347D0" w14:textId="77777777" w:rsidR="00DE02C0" w:rsidRPr="00AB72B1" w:rsidRDefault="00DE02C0" w:rsidP="00160B74">
            <w:pPr>
              <w:ind w:firstLine="0"/>
              <w:jc w:val="center"/>
            </w:pPr>
            <w:r w:rsidRPr="00AB72B1">
              <w:t>3</w:t>
            </w:r>
          </w:p>
        </w:tc>
        <w:tc>
          <w:tcPr>
            <w:tcW w:w="3360" w:type="dxa"/>
            <w:vAlign w:val="center"/>
          </w:tcPr>
          <w:p w14:paraId="71E6BDBE" w14:textId="77777777" w:rsidR="00DE02C0" w:rsidRPr="00AB72B1" w:rsidRDefault="00DE02C0" w:rsidP="00160B74">
            <w:pPr>
              <w:ind w:firstLine="0"/>
            </w:pPr>
            <w:r w:rsidRPr="00AB72B1">
              <w:t>Морякова Анжела Сергеевна</w:t>
            </w:r>
          </w:p>
        </w:tc>
        <w:tc>
          <w:tcPr>
            <w:tcW w:w="3360" w:type="dxa"/>
          </w:tcPr>
          <w:p w14:paraId="3C0A114B" w14:textId="77777777" w:rsidR="00DE02C0" w:rsidRPr="00AB72B1" w:rsidRDefault="00DE02C0" w:rsidP="008D2F0F">
            <w:pPr>
              <w:ind w:firstLine="0"/>
            </w:pPr>
            <w:r w:rsidRPr="00AB72B1">
              <w:t>Ленинградская область, Лужский район, д. Ретюнь ул. Центральная д. 9 кв. 46</w:t>
            </w:r>
          </w:p>
        </w:tc>
        <w:tc>
          <w:tcPr>
            <w:tcW w:w="2829" w:type="dxa"/>
          </w:tcPr>
          <w:p w14:paraId="69463A0B" w14:textId="77777777" w:rsidR="00DE02C0" w:rsidRPr="00AB72B1" w:rsidRDefault="00DE02C0" w:rsidP="00160B74">
            <w:pPr>
              <w:ind w:firstLine="0"/>
              <w:jc w:val="center"/>
            </w:pPr>
          </w:p>
        </w:tc>
      </w:tr>
      <w:tr w:rsidR="00DE02C0" w:rsidRPr="00AB72B1" w14:paraId="0592F9B3" w14:textId="77777777" w:rsidTr="00160B74">
        <w:tc>
          <w:tcPr>
            <w:tcW w:w="588" w:type="dxa"/>
            <w:vAlign w:val="center"/>
          </w:tcPr>
          <w:p w14:paraId="5FD2D2CC" w14:textId="77777777" w:rsidR="00DE02C0" w:rsidRPr="00AB72B1" w:rsidRDefault="00DE02C0" w:rsidP="00160B74">
            <w:pPr>
              <w:ind w:firstLine="0"/>
              <w:jc w:val="center"/>
            </w:pPr>
            <w:r w:rsidRPr="00AB72B1">
              <w:t>4</w:t>
            </w:r>
          </w:p>
        </w:tc>
        <w:tc>
          <w:tcPr>
            <w:tcW w:w="3360" w:type="dxa"/>
            <w:vAlign w:val="center"/>
          </w:tcPr>
          <w:p w14:paraId="35EDC4DC" w14:textId="77777777" w:rsidR="00DE02C0" w:rsidRPr="00AB72B1" w:rsidRDefault="00DE02C0" w:rsidP="00160B74">
            <w:pPr>
              <w:ind w:firstLine="0"/>
            </w:pPr>
            <w:r w:rsidRPr="00AB72B1">
              <w:t>Егорова Наталья Сергеевна</w:t>
            </w:r>
          </w:p>
        </w:tc>
        <w:tc>
          <w:tcPr>
            <w:tcW w:w="3360" w:type="dxa"/>
          </w:tcPr>
          <w:p w14:paraId="7DA60336" w14:textId="77777777" w:rsidR="00DE02C0" w:rsidRPr="00AB72B1" w:rsidRDefault="00DE02C0" w:rsidP="00DE02C0">
            <w:pPr>
              <w:ind w:firstLine="0"/>
            </w:pPr>
            <w:r w:rsidRPr="00AB72B1">
              <w:t xml:space="preserve">Ленинградская область, Лужский район, д. Ретюнь ул. Садовая д. </w:t>
            </w:r>
            <w:r w:rsidR="000A591F" w:rsidRPr="00AB72B1">
              <w:t>45</w:t>
            </w:r>
          </w:p>
        </w:tc>
        <w:tc>
          <w:tcPr>
            <w:tcW w:w="2829" w:type="dxa"/>
          </w:tcPr>
          <w:p w14:paraId="64D61FE8" w14:textId="77777777" w:rsidR="00DE02C0" w:rsidRPr="00AB72B1" w:rsidRDefault="00DE02C0" w:rsidP="00160B74">
            <w:pPr>
              <w:ind w:firstLine="0"/>
              <w:jc w:val="center"/>
            </w:pPr>
          </w:p>
        </w:tc>
      </w:tr>
      <w:tr w:rsidR="00DE02C0" w:rsidRPr="00AB72B1" w14:paraId="77075CFB" w14:textId="77777777" w:rsidTr="00160B74">
        <w:tc>
          <w:tcPr>
            <w:tcW w:w="588" w:type="dxa"/>
            <w:vAlign w:val="center"/>
          </w:tcPr>
          <w:p w14:paraId="72820983" w14:textId="77777777" w:rsidR="00DE02C0" w:rsidRPr="00AB72B1" w:rsidRDefault="00DE02C0" w:rsidP="00160B74">
            <w:pPr>
              <w:ind w:firstLine="0"/>
              <w:jc w:val="center"/>
            </w:pPr>
            <w:r w:rsidRPr="00AB72B1">
              <w:t>5</w:t>
            </w:r>
          </w:p>
        </w:tc>
        <w:tc>
          <w:tcPr>
            <w:tcW w:w="3360" w:type="dxa"/>
            <w:vAlign w:val="center"/>
          </w:tcPr>
          <w:p w14:paraId="01B3DD5B" w14:textId="77777777" w:rsidR="00DE02C0" w:rsidRPr="00AB72B1" w:rsidRDefault="00DE02C0" w:rsidP="00160B74">
            <w:pPr>
              <w:ind w:firstLine="0"/>
            </w:pPr>
            <w:r w:rsidRPr="00AB72B1">
              <w:t>Новокшонова Анна Михайловна</w:t>
            </w:r>
          </w:p>
        </w:tc>
        <w:tc>
          <w:tcPr>
            <w:tcW w:w="3360" w:type="dxa"/>
          </w:tcPr>
          <w:p w14:paraId="6C3F9BC9" w14:textId="77777777" w:rsidR="00DE02C0" w:rsidRPr="00AB72B1" w:rsidRDefault="00DE02C0" w:rsidP="00DE02C0">
            <w:pPr>
              <w:ind w:firstLine="0"/>
            </w:pPr>
            <w:r w:rsidRPr="00AB72B1">
              <w:t>Ленинградская область, Лужский район, д. Ретюнь ул. Центральная д. 8 кв. 44</w:t>
            </w:r>
          </w:p>
        </w:tc>
        <w:tc>
          <w:tcPr>
            <w:tcW w:w="2829" w:type="dxa"/>
          </w:tcPr>
          <w:p w14:paraId="5F4862E9" w14:textId="77777777" w:rsidR="00DE02C0" w:rsidRPr="00AB72B1" w:rsidRDefault="00DE02C0" w:rsidP="00160B74">
            <w:pPr>
              <w:ind w:firstLine="0"/>
              <w:jc w:val="center"/>
            </w:pPr>
          </w:p>
        </w:tc>
      </w:tr>
      <w:tr w:rsidR="00FB23F3" w:rsidRPr="00AB72B1" w14:paraId="79BB4DF7" w14:textId="77777777" w:rsidTr="00D60732">
        <w:tc>
          <w:tcPr>
            <w:tcW w:w="588" w:type="dxa"/>
            <w:vAlign w:val="center"/>
          </w:tcPr>
          <w:p w14:paraId="70870F4D" w14:textId="77777777" w:rsidR="00FB23F3" w:rsidRPr="00AB72B1" w:rsidRDefault="00FB23F3" w:rsidP="00D60732">
            <w:pPr>
              <w:ind w:firstLine="0"/>
              <w:jc w:val="center"/>
            </w:pPr>
            <w:r w:rsidRPr="00AB72B1">
              <w:t>6</w:t>
            </w:r>
          </w:p>
        </w:tc>
        <w:tc>
          <w:tcPr>
            <w:tcW w:w="3360" w:type="dxa"/>
            <w:vAlign w:val="center"/>
          </w:tcPr>
          <w:p w14:paraId="08630293" w14:textId="77777777" w:rsidR="00FB23F3" w:rsidRPr="00AB72B1" w:rsidRDefault="00FB23F3" w:rsidP="00160B74">
            <w:pPr>
              <w:ind w:firstLine="0"/>
            </w:pPr>
            <w:r w:rsidRPr="00AB72B1">
              <w:t>Федорова Любовь Николаевна</w:t>
            </w:r>
          </w:p>
        </w:tc>
        <w:tc>
          <w:tcPr>
            <w:tcW w:w="3360" w:type="dxa"/>
          </w:tcPr>
          <w:p w14:paraId="59666FC8" w14:textId="77777777" w:rsidR="00FB23F3" w:rsidRPr="00AB72B1" w:rsidRDefault="00FB23F3" w:rsidP="00FB23F3">
            <w:pPr>
              <w:ind w:firstLine="0"/>
            </w:pPr>
            <w:r w:rsidRPr="00AB72B1">
              <w:t xml:space="preserve">Ленинградская область, Лужский район, д. Ретюнь ул. Центральная д. 11 кв. </w:t>
            </w:r>
          </w:p>
        </w:tc>
        <w:tc>
          <w:tcPr>
            <w:tcW w:w="2829" w:type="dxa"/>
          </w:tcPr>
          <w:p w14:paraId="49DB3634" w14:textId="77777777" w:rsidR="00FB23F3" w:rsidRPr="00AB72B1" w:rsidRDefault="00FB23F3" w:rsidP="00160B74">
            <w:pPr>
              <w:ind w:firstLine="0"/>
              <w:jc w:val="center"/>
            </w:pPr>
          </w:p>
        </w:tc>
      </w:tr>
      <w:tr w:rsidR="00FB23F3" w:rsidRPr="00AB72B1" w14:paraId="56BF4417" w14:textId="77777777" w:rsidTr="00D60732">
        <w:tc>
          <w:tcPr>
            <w:tcW w:w="588" w:type="dxa"/>
            <w:vAlign w:val="center"/>
          </w:tcPr>
          <w:p w14:paraId="21AAFE35" w14:textId="77777777" w:rsidR="00FB23F3" w:rsidRPr="00AB72B1" w:rsidRDefault="00FB23F3" w:rsidP="00D60732">
            <w:pPr>
              <w:ind w:firstLine="0"/>
              <w:jc w:val="center"/>
            </w:pPr>
            <w:r w:rsidRPr="00AB72B1">
              <w:t>7</w:t>
            </w:r>
          </w:p>
        </w:tc>
        <w:tc>
          <w:tcPr>
            <w:tcW w:w="3360" w:type="dxa"/>
            <w:vAlign w:val="center"/>
          </w:tcPr>
          <w:p w14:paraId="37E70C4C" w14:textId="77777777" w:rsidR="00FB23F3" w:rsidRPr="00AB72B1" w:rsidRDefault="00FB23F3" w:rsidP="008D4BE4">
            <w:pPr>
              <w:ind w:firstLine="0"/>
            </w:pPr>
            <w:r w:rsidRPr="00AB72B1">
              <w:t>Карпова Наталья Борисовна</w:t>
            </w:r>
          </w:p>
        </w:tc>
        <w:tc>
          <w:tcPr>
            <w:tcW w:w="3360" w:type="dxa"/>
          </w:tcPr>
          <w:p w14:paraId="35CF9FAB" w14:textId="77777777" w:rsidR="00FB23F3" w:rsidRPr="00AB72B1" w:rsidRDefault="00FB23F3" w:rsidP="008D2F0F">
            <w:pPr>
              <w:ind w:firstLine="0"/>
            </w:pPr>
            <w:r w:rsidRPr="00AB72B1">
              <w:t>Ленинградская область, Лужский район, д. Ретюнь ул. Центральная д. 4 кв. 41</w:t>
            </w:r>
          </w:p>
        </w:tc>
        <w:tc>
          <w:tcPr>
            <w:tcW w:w="2829" w:type="dxa"/>
          </w:tcPr>
          <w:p w14:paraId="792D37B6" w14:textId="77777777" w:rsidR="00FB23F3" w:rsidRPr="00AB72B1" w:rsidRDefault="00FB23F3" w:rsidP="00160B74">
            <w:pPr>
              <w:ind w:firstLine="0"/>
              <w:jc w:val="center"/>
            </w:pPr>
          </w:p>
        </w:tc>
      </w:tr>
      <w:tr w:rsidR="00FB23F3" w:rsidRPr="00AB72B1" w14:paraId="5259C9C1" w14:textId="77777777" w:rsidTr="00E83FB9">
        <w:tc>
          <w:tcPr>
            <w:tcW w:w="588" w:type="dxa"/>
            <w:vAlign w:val="center"/>
          </w:tcPr>
          <w:p w14:paraId="02A413AE" w14:textId="77777777" w:rsidR="00FB23F3" w:rsidRPr="00AB72B1" w:rsidRDefault="00FB23F3" w:rsidP="00D60732">
            <w:pPr>
              <w:ind w:firstLine="0"/>
              <w:jc w:val="center"/>
            </w:pPr>
            <w:r w:rsidRPr="00AB72B1">
              <w:t>8</w:t>
            </w:r>
          </w:p>
        </w:tc>
        <w:tc>
          <w:tcPr>
            <w:tcW w:w="3360" w:type="dxa"/>
            <w:vAlign w:val="center"/>
          </w:tcPr>
          <w:p w14:paraId="6B93AE35" w14:textId="77777777" w:rsidR="00FB23F3" w:rsidRPr="00AB72B1" w:rsidRDefault="00FB23F3" w:rsidP="008D4BE4">
            <w:pPr>
              <w:ind w:firstLine="0"/>
            </w:pPr>
            <w:r w:rsidRPr="00AB72B1">
              <w:t>Степанов Николай Викторович</w:t>
            </w:r>
          </w:p>
        </w:tc>
        <w:tc>
          <w:tcPr>
            <w:tcW w:w="3360" w:type="dxa"/>
          </w:tcPr>
          <w:p w14:paraId="1B8F29B5" w14:textId="77777777" w:rsidR="00FB23F3" w:rsidRPr="00AB72B1" w:rsidRDefault="00FB23F3" w:rsidP="008D2F0F">
            <w:pPr>
              <w:ind w:firstLine="0"/>
            </w:pPr>
            <w:r w:rsidRPr="00AB72B1">
              <w:t>Ленинградская область, Лужский район, д. Ретюнь ул. Центральная д. 5 кв. 4</w:t>
            </w:r>
          </w:p>
        </w:tc>
        <w:tc>
          <w:tcPr>
            <w:tcW w:w="2829" w:type="dxa"/>
          </w:tcPr>
          <w:p w14:paraId="5E3FD84C" w14:textId="77777777" w:rsidR="00FB23F3" w:rsidRPr="00AB72B1" w:rsidRDefault="00FB23F3" w:rsidP="00160B74">
            <w:pPr>
              <w:ind w:firstLine="0"/>
              <w:jc w:val="center"/>
            </w:pPr>
          </w:p>
        </w:tc>
      </w:tr>
      <w:tr w:rsidR="00FB23F3" w:rsidRPr="00AB72B1" w14:paraId="27143844" w14:textId="77777777" w:rsidTr="00F7364D">
        <w:tc>
          <w:tcPr>
            <w:tcW w:w="588" w:type="dxa"/>
            <w:vAlign w:val="center"/>
          </w:tcPr>
          <w:p w14:paraId="599DCB67" w14:textId="77777777" w:rsidR="00FB23F3" w:rsidRPr="00AB72B1" w:rsidRDefault="00FB23F3" w:rsidP="00D60732">
            <w:pPr>
              <w:ind w:firstLine="0"/>
              <w:jc w:val="center"/>
            </w:pPr>
            <w:r w:rsidRPr="00AB72B1">
              <w:t>9</w:t>
            </w:r>
          </w:p>
        </w:tc>
        <w:tc>
          <w:tcPr>
            <w:tcW w:w="3360" w:type="dxa"/>
            <w:vAlign w:val="center"/>
          </w:tcPr>
          <w:p w14:paraId="1591038A" w14:textId="77777777" w:rsidR="00FB23F3" w:rsidRPr="00AB72B1" w:rsidRDefault="00FB23F3" w:rsidP="008D4BE4">
            <w:pPr>
              <w:ind w:firstLine="0"/>
            </w:pPr>
            <w:r w:rsidRPr="00AB72B1">
              <w:t xml:space="preserve"> </w:t>
            </w:r>
            <w:r w:rsidR="000A591F" w:rsidRPr="00AB72B1">
              <w:t xml:space="preserve">Голованова </w:t>
            </w:r>
            <w:r w:rsidRPr="00AB72B1">
              <w:t>Татьяна Павловна</w:t>
            </w:r>
          </w:p>
        </w:tc>
        <w:tc>
          <w:tcPr>
            <w:tcW w:w="3360" w:type="dxa"/>
          </w:tcPr>
          <w:p w14:paraId="774185CB" w14:textId="77777777" w:rsidR="00FB23F3" w:rsidRPr="00AB72B1" w:rsidRDefault="00FB23F3" w:rsidP="00FB23F3">
            <w:pPr>
              <w:ind w:firstLine="0"/>
            </w:pPr>
            <w:r w:rsidRPr="00AB72B1">
              <w:t>Ленинградская область, Лужский район, д. Буяны</w:t>
            </w:r>
            <w:r w:rsidR="000A591F" w:rsidRPr="00AB72B1">
              <w:t xml:space="preserve"> ул. Лесная </w:t>
            </w:r>
            <w:r w:rsidRPr="00AB72B1">
              <w:t xml:space="preserve"> д. </w:t>
            </w:r>
            <w:r w:rsidR="000A591F" w:rsidRPr="00AB72B1">
              <w:t>21</w:t>
            </w:r>
          </w:p>
        </w:tc>
        <w:tc>
          <w:tcPr>
            <w:tcW w:w="2829" w:type="dxa"/>
          </w:tcPr>
          <w:p w14:paraId="27B6B396" w14:textId="77777777" w:rsidR="00FB23F3" w:rsidRPr="00AB72B1" w:rsidRDefault="00FB23F3" w:rsidP="00160B74">
            <w:pPr>
              <w:ind w:firstLine="0"/>
              <w:jc w:val="center"/>
            </w:pPr>
          </w:p>
        </w:tc>
      </w:tr>
      <w:tr w:rsidR="00FB23F3" w:rsidRPr="00AB72B1" w14:paraId="4C1A9E7B" w14:textId="77777777" w:rsidTr="008A7314">
        <w:tc>
          <w:tcPr>
            <w:tcW w:w="588" w:type="dxa"/>
            <w:vAlign w:val="center"/>
          </w:tcPr>
          <w:p w14:paraId="4DBF5A13" w14:textId="77777777" w:rsidR="00FB23F3" w:rsidRPr="00AB72B1" w:rsidRDefault="00FB23F3" w:rsidP="00D60732">
            <w:pPr>
              <w:ind w:firstLine="0"/>
              <w:jc w:val="center"/>
            </w:pPr>
            <w:r w:rsidRPr="00AB72B1">
              <w:t>10</w:t>
            </w:r>
          </w:p>
        </w:tc>
        <w:tc>
          <w:tcPr>
            <w:tcW w:w="3360" w:type="dxa"/>
            <w:vAlign w:val="center"/>
          </w:tcPr>
          <w:p w14:paraId="40EF6EC8" w14:textId="77777777" w:rsidR="00FB23F3" w:rsidRPr="00AB72B1" w:rsidRDefault="00FB23F3" w:rsidP="00A85DB9">
            <w:pPr>
              <w:ind w:firstLine="0"/>
            </w:pPr>
            <w:r w:rsidRPr="00AB72B1">
              <w:t>Смирнова Светлана Анатольевна</w:t>
            </w:r>
          </w:p>
        </w:tc>
        <w:tc>
          <w:tcPr>
            <w:tcW w:w="3360" w:type="dxa"/>
          </w:tcPr>
          <w:p w14:paraId="3C79CD5E" w14:textId="77777777" w:rsidR="00FB23F3" w:rsidRPr="00AB72B1" w:rsidRDefault="00FB23F3" w:rsidP="008D2F0F">
            <w:pPr>
              <w:ind w:firstLine="0"/>
            </w:pPr>
            <w:r w:rsidRPr="00AB72B1">
              <w:t>Ленинградская область, Лужский район, д. Ретюнь ул. Центральная д. 4 кв. 6</w:t>
            </w:r>
          </w:p>
        </w:tc>
        <w:tc>
          <w:tcPr>
            <w:tcW w:w="2829" w:type="dxa"/>
          </w:tcPr>
          <w:p w14:paraId="27C85967" w14:textId="77777777" w:rsidR="00FB23F3" w:rsidRPr="00AB72B1" w:rsidRDefault="00FB23F3" w:rsidP="00160B74">
            <w:pPr>
              <w:ind w:firstLine="0"/>
              <w:jc w:val="center"/>
            </w:pPr>
          </w:p>
        </w:tc>
      </w:tr>
      <w:tr w:rsidR="00FB23F3" w:rsidRPr="00AB72B1" w14:paraId="0A47B8D4" w14:textId="77777777" w:rsidTr="005059F1">
        <w:tc>
          <w:tcPr>
            <w:tcW w:w="588" w:type="dxa"/>
            <w:vAlign w:val="center"/>
          </w:tcPr>
          <w:p w14:paraId="343EBB43" w14:textId="77777777" w:rsidR="00FB23F3" w:rsidRPr="00AB72B1" w:rsidRDefault="00FB23F3" w:rsidP="00D60732">
            <w:pPr>
              <w:ind w:firstLine="0"/>
              <w:jc w:val="center"/>
            </w:pPr>
            <w:r w:rsidRPr="00AB72B1">
              <w:t>11</w:t>
            </w:r>
          </w:p>
        </w:tc>
        <w:tc>
          <w:tcPr>
            <w:tcW w:w="3360" w:type="dxa"/>
            <w:vAlign w:val="center"/>
          </w:tcPr>
          <w:p w14:paraId="65A2C65D" w14:textId="77777777" w:rsidR="00FB23F3" w:rsidRPr="00AB72B1" w:rsidRDefault="00FB23F3" w:rsidP="00A85A1E">
            <w:pPr>
              <w:ind w:firstLine="0"/>
            </w:pPr>
            <w:r w:rsidRPr="00AB72B1">
              <w:t>Громова Татьяна Владимировна</w:t>
            </w:r>
          </w:p>
        </w:tc>
        <w:tc>
          <w:tcPr>
            <w:tcW w:w="3360" w:type="dxa"/>
          </w:tcPr>
          <w:p w14:paraId="30A0D380" w14:textId="77777777" w:rsidR="00FB23F3" w:rsidRPr="00AB72B1" w:rsidRDefault="00FB23F3" w:rsidP="00FB23F3">
            <w:pPr>
              <w:ind w:firstLine="0"/>
            </w:pPr>
            <w:r w:rsidRPr="00AB72B1">
              <w:t>Ленинградская область, Лужский район, д. Шильцево ул. Центральная д. 19</w:t>
            </w:r>
          </w:p>
        </w:tc>
        <w:tc>
          <w:tcPr>
            <w:tcW w:w="2829" w:type="dxa"/>
          </w:tcPr>
          <w:p w14:paraId="24DE96B1" w14:textId="77777777" w:rsidR="00FB23F3" w:rsidRPr="00AB72B1" w:rsidRDefault="00FB23F3" w:rsidP="00160B74">
            <w:pPr>
              <w:ind w:firstLine="0"/>
              <w:jc w:val="center"/>
            </w:pPr>
          </w:p>
        </w:tc>
      </w:tr>
      <w:tr w:rsidR="00FB23F3" w:rsidRPr="00AB72B1" w14:paraId="60D74ED0" w14:textId="77777777" w:rsidTr="00AD2746">
        <w:tc>
          <w:tcPr>
            <w:tcW w:w="588" w:type="dxa"/>
            <w:vAlign w:val="center"/>
          </w:tcPr>
          <w:p w14:paraId="7C8A5D27" w14:textId="77777777" w:rsidR="00FB23F3" w:rsidRPr="00AB72B1" w:rsidRDefault="00FB23F3" w:rsidP="00D60732">
            <w:pPr>
              <w:ind w:firstLine="0"/>
              <w:jc w:val="center"/>
            </w:pPr>
            <w:r w:rsidRPr="00AB72B1">
              <w:t>12</w:t>
            </w:r>
          </w:p>
        </w:tc>
        <w:tc>
          <w:tcPr>
            <w:tcW w:w="3360" w:type="dxa"/>
            <w:vAlign w:val="center"/>
          </w:tcPr>
          <w:p w14:paraId="63248D96" w14:textId="77777777" w:rsidR="00FB23F3" w:rsidRPr="00AB72B1" w:rsidRDefault="00FB23F3" w:rsidP="00D60732">
            <w:pPr>
              <w:ind w:firstLine="0"/>
            </w:pPr>
            <w:r w:rsidRPr="00AB72B1">
              <w:t>Крупина Агафья Григорьевна</w:t>
            </w:r>
          </w:p>
        </w:tc>
        <w:tc>
          <w:tcPr>
            <w:tcW w:w="3360" w:type="dxa"/>
          </w:tcPr>
          <w:p w14:paraId="0C58AD67" w14:textId="77777777" w:rsidR="00FB23F3" w:rsidRPr="00AB72B1" w:rsidRDefault="00FB23F3" w:rsidP="008D2F0F">
            <w:pPr>
              <w:ind w:firstLine="0"/>
            </w:pPr>
            <w:r w:rsidRPr="00AB72B1">
              <w:t>Ленинградская область, Лужский район, д. Ретюнь ул. Центральная д. 3 кв. 29</w:t>
            </w:r>
          </w:p>
        </w:tc>
        <w:tc>
          <w:tcPr>
            <w:tcW w:w="2829" w:type="dxa"/>
          </w:tcPr>
          <w:p w14:paraId="41011033" w14:textId="77777777" w:rsidR="00FB23F3" w:rsidRPr="00AB72B1" w:rsidRDefault="00FB23F3" w:rsidP="00160B74">
            <w:pPr>
              <w:ind w:firstLine="0"/>
              <w:jc w:val="center"/>
            </w:pPr>
          </w:p>
        </w:tc>
      </w:tr>
      <w:tr w:rsidR="00FB23F3" w:rsidRPr="00AB72B1" w14:paraId="76861B77" w14:textId="77777777" w:rsidTr="00C07AD2">
        <w:tc>
          <w:tcPr>
            <w:tcW w:w="588" w:type="dxa"/>
            <w:vAlign w:val="center"/>
          </w:tcPr>
          <w:p w14:paraId="3EF77D0B" w14:textId="77777777" w:rsidR="00FB23F3" w:rsidRPr="00AB72B1" w:rsidRDefault="00FB23F3" w:rsidP="00D60732">
            <w:pPr>
              <w:ind w:firstLine="0"/>
              <w:jc w:val="center"/>
            </w:pPr>
            <w:r w:rsidRPr="00AB72B1">
              <w:t>13</w:t>
            </w:r>
          </w:p>
        </w:tc>
        <w:tc>
          <w:tcPr>
            <w:tcW w:w="3360" w:type="dxa"/>
            <w:vAlign w:val="center"/>
          </w:tcPr>
          <w:p w14:paraId="3784F606" w14:textId="77777777" w:rsidR="00FB23F3" w:rsidRPr="00AB72B1" w:rsidRDefault="00FB23F3" w:rsidP="00D60732">
            <w:pPr>
              <w:ind w:firstLine="0"/>
            </w:pPr>
            <w:r w:rsidRPr="00AB72B1">
              <w:t>Зайцев Алексей</w:t>
            </w:r>
            <w:r w:rsidR="000A591F" w:rsidRPr="00AB72B1">
              <w:t xml:space="preserve"> Николавеич</w:t>
            </w:r>
          </w:p>
        </w:tc>
        <w:tc>
          <w:tcPr>
            <w:tcW w:w="3360" w:type="dxa"/>
          </w:tcPr>
          <w:p w14:paraId="02DF14A8" w14:textId="77777777" w:rsidR="00FB23F3" w:rsidRPr="00AB72B1" w:rsidRDefault="00FB23F3" w:rsidP="00FB23F3">
            <w:pPr>
              <w:ind w:firstLine="0"/>
            </w:pPr>
            <w:r w:rsidRPr="00AB72B1">
              <w:t>Ленинградская область, Лужский район, д. Березицы</w:t>
            </w:r>
            <w:r w:rsidR="000A591F" w:rsidRPr="00AB72B1">
              <w:t xml:space="preserve"> ул. Центральная д. 22</w:t>
            </w:r>
          </w:p>
        </w:tc>
        <w:tc>
          <w:tcPr>
            <w:tcW w:w="2829" w:type="dxa"/>
          </w:tcPr>
          <w:p w14:paraId="432827A7" w14:textId="77777777" w:rsidR="00FB23F3" w:rsidRPr="00AB72B1" w:rsidRDefault="00FB23F3" w:rsidP="00160B74">
            <w:pPr>
              <w:ind w:firstLine="0"/>
              <w:jc w:val="center"/>
            </w:pPr>
          </w:p>
        </w:tc>
      </w:tr>
      <w:tr w:rsidR="00A31814" w:rsidRPr="00AB72B1" w14:paraId="12D4A631" w14:textId="77777777" w:rsidTr="00160B74">
        <w:tc>
          <w:tcPr>
            <w:tcW w:w="588" w:type="dxa"/>
          </w:tcPr>
          <w:p w14:paraId="11D8A75C" w14:textId="77777777" w:rsidR="00A31814" w:rsidRPr="00AB72B1" w:rsidRDefault="00A31814" w:rsidP="00160B74">
            <w:pPr>
              <w:ind w:firstLine="0"/>
              <w:jc w:val="center"/>
            </w:pPr>
            <w:r w:rsidRPr="00AB72B1">
              <w:t>14</w:t>
            </w:r>
          </w:p>
        </w:tc>
        <w:tc>
          <w:tcPr>
            <w:tcW w:w="3360" w:type="dxa"/>
          </w:tcPr>
          <w:p w14:paraId="3F99231A" w14:textId="77777777" w:rsidR="00A31814" w:rsidRPr="00AB72B1" w:rsidRDefault="00A31814" w:rsidP="00160B74">
            <w:pPr>
              <w:ind w:firstLine="0"/>
              <w:jc w:val="center"/>
            </w:pPr>
            <w:r w:rsidRPr="00AB72B1">
              <w:t>Бранич Татьяна Сергеевна</w:t>
            </w:r>
          </w:p>
        </w:tc>
        <w:tc>
          <w:tcPr>
            <w:tcW w:w="3360" w:type="dxa"/>
          </w:tcPr>
          <w:p w14:paraId="70E47C80" w14:textId="77777777" w:rsidR="00A31814" w:rsidRPr="00AB72B1" w:rsidRDefault="00A31814" w:rsidP="008D2F0F">
            <w:pPr>
              <w:ind w:firstLine="0"/>
            </w:pPr>
            <w:r w:rsidRPr="00AB72B1">
              <w:t>Ленинградская область, Лужский район, д. Ретюнь ул. Центральная д. 11 кв. 29</w:t>
            </w:r>
          </w:p>
        </w:tc>
        <w:tc>
          <w:tcPr>
            <w:tcW w:w="2829" w:type="dxa"/>
          </w:tcPr>
          <w:p w14:paraId="08893576" w14:textId="77777777" w:rsidR="00A31814" w:rsidRPr="00AB72B1" w:rsidRDefault="00A31814" w:rsidP="00160B74">
            <w:pPr>
              <w:ind w:firstLine="0"/>
              <w:jc w:val="center"/>
            </w:pPr>
          </w:p>
        </w:tc>
      </w:tr>
      <w:tr w:rsidR="00A31814" w:rsidRPr="00AB72B1" w14:paraId="149C3438" w14:textId="77777777" w:rsidTr="00160B74">
        <w:tc>
          <w:tcPr>
            <w:tcW w:w="588" w:type="dxa"/>
          </w:tcPr>
          <w:p w14:paraId="02F873BB" w14:textId="77777777" w:rsidR="00A31814" w:rsidRPr="00AB72B1" w:rsidRDefault="00AB72B1" w:rsidP="00160B74">
            <w:pPr>
              <w:ind w:firstLine="0"/>
              <w:jc w:val="center"/>
            </w:pPr>
            <w:r w:rsidRPr="00AB72B1">
              <w:t>15</w:t>
            </w:r>
          </w:p>
        </w:tc>
        <w:tc>
          <w:tcPr>
            <w:tcW w:w="3360" w:type="dxa"/>
          </w:tcPr>
          <w:p w14:paraId="107C7CD1" w14:textId="77777777" w:rsidR="00A31814" w:rsidRPr="00AB72B1" w:rsidRDefault="00AB72B1" w:rsidP="00160B74">
            <w:pPr>
              <w:ind w:firstLine="0"/>
              <w:jc w:val="center"/>
            </w:pPr>
            <w:r w:rsidRPr="00AB72B1">
              <w:t>Комлаева Ольга Викторовна</w:t>
            </w:r>
          </w:p>
        </w:tc>
        <w:tc>
          <w:tcPr>
            <w:tcW w:w="3360" w:type="dxa"/>
          </w:tcPr>
          <w:p w14:paraId="12CD1408" w14:textId="77777777" w:rsidR="00A31814" w:rsidRPr="00AB72B1" w:rsidRDefault="00AB72B1" w:rsidP="00AB72B1">
            <w:pPr>
              <w:ind w:firstLine="0"/>
              <w:jc w:val="center"/>
            </w:pPr>
            <w:r w:rsidRPr="00AB72B1">
              <w:t>Ленинградская область, Лужский район, д. Ретюнь ул. Садовая д. 15</w:t>
            </w:r>
          </w:p>
        </w:tc>
        <w:tc>
          <w:tcPr>
            <w:tcW w:w="2829" w:type="dxa"/>
          </w:tcPr>
          <w:p w14:paraId="60862091" w14:textId="77777777" w:rsidR="00A31814" w:rsidRPr="00AB72B1" w:rsidRDefault="00A31814" w:rsidP="00160B74">
            <w:pPr>
              <w:ind w:firstLine="0"/>
              <w:jc w:val="center"/>
            </w:pPr>
          </w:p>
        </w:tc>
      </w:tr>
      <w:tr w:rsidR="00A31814" w:rsidRPr="00AB72B1" w14:paraId="3CA87795" w14:textId="77777777" w:rsidTr="00160B74">
        <w:tc>
          <w:tcPr>
            <w:tcW w:w="588" w:type="dxa"/>
          </w:tcPr>
          <w:p w14:paraId="478BFE24" w14:textId="77777777" w:rsidR="00A31814" w:rsidRPr="00AB72B1" w:rsidRDefault="00A31814" w:rsidP="00160B74">
            <w:pPr>
              <w:ind w:firstLine="0"/>
              <w:jc w:val="center"/>
            </w:pPr>
          </w:p>
        </w:tc>
        <w:tc>
          <w:tcPr>
            <w:tcW w:w="3360" w:type="dxa"/>
          </w:tcPr>
          <w:p w14:paraId="60A194F3" w14:textId="77777777" w:rsidR="00A31814" w:rsidRPr="00AB72B1" w:rsidRDefault="00A31814" w:rsidP="00160B74">
            <w:pPr>
              <w:ind w:firstLine="0"/>
              <w:jc w:val="center"/>
            </w:pPr>
          </w:p>
        </w:tc>
        <w:tc>
          <w:tcPr>
            <w:tcW w:w="3360" w:type="dxa"/>
          </w:tcPr>
          <w:p w14:paraId="31DC215E" w14:textId="77777777" w:rsidR="00A31814" w:rsidRPr="00AB72B1" w:rsidRDefault="00A31814" w:rsidP="00160B74">
            <w:pPr>
              <w:ind w:firstLine="0"/>
              <w:jc w:val="center"/>
            </w:pPr>
          </w:p>
        </w:tc>
        <w:tc>
          <w:tcPr>
            <w:tcW w:w="2829" w:type="dxa"/>
          </w:tcPr>
          <w:p w14:paraId="64F8ECFC" w14:textId="77777777" w:rsidR="00A31814" w:rsidRPr="00AB72B1" w:rsidRDefault="00A31814" w:rsidP="00160B74">
            <w:pPr>
              <w:ind w:firstLine="0"/>
              <w:jc w:val="center"/>
            </w:pPr>
          </w:p>
        </w:tc>
      </w:tr>
    </w:tbl>
    <w:p w14:paraId="26006885" w14:textId="77777777" w:rsidR="00A31814" w:rsidRPr="00AB72B1" w:rsidRDefault="00A31814" w:rsidP="00F2042A">
      <w:pPr>
        <w:ind w:firstLine="0"/>
      </w:pPr>
    </w:p>
    <w:p w14:paraId="78B6848A" w14:textId="77777777" w:rsidR="00A31814" w:rsidRPr="00AB72B1" w:rsidRDefault="00A31814" w:rsidP="00F2042A">
      <w:pPr>
        <w:ind w:firstLine="0"/>
      </w:pPr>
    </w:p>
    <w:p w14:paraId="0D079441" w14:textId="77777777" w:rsidR="00035CDF" w:rsidRPr="00AB72B1" w:rsidRDefault="00035CDF" w:rsidP="00F2042A">
      <w:pPr>
        <w:ind w:firstLine="0"/>
      </w:pPr>
    </w:p>
    <w:p w14:paraId="76CF274D" w14:textId="77777777" w:rsidR="00AB72B1" w:rsidRPr="00AB72B1" w:rsidRDefault="00AB72B1" w:rsidP="00A31814">
      <w:pPr>
        <w:shd w:val="clear" w:color="auto" w:fill="FFFFFF"/>
        <w:spacing w:before="300" w:after="225"/>
        <w:ind w:firstLine="0"/>
        <w:jc w:val="center"/>
        <w:outlineLvl w:val="0"/>
        <w:rPr>
          <w:b/>
          <w:bCs/>
          <w:kern w:val="36"/>
          <w:lang w:eastAsia="ru-RU"/>
        </w:rPr>
      </w:pPr>
    </w:p>
    <w:p w14:paraId="04239CD4" w14:textId="77777777" w:rsidR="00AB72B1" w:rsidRPr="00AB72B1" w:rsidRDefault="00AB72B1" w:rsidP="00A31814">
      <w:pPr>
        <w:shd w:val="clear" w:color="auto" w:fill="FFFFFF"/>
        <w:spacing w:before="300" w:after="225"/>
        <w:ind w:firstLine="0"/>
        <w:jc w:val="center"/>
        <w:outlineLvl w:val="0"/>
        <w:rPr>
          <w:b/>
          <w:bCs/>
          <w:kern w:val="36"/>
          <w:lang w:eastAsia="ru-RU"/>
        </w:rPr>
      </w:pPr>
    </w:p>
    <w:p w14:paraId="65441B33" w14:textId="77777777" w:rsidR="00AB72B1" w:rsidRPr="00AB72B1" w:rsidRDefault="00AB72B1" w:rsidP="00A31814">
      <w:pPr>
        <w:shd w:val="clear" w:color="auto" w:fill="FFFFFF"/>
        <w:spacing w:before="300" w:after="225"/>
        <w:ind w:firstLine="0"/>
        <w:jc w:val="center"/>
        <w:outlineLvl w:val="0"/>
        <w:rPr>
          <w:b/>
          <w:bCs/>
          <w:kern w:val="36"/>
          <w:lang w:eastAsia="ru-RU"/>
        </w:rPr>
      </w:pPr>
    </w:p>
    <w:p w14:paraId="00D4577C" w14:textId="77777777" w:rsidR="00AB72B1" w:rsidRPr="00AB72B1" w:rsidRDefault="00AB72B1" w:rsidP="00A31814">
      <w:pPr>
        <w:shd w:val="clear" w:color="auto" w:fill="FFFFFF"/>
        <w:spacing w:before="300" w:after="225"/>
        <w:ind w:firstLine="0"/>
        <w:jc w:val="center"/>
        <w:outlineLvl w:val="0"/>
        <w:rPr>
          <w:b/>
          <w:bCs/>
          <w:kern w:val="36"/>
          <w:lang w:eastAsia="ru-RU"/>
        </w:rPr>
      </w:pPr>
    </w:p>
    <w:p w14:paraId="6D2CEF5C" w14:textId="77777777" w:rsidR="00AB72B1" w:rsidRPr="00AB72B1" w:rsidRDefault="00AB72B1" w:rsidP="00A31814">
      <w:pPr>
        <w:shd w:val="clear" w:color="auto" w:fill="FFFFFF"/>
        <w:spacing w:before="300" w:after="225"/>
        <w:ind w:firstLine="0"/>
        <w:jc w:val="center"/>
        <w:outlineLvl w:val="0"/>
        <w:rPr>
          <w:b/>
          <w:bCs/>
          <w:kern w:val="36"/>
          <w:lang w:eastAsia="ru-RU"/>
        </w:rPr>
      </w:pPr>
    </w:p>
    <w:p w14:paraId="6FE788EB" w14:textId="77777777" w:rsidR="00A31814" w:rsidRPr="00402942" w:rsidRDefault="00A31814" w:rsidP="00A31814">
      <w:pPr>
        <w:shd w:val="clear" w:color="auto" w:fill="FFFFFF"/>
        <w:spacing w:before="300" w:after="225"/>
        <w:ind w:firstLine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402942">
        <w:rPr>
          <w:b/>
          <w:bCs/>
          <w:kern w:val="36"/>
          <w:sz w:val="28"/>
          <w:szCs w:val="28"/>
          <w:lang w:eastAsia="ru-RU"/>
        </w:rPr>
        <w:t>Заключения по результатам публичных слушаний</w:t>
      </w:r>
    </w:p>
    <w:p w14:paraId="207C855A" w14:textId="77777777" w:rsidR="00EF26BE" w:rsidRPr="00402942" w:rsidRDefault="00A31814" w:rsidP="00EF26BE">
      <w:pPr>
        <w:shd w:val="clear" w:color="auto" w:fill="FFFFFF"/>
        <w:ind w:firstLine="708"/>
        <w:jc w:val="both"/>
        <w:rPr>
          <w:sz w:val="28"/>
          <w:szCs w:val="28"/>
          <w:lang w:eastAsia="ru-RU"/>
        </w:rPr>
      </w:pPr>
      <w:r w:rsidRPr="00402942">
        <w:rPr>
          <w:b/>
          <w:bCs/>
          <w:sz w:val="28"/>
          <w:szCs w:val="28"/>
          <w:lang w:eastAsia="ru-RU"/>
        </w:rPr>
        <w:t>Результаты публичных слушаний</w:t>
      </w:r>
      <w:r w:rsidR="00EF26BE" w:rsidRPr="00402942">
        <w:rPr>
          <w:sz w:val="28"/>
          <w:szCs w:val="28"/>
          <w:lang w:eastAsia="ru-RU"/>
        </w:rPr>
        <w:t xml:space="preserve"> о</w:t>
      </w:r>
      <w:r w:rsidR="00EF26BE" w:rsidRPr="00402942">
        <w:rPr>
          <w:b/>
          <w:sz w:val="28"/>
          <w:szCs w:val="28"/>
          <w:lang w:eastAsia="ru-RU"/>
        </w:rPr>
        <w:t xml:space="preserve"> проекте Устава  муниципального образования Ретюнское сельское поселение Лужского муниципального района Ленинградской области</w:t>
      </w:r>
      <w:r w:rsidR="00EF26BE" w:rsidRPr="00402942">
        <w:rPr>
          <w:sz w:val="28"/>
          <w:szCs w:val="28"/>
          <w:lang w:eastAsia="ru-RU"/>
        </w:rPr>
        <w:t xml:space="preserve"> </w:t>
      </w:r>
      <w:r w:rsidR="00EF26BE" w:rsidRPr="00402942">
        <w:rPr>
          <w:b/>
          <w:sz w:val="28"/>
          <w:szCs w:val="28"/>
          <w:lang w:eastAsia="ru-RU"/>
        </w:rPr>
        <w:t>(новая редакция)</w:t>
      </w:r>
    </w:p>
    <w:p w14:paraId="64148969" w14:textId="77777777" w:rsidR="00EF26BE" w:rsidRPr="00402942" w:rsidRDefault="00A31814" w:rsidP="00EF26BE">
      <w:pPr>
        <w:jc w:val="both"/>
        <w:rPr>
          <w:b/>
          <w:sz w:val="28"/>
          <w:szCs w:val="28"/>
          <w:lang w:eastAsia="ru-RU"/>
        </w:rPr>
      </w:pPr>
      <w:r w:rsidRPr="00402942">
        <w:rPr>
          <w:sz w:val="28"/>
          <w:szCs w:val="28"/>
          <w:lang w:eastAsia="ru-RU"/>
        </w:rPr>
        <w:t xml:space="preserve">Публичные слушания назначены решением Совета депутатов </w:t>
      </w:r>
      <w:r w:rsidR="00EF26BE" w:rsidRPr="00402942">
        <w:rPr>
          <w:sz w:val="28"/>
          <w:szCs w:val="28"/>
          <w:lang w:eastAsia="ru-RU"/>
        </w:rPr>
        <w:t>от 15 февраля 2022 года №144</w:t>
      </w:r>
    </w:p>
    <w:p w14:paraId="02E8786F" w14:textId="77777777" w:rsidR="00A31814" w:rsidRPr="00402942" w:rsidRDefault="00EF26BE" w:rsidP="00A31814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  <w:r w:rsidRPr="00402942">
        <w:rPr>
          <w:sz w:val="28"/>
          <w:szCs w:val="28"/>
          <w:lang w:eastAsia="ru-RU"/>
        </w:rPr>
        <w:t>Дата проведения: 21</w:t>
      </w:r>
      <w:r w:rsidR="00A31814" w:rsidRPr="00402942">
        <w:rPr>
          <w:sz w:val="28"/>
          <w:szCs w:val="28"/>
          <w:lang w:eastAsia="ru-RU"/>
        </w:rPr>
        <w:t>.03.2022 года.</w:t>
      </w:r>
    </w:p>
    <w:p w14:paraId="2B60F465" w14:textId="77777777" w:rsidR="00A31814" w:rsidRPr="00402942" w:rsidRDefault="00EF26BE" w:rsidP="00A31814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  <w:r w:rsidRPr="00402942">
        <w:rPr>
          <w:sz w:val="28"/>
          <w:szCs w:val="28"/>
          <w:lang w:eastAsia="ru-RU"/>
        </w:rPr>
        <w:t>Количество участников: 15</w:t>
      </w:r>
    </w:p>
    <w:p w14:paraId="418C97C4" w14:textId="77777777" w:rsidR="00A31814" w:rsidRPr="00402942" w:rsidRDefault="00A31814" w:rsidP="00A31814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  <w:r w:rsidRPr="00402942">
        <w:rPr>
          <w:sz w:val="28"/>
          <w:szCs w:val="28"/>
          <w:lang w:eastAsia="ru-RU"/>
        </w:rPr>
        <w:t>Количество поступивших предложений граждан: не поступили.</w:t>
      </w:r>
    </w:p>
    <w:p w14:paraId="49A71936" w14:textId="77777777" w:rsidR="00A31814" w:rsidRPr="00402942" w:rsidRDefault="00A31814" w:rsidP="00CF29A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402942">
        <w:rPr>
          <w:sz w:val="28"/>
          <w:szCs w:val="28"/>
          <w:lang w:eastAsia="ru-RU"/>
        </w:rPr>
        <w:t xml:space="preserve">В результате обсуждения проекта </w:t>
      </w:r>
      <w:r w:rsidR="00035CDF" w:rsidRPr="00402942">
        <w:rPr>
          <w:sz w:val="28"/>
          <w:szCs w:val="28"/>
          <w:lang w:eastAsia="ru-RU"/>
        </w:rPr>
        <w:t>Устава муниципального образования Ретюнское сельское поселение</w:t>
      </w:r>
      <w:r w:rsidRPr="00402942">
        <w:rPr>
          <w:sz w:val="28"/>
          <w:szCs w:val="28"/>
          <w:lang w:eastAsia="ru-RU"/>
        </w:rPr>
        <w:t xml:space="preserve"> было принято следующее решение:</w:t>
      </w:r>
    </w:p>
    <w:p w14:paraId="2A7F12BF" w14:textId="77777777" w:rsidR="00A31814" w:rsidRPr="00402942" w:rsidRDefault="00A31814" w:rsidP="00A31814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</w:p>
    <w:p w14:paraId="67FEF2F7" w14:textId="77777777" w:rsidR="00035CDF" w:rsidRPr="00402942" w:rsidRDefault="00035CDF" w:rsidP="00035CDF">
      <w:pPr>
        <w:jc w:val="both"/>
        <w:rPr>
          <w:sz w:val="28"/>
          <w:szCs w:val="28"/>
        </w:rPr>
      </w:pPr>
      <w:r w:rsidRPr="00402942">
        <w:rPr>
          <w:sz w:val="28"/>
          <w:szCs w:val="28"/>
          <w:lang w:eastAsia="ru-RU"/>
        </w:rPr>
        <w:t>1</w:t>
      </w:r>
      <w:r w:rsidR="00CF29A7" w:rsidRPr="00402942">
        <w:rPr>
          <w:sz w:val="28"/>
          <w:szCs w:val="28"/>
          <w:lang w:eastAsia="ru-RU"/>
        </w:rPr>
        <w:t>.   </w:t>
      </w:r>
      <w:r w:rsidRPr="00402942">
        <w:rPr>
          <w:sz w:val="28"/>
          <w:szCs w:val="28"/>
        </w:rPr>
        <w:t xml:space="preserve">Рекомендовать совету депутатов принять Устав муниципального образования Ретюнское сельское поселение Лужского муниципального района Ленинградской области.  </w:t>
      </w:r>
    </w:p>
    <w:p w14:paraId="3ABBD5CE" w14:textId="77777777" w:rsidR="00A31814" w:rsidRPr="00402942" w:rsidRDefault="00035CDF" w:rsidP="00A31814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  <w:r w:rsidRPr="00402942">
        <w:rPr>
          <w:sz w:val="28"/>
          <w:szCs w:val="28"/>
          <w:lang w:eastAsia="ru-RU"/>
        </w:rPr>
        <w:t xml:space="preserve">   </w:t>
      </w:r>
      <w:r w:rsidR="00A31814" w:rsidRPr="00402942">
        <w:rPr>
          <w:sz w:val="28"/>
          <w:szCs w:val="28"/>
          <w:lang w:eastAsia="ru-RU"/>
        </w:rPr>
        <w:t xml:space="preserve">     </w:t>
      </w:r>
      <w:r w:rsidRPr="00402942">
        <w:rPr>
          <w:sz w:val="28"/>
          <w:szCs w:val="28"/>
          <w:lang w:eastAsia="ru-RU"/>
        </w:rPr>
        <w:t xml:space="preserve">2. </w:t>
      </w:r>
      <w:r w:rsidR="00A31814" w:rsidRPr="00402942">
        <w:rPr>
          <w:sz w:val="28"/>
          <w:szCs w:val="28"/>
          <w:lang w:eastAsia="ru-RU"/>
        </w:rPr>
        <w:t xml:space="preserve">Опубликовать </w:t>
      </w:r>
      <w:r w:rsidR="00CF29A7" w:rsidRPr="00402942">
        <w:rPr>
          <w:sz w:val="28"/>
          <w:szCs w:val="28"/>
          <w:lang w:eastAsia="ru-RU"/>
        </w:rPr>
        <w:t>информацию о проведении</w:t>
      </w:r>
      <w:r w:rsidR="00A31814" w:rsidRPr="00402942">
        <w:rPr>
          <w:sz w:val="28"/>
          <w:szCs w:val="28"/>
          <w:lang w:eastAsia="ru-RU"/>
        </w:rPr>
        <w:t xml:space="preserve"> публичных слушаний в газете «</w:t>
      </w:r>
      <w:r w:rsidR="00CF29A7" w:rsidRPr="00402942">
        <w:rPr>
          <w:sz w:val="28"/>
          <w:szCs w:val="28"/>
          <w:lang w:eastAsia="ru-RU"/>
        </w:rPr>
        <w:t>Лужская правда</w:t>
      </w:r>
      <w:r w:rsidR="00A31814" w:rsidRPr="00402942">
        <w:rPr>
          <w:sz w:val="28"/>
          <w:szCs w:val="28"/>
          <w:lang w:eastAsia="ru-RU"/>
        </w:rPr>
        <w:t xml:space="preserve">» и разместить на официальном сайте органов </w:t>
      </w:r>
      <w:r w:rsidR="00CF29A7" w:rsidRPr="00402942">
        <w:rPr>
          <w:sz w:val="28"/>
          <w:szCs w:val="28"/>
          <w:lang w:eastAsia="ru-RU"/>
        </w:rPr>
        <w:t>Ретюнского сельского поселения</w:t>
      </w:r>
      <w:r w:rsidR="00A31814" w:rsidRPr="00402942">
        <w:rPr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53062523" w14:textId="77777777" w:rsidR="00CF29A7" w:rsidRPr="00402942" w:rsidRDefault="00CF29A7" w:rsidP="00A31814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</w:p>
    <w:p w14:paraId="2DCB9FBC" w14:textId="77777777" w:rsidR="00CF29A7" w:rsidRPr="00402942" w:rsidRDefault="00CF29A7" w:rsidP="00A31814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</w:p>
    <w:p w14:paraId="77BBB7F9" w14:textId="77777777" w:rsidR="00CF29A7" w:rsidRPr="00402942" w:rsidRDefault="00CF29A7" w:rsidP="00A31814">
      <w:pPr>
        <w:shd w:val="clear" w:color="auto" w:fill="FFFFFF"/>
        <w:ind w:firstLine="0"/>
        <w:jc w:val="both"/>
        <w:rPr>
          <w:sz w:val="28"/>
          <w:szCs w:val="28"/>
          <w:lang w:eastAsia="ru-RU"/>
        </w:rPr>
      </w:pPr>
    </w:p>
    <w:p w14:paraId="778DD300" w14:textId="77777777" w:rsidR="00CF29A7" w:rsidRPr="00402942" w:rsidRDefault="00CF29A7" w:rsidP="00CF29A7">
      <w:pPr>
        <w:jc w:val="both"/>
        <w:rPr>
          <w:sz w:val="28"/>
          <w:szCs w:val="28"/>
        </w:rPr>
      </w:pPr>
      <w:r w:rsidRPr="00402942">
        <w:rPr>
          <w:sz w:val="28"/>
          <w:szCs w:val="28"/>
        </w:rPr>
        <w:t xml:space="preserve">Председатель: __________________ </w:t>
      </w:r>
      <w:r w:rsidR="00AB72B1" w:rsidRPr="00402942">
        <w:rPr>
          <w:sz w:val="28"/>
          <w:szCs w:val="28"/>
        </w:rPr>
        <w:t>Камагин В.Ю.</w:t>
      </w:r>
    </w:p>
    <w:p w14:paraId="16E49778" w14:textId="77777777" w:rsidR="00CF29A7" w:rsidRPr="00402942" w:rsidRDefault="00CF29A7" w:rsidP="00CF29A7">
      <w:pPr>
        <w:jc w:val="both"/>
        <w:rPr>
          <w:sz w:val="28"/>
          <w:szCs w:val="28"/>
        </w:rPr>
      </w:pPr>
    </w:p>
    <w:p w14:paraId="5A93A2CB" w14:textId="77777777" w:rsidR="00CF29A7" w:rsidRPr="00402942" w:rsidRDefault="00CF29A7" w:rsidP="00CF29A7">
      <w:pPr>
        <w:jc w:val="both"/>
        <w:rPr>
          <w:sz w:val="28"/>
          <w:szCs w:val="28"/>
        </w:rPr>
      </w:pPr>
      <w:r w:rsidRPr="00402942">
        <w:rPr>
          <w:sz w:val="28"/>
          <w:szCs w:val="28"/>
        </w:rPr>
        <w:t xml:space="preserve">Секретарь:      ___________________ </w:t>
      </w:r>
      <w:r w:rsidR="00AB72B1" w:rsidRPr="00402942">
        <w:rPr>
          <w:sz w:val="28"/>
          <w:szCs w:val="28"/>
        </w:rPr>
        <w:t>Комлаева О.В.</w:t>
      </w:r>
    </w:p>
    <w:p w14:paraId="6CD93B88" w14:textId="77777777" w:rsidR="00CF29A7" w:rsidRPr="00402942" w:rsidRDefault="00CF29A7" w:rsidP="00CF29A7">
      <w:pPr>
        <w:jc w:val="both"/>
        <w:rPr>
          <w:sz w:val="28"/>
          <w:szCs w:val="28"/>
        </w:rPr>
      </w:pPr>
    </w:p>
    <w:p w14:paraId="64CDBEEC" w14:textId="77777777" w:rsidR="00A31814" w:rsidRPr="00402942" w:rsidRDefault="00A31814" w:rsidP="00CF29A7">
      <w:pPr>
        <w:shd w:val="clear" w:color="auto" w:fill="FFFFFF"/>
        <w:ind w:firstLine="0"/>
        <w:rPr>
          <w:sz w:val="28"/>
          <w:szCs w:val="28"/>
        </w:rPr>
      </w:pPr>
    </w:p>
    <w:sectPr w:rsidR="00A31814" w:rsidRPr="00402942" w:rsidSect="00AF156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D1C9C"/>
    <w:multiLevelType w:val="multilevel"/>
    <w:tmpl w:val="9014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B4"/>
    <w:rsid w:val="00035CDF"/>
    <w:rsid w:val="00044AB4"/>
    <w:rsid w:val="000978EB"/>
    <w:rsid w:val="000A591F"/>
    <w:rsid w:val="001259BC"/>
    <w:rsid w:val="00160B74"/>
    <w:rsid w:val="001D7CC4"/>
    <w:rsid w:val="001E525A"/>
    <w:rsid w:val="001E5BC6"/>
    <w:rsid w:val="00214322"/>
    <w:rsid w:val="002718F3"/>
    <w:rsid w:val="002B0912"/>
    <w:rsid w:val="00315EC2"/>
    <w:rsid w:val="003317F0"/>
    <w:rsid w:val="003507E5"/>
    <w:rsid w:val="003926F3"/>
    <w:rsid w:val="003A7E66"/>
    <w:rsid w:val="003D3DE8"/>
    <w:rsid w:val="00401BF2"/>
    <w:rsid w:val="00402942"/>
    <w:rsid w:val="00426E1C"/>
    <w:rsid w:val="004906E2"/>
    <w:rsid w:val="004B3E4B"/>
    <w:rsid w:val="004E10BB"/>
    <w:rsid w:val="005059F1"/>
    <w:rsid w:val="005E1667"/>
    <w:rsid w:val="006062D9"/>
    <w:rsid w:val="006A7022"/>
    <w:rsid w:val="006C5BA8"/>
    <w:rsid w:val="00822A2B"/>
    <w:rsid w:val="00891A57"/>
    <w:rsid w:val="008A7314"/>
    <w:rsid w:val="008D2F0F"/>
    <w:rsid w:val="008D4BE4"/>
    <w:rsid w:val="0099202F"/>
    <w:rsid w:val="009A3733"/>
    <w:rsid w:val="00A31814"/>
    <w:rsid w:val="00A349C9"/>
    <w:rsid w:val="00A47E85"/>
    <w:rsid w:val="00A60B6D"/>
    <w:rsid w:val="00A61685"/>
    <w:rsid w:val="00A85A1E"/>
    <w:rsid w:val="00A85B13"/>
    <w:rsid w:val="00A85DB9"/>
    <w:rsid w:val="00AB72B1"/>
    <w:rsid w:val="00AD0621"/>
    <w:rsid w:val="00AD2746"/>
    <w:rsid w:val="00AF1566"/>
    <w:rsid w:val="00B44315"/>
    <w:rsid w:val="00B57C40"/>
    <w:rsid w:val="00BF1526"/>
    <w:rsid w:val="00C052FC"/>
    <w:rsid w:val="00C07AD2"/>
    <w:rsid w:val="00C765AB"/>
    <w:rsid w:val="00CB4059"/>
    <w:rsid w:val="00CF29A7"/>
    <w:rsid w:val="00D066AC"/>
    <w:rsid w:val="00D37598"/>
    <w:rsid w:val="00D60732"/>
    <w:rsid w:val="00DC7468"/>
    <w:rsid w:val="00DE02C0"/>
    <w:rsid w:val="00E16493"/>
    <w:rsid w:val="00E202B1"/>
    <w:rsid w:val="00E608F3"/>
    <w:rsid w:val="00E83FB9"/>
    <w:rsid w:val="00EE0607"/>
    <w:rsid w:val="00EF26BE"/>
    <w:rsid w:val="00F2042A"/>
    <w:rsid w:val="00F442DB"/>
    <w:rsid w:val="00F4444B"/>
    <w:rsid w:val="00F7364D"/>
    <w:rsid w:val="00FB23F3"/>
    <w:rsid w:val="00F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DC508"/>
  <w14:defaultImageDpi w14:val="0"/>
  <w15:docId w15:val="{B92C444A-153D-4FF7-BA09-977B1D3F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1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718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AF1566"/>
    <w:pPr>
      <w:spacing w:after="0" w:line="240" w:lineRule="auto"/>
      <w:ind w:firstLine="709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44315"/>
    <w:pPr>
      <w:suppressAutoHyphens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1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2022-05-04T07:03:00Z</cp:lastPrinted>
  <dcterms:created xsi:type="dcterms:W3CDTF">2022-05-04T19:47:00Z</dcterms:created>
  <dcterms:modified xsi:type="dcterms:W3CDTF">2022-05-04T19:47:00Z</dcterms:modified>
</cp:coreProperties>
</file>