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EB" w:rsidRPr="002E05EB" w:rsidRDefault="002E05EB" w:rsidP="002E05EB">
      <w:pPr>
        <w:widowControl/>
        <w:jc w:val="center"/>
        <w:rPr>
          <w:rFonts w:ascii="Times New Roman" w:hAnsi="Times New Roman"/>
          <w:b/>
          <w:color w:val="auto"/>
          <w:sz w:val="28"/>
          <w:szCs w:val="28"/>
        </w:rPr>
      </w:pPr>
      <w:r w:rsidRPr="002E05EB">
        <w:rPr>
          <w:rFonts w:ascii="Times New Roman" w:hAnsi="Times New Roman"/>
          <w:b/>
          <w:noProof/>
          <w:color w:val="auto"/>
          <w:sz w:val="28"/>
          <w:szCs w:val="28"/>
        </w:rPr>
        <w:drawing>
          <wp:inline distT="0" distB="0" distL="0" distR="0" wp14:anchorId="759FB622" wp14:editId="0B1B24BA">
            <wp:extent cx="612775" cy="724535"/>
            <wp:effectExtent l="0" t="0" r="0" b="0"/>
            <wp:docPr id="1" name="Рисунок 1" descr="Описание: Описание: Описание: Описание: Описание: 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775" cy="724535"/>
                    </a:xfrm>
                    <a:prstGeom prst="rect">
                      <a:avLst/>
                    </a:prstGeom>
                    <a:noFill/>
                    <a:ln>
                      <a:noFill/>
                    </a:ln>
                  </pic:spPr>
                </pic:pic>
              </a:graphicData>
            </a:graphic>
          </wp:inline>
        </w:drawing>
      </w:r>
    </w:p>
    <w:p w:rsidR="002E05EB" w:rsidRPr="002E05EB" w:rsidRDefault="002E05EB" w:rsidP="002E05EB">
      <w:pPr>
        <w:widowControl/>
        <w:jc w:val="center"/>
        <w:rPr>
          <w:rFonts w:ascii="Times New Roman" w:hAnsi="Times New Roman"/>
          <w:b/>
          <w:color w:val="auto"/>
          <w:sz w:val="28"/>
          <w:szCs w:val="28"/>
        </w:rPr>
      </w:pPr>
      <w:r w:rsidRPr="002E05EB">
        <w:rPr>
          <w:rFonts w:ascii="Times New Roman" w:hAnsi="Times New Roman"/>
          <w:b/>
          <w:color w:val="auto"/>
          <w:sz w:val="28"/>
          <w:szCs w:val="28"/>
        </w:rPr>
        <w:t>Ленинградская область</w:t>
      </w:r>
    </w:p>
    <w:p w:rsidR="002E05EB" w:rsidRPr="002E05EB" w:rsidRDefault="002E05EB" w:rsidP="002E05EB">
      <w:pPr>
        <w:widowControl/>
        <w:jc w:val="center"/>
        <w:rPr>
          <w:rFonts w:ascii="Times New Roman" w:hAnsi="Times New Roman"/>
          <w:b/>
          <w:color w:val="auto"/>
          <w:sz w:val="28"/>
          <w:szCs w:val="28"/>
        </w:rPr>
      </w:pPr>
      <w:r w:rsidRPr="002E05EB">
        <w:rPr>
          <w:rFonts w:ascii="Times New Roman" w:hAnsi="Times New Roman"/>
          <w:b/>
          <w:color w:val="auto"/>
          <w:sz w:val="28"/>
          <w:szCs w:val="28"/>
        </w:rPr>
        <w:t>Лужский муниципальный район</w:t>
      </w:r>
    </w:p>
    <w:p w:rsidR="002E05EB" w:rsidRPr="002E05EB" w:rsidRDefault="002E05EB" w:rsidP="002E05EB">
      <w:pPr>
        <w:widowControl/>
        <w:jc w:val="center"/>
        <w:rPr>
          <w:rFonts w:ascii="Times New Roman" w:hAnsi="Times New Roman"/>
          <w:b/>
          <w:color w:val="auto"/>
          <w:sz w:val="28"/>
          <w:szCs w:val="28"/>
        </w:rPr>
      </w:pPr>
      <w:r w:rsidRPr="002E05EB">
        <w:rPr>
          <w:rFonts w:ascii="Times New Roman" w:hAnsi="Times New Roman"/>
          <w:b/>
          <w:color w:val="auto"/>
          <w:sz w:val="28"/>
          <w:szCs w:val="28"/>
        </w:rPr>
        <w:t>совет депутатов Ретюнского сельского  поселения</w:t>
      </w:r>
    </w:p>
    <w:p w:rsidR="002E05EB" w:rsidRPr="002E05EB" w:rsidRDefault="002E05EB" w:rsidP="002E05EB">
      <w:pPr>
        <w:widowControl/>
        <w:jc w:val="center"/>
        <w:rPr>
          <w:rFonts w:ascii="Times New Roman" w:hAnsi="Times New Roman"/>
          <w:b/>
          <w:color w:val="auto"/>
          <w:sz w:val="28"/>
          <w:szCs w:val="28"/>
        </w:rPr>
      </w:pPr>
      <w:r w:rsidRPr="002E05EB">
        <w:rPr>
          <w:rFonts w:ascii="Times New Roman" w:hAnsi="Times New Roman"/>
          <w:b/>
          <w:color w:val="auto"/>
          <w:sz w:val="28"/>
          <w:szCs w:val="28"/>
        </w:rPr>
        <w:t>четвертого созыва</w:t>
      </w:r>
    </w:p>
    <w:p w:rsidR="00740A3D" w:rsidRPr="00740A3D" w:rsidRDefault="00740A3D" w:rsidP="00740A3D">
      <w:pPr>
        <w:widowControl/>
        <w:jc w:val="center"/>
        <w:rPr>
          <w:rFonts w:ascii="Times New Roman" w:eastAsia="Calibri" w:hAnsi="Times New Roman"/>
          <w:b/>
          <w:color w:val="auto"/>
          <w:sz w:val="28"/>
          <w:szCs w:val="28"/>
        </w:rPr>
      </w:pPr>
    </w:p>
    <w:p w:rsidR="00740A3D" w:rsidRPr="00740A3D" w:rsidRDefault="00740A3D" w:rsidP="00740A3D">
      <w:pPr>
        <w:widowControl/>
        <w:jc w:val="center"/>
        <w:rPr>
          <w:rFonts w:ascii="Times New Roman" w:eastAsia="Calibri" w:hAnsi="Times New Roman"/>
          <w:b/>
          <w:color w:val="auto"/>
          <w:sz w:val="28"/>
          <w:szCs w:val="28"/>
        </w:rPr>
      </w:pPr>
    </w:p>
    <w:p w:rsidR="00740A3D" w:rsidRPr="00740A3D" w:rsidRDefault="00740A3D" w:rsidP="00740A3D">
      <w:pPr>
        <w:widowControl/>
        <w:jc w:val="center"/>
        <w:rPr>
          <w:rFonts w:ascii="Times New Roman" w:eastAsia="Calibri" w:hAnsi="Times New Roman"/>
          <w:b/>
          <w:color w:val="auto"/>
          <w:sz w:val="28"/>
          <w:szCs w:val="28"/>
        </w:rPr>
      </w:pPr>
      <w:r w:rsidRPr="00740A3D">
        <w:rPr>
          <w:rFonts w:ascii="Times New Roman" w:eastAsia="Calibri" w:hAnsi="Times New Roman"/>
          <w:b/>
          <w:color w:val="auto"/>
          <w:sz w:val="28"/>
          <w:szCs w:val="28"/>
        </w:rPr>
        <w:t>РЕШЕНИЕ</w:t>
      </w:r>
    </w:p>
    <w:p w:rsidR="00740A3D" w:rsidRPr="00740A3D" w:rsidRDefault="00740A3D" w:rsidP="00740A3D">
      <w:pPr>
        <w:widowControl/>
        <w:jc w:val="center"/>
        <w:rPr>
          <w:rFonts w:ascii="Times New Roman" w:eastAsia="Calibri" w:hAnsi="Times New Roman"/>
          <w:b/>
          <w:color w:val="auto"/>
          <w:sz w:val="28"/>
          <w:szCs w:val="28"/>
        </w:rPr>
      </w:pPr>
    </w:p>
    <w:tbl>
      <w:tblPr>
        <w:tblW w:w="0" w:type="auto"/>
        <w:tblLook w:val="01E0" w:firstRow="1" w:lastRow="1" w:firstColumn="1" w:lastColumn="1" w:noHBand="0" w:noVBand="0"/>
      </w:tblPr>
      <w:tblGrid>
        <w:gridCol w:w="4785"/>
        <w:gridCol w:w="4786"/>
      </w:tblGrid>
      <w:tr w:rsidR="00740A3D" w:rsidRPr="00740A3D" w:rsidTr="00740A3D">
        <w:tc>
          <w:tcPr>
            <w:tcW w:w="4785" w:type="dxa"/>
            <w:hideMark/>
          </w:tcPr>
          <w:p w:rsidR="00740A3D" w:rsidRPr="00740A3D" w:rsidRDefault="002E05EB" w:rsidP="002E05EB">
            <w:pPr>
              <w:widowControl/>
              <w:spacing w:line="276" w:lineRule="auto"/>
              <w:rPr>
                <w:rFonts w:ascii="Times New Roman" w:hAnsi="Times New Roman"/>
                <w:color w:val="auto"/>
                <w:sz w:val="28"/>
                <w:szCs w:val="28"/>
                <w:lang w:eastAsia="en-US"/>
              </w:rPr>
            </w:pPr>
            <w:r>
              <w:rPr>
                <w:rFonts w:ascii="Times New Roman" w:eastAsia="Calibri" w:hAnsi="Times New Roman"/>
                <w:color w:val="auto"/>
                <w:sz w:val="28"/>
                <w:szCs w:val="28"/>
                <w:lang w:eastAsia="en-US"/>
              </w:rPr>
              <w:t xml:space="preserve">«13 </w:t>
            </w:r>
            <w:r w:rsidR="00740A3D" w:rsidRPr="00740A3D">
              <w:rPr>
                <w:rFonts w:ascii="Times New Roman" w:eastAsia="Calibri" w:hAnsi="Times New Roman"/>
                <w:color w:val="auto"/>
                <w:sz w:val="28"/>
                <w:szCs w:val="28"/>
                <w:lang w:eastAsia="en-US"/>
              </w:rPr>
              <w:t>»</w:t>
            </w:r>
            <w:r>
              <w:rPr>
                <w:rFonts w:ascii="Times New Roman" w:eastAsia="Calibri" w:hAnsi="Times New Roman"/>
                <w:color w:val="auto"/>
                <w:sz w:val="28"/>
                <w:szCs w:val="28"/>
                <w:lang w:eastAsia="en-US"/>
              </w:rPr>
              <w:t xml:space="preserve"> сентября  </w:t>
            </w:r>
            <w:r w:rsidR="00740A3D" w:rsidRPr="00740A3D">
              <w:rPr>
                <w:rFonts w:ascii="Times New Roman" w:eastAsia="Calibri" w:hAnsi="Times New Roman"/>
                <w:color w:val="auto"/>
                <w:sz w:val="28"/>
                <w:szCs w:val="28"/>
                <w:lang w:eastAsia="en-US"/>
              </w:rPr>
              <w:t>2021 года</w:t>
            </w:r>
          </w:p>
        </w:tc>
        <w:tc>
          <w:tcPr>
            <w:tcW w:w="4786" w:type="dxa"/>
            <w:hideMark/>
          </w:tcPr>
          <w:p w:rsidR="00740A3D" w:rsidRPr="00740A3D" w:rsidRDefault="00F43AF5" w:rsidP="00740A3D">
            <w:pPr>
              <w:widowControl/>
              <w:spacing w:line="276" w:lineRule="auto"/>
              <w:ind w:firstLine="426"/>
              <w:jc w:val="right"/>
              <w:rPr>
                <w:rFonts w:ascii="Times New Roman" w:hAnsi="Times New Roman"/>
                <w:color w:val="auto"/>
                <w:sz w:val="28"/>
                <w:szCs w:val="28"/>
                <w:lang w:eastAsia="en-US"/>
              </w:rPr>
            </w:pPr>
            <w:r>
              <w:rPr>
                <w:rFonts w:ascii="Times New Roman" w:eastAsia="Calibri" w:hAnsi="Times New Roman"/>
                <w:color w:val="auto"/>
                <w:sz w:val="28"/>
                <w:szCs w:val="28"/>
                <w:lang w:eastAsia="en-US"/>
              </w:rPr>
              <w:t>№ 111</w:t>
            </w:r>
          </w:p>
        </w:tc>
      </w:tr>
    </w:tbl>
    <w:p w:rsidR="00740A3D" w:rsidRPr="00740A3D" w:rsidRDefault="00740A3D" w:rsidP="00740A3D">
      <w:pPr>
        <w:widowControl/>
        <w:shd w:val="clear" w:color="auto" w:fill="FFFFFF"/>
        <w:ind w:right="5386"/>
        <w:rPr>
          <w:rFonts w:ascii="Times New Roman" w:hAnsi="Times New Roman"/>
          <w:iCs/>
          <w:color w:val="auto"/>
          <w:sz w:val="28"/>
          <w:szCs w:val="28"/>
        </w:rPr>
      </w:pPr>
    </w:p>
    <w:p w:rsidR="00740A3D" w:rsidRPr="00740A3D" w:rsidRDefault="00740A3D" w:rsidP="00740A3D">
      <w:pPr>
        <w:widowControl/>
        <w:ind w:right="5385"/>
        <w:rPr>
          <w:rFonts w:ascii="Times New Roman" w:eastAsia="Calibri" w:hAnsi="Times New Roman"/>
          <w:iCs/>
          <w:color w:val="auto"/>
          <w:sz w:val="28"/>
          <w:szCs w:val="28"/>
        </w:rPr>
      </w:pPr>
    </w:p>
    <w:p w:rsidR="000E7BBF" w:rsidRPr="000E7BBF" w:rsidRDefault="00740A3D" w:rsidP="002E05EB">
      <w:pPr>
        <w:widowControl/>
        <w:tabs>
          <w:tab w:val="left" w:pos="3686"/>
          <w:tab w:val="left" w:pos="4111"/>
          <w:tab w:val="left" w:pos="4253"/>
        </w:tabs>
        <w:autoSpaceDE w:val="0"/>
        <w:autoSpaceDN w:val="0"/>
        <w:adjustRightInd w:val="0"/>
        <w:ind w:right="4818"/>
        <w:jc w:val="both"/>
        <w:rPr>
          <w:rFonts w:ascii="Times New Roman" w:hAnsi="Times New Roman"/>
          <w:color w:val="auto"/>
        </w:rPr>
      </w:pPr>
      <w:r w:rsidRPr="00740A3D">
        <w:rPr>
          <w:rFonts w:ascii="Times New Roman" w:eastAsia="Calibri" w:hAnsi="Times New Roman"/>
          <w:iCs/>
          <w:color w:val="auto"/>
          <w:sz w:val="28"/>
          <w:szCs w:val="28"/>
        </w:rPr>
        <w:t xml:space="preserve">Об утверждении </w:t>
      </w:r>
      <w:r>
        <w:rPr>
          <w:rFonts w:ascii="Times New Roman" w:eastAsia="Calibri" w:hAnsi="Times New Roman"/>
          <w:iCs/>
          <w:color w:val="auto"/>
          <w:sz w:val="28"/>
          <w:szCs w:val="28"/>
        </w:rPr>
        <w:t xml:space="preserve">  </w:t>
      </w:r>
      <w:r w:rsidRPr="00740A3D">
        <w:rPr>
          <w:rFonts w:ascii="Times New Roman" w:eastAsia="Calibri" w:hAnsi="Times New Roman"/>
          <w:iCs/>
          <w:color w:val="auto"/>
          <w:sz w:val="28"/>
          <w:szCs w:val="28"/>
        </w:rPr>
        <w:t xml:space="preserve">положения о муниципальном </w:t>
      </w:r>
      <w:r>
        <w:rPr>
          <w:rFonts w:ascii="Times New Roman" w:eastAsia="Calibri" w:hAnsi="Times New Roman"/>
          <w:iCs/>
          <w:color w:val="auto"/>
          <w:sz w:val="28"/>
          <w:szCs w:val="28"/>
        </w:rPr>
        <w:t>жилищном</w:t>
      </w:r>
      <w:r w:rsidRPr="00740A3D">
        <w:rPr>
          <w:rFonts w:ascii="Times New Roman" w:eastAsia="Calibri" w:hAnsi="Times New Roman"/>
          <w:iCs/>
          <w:color w:val="auto"/>
          <w:sz w:val="28"/>
          <w:szCs w:val="28"/>
        </w:rPr>
        <w:t xml:space="preserve"> контроле н</w:t>
      </w:r>
      <w:r w:rsidRPr="00740A3D">
        <w:rPr>
          <w:rFonts w:ascii="Times New Roman" w:eastAsia="Calibri" w:hAnsi="Times New Roman"/>
          <w:color w:val="auto"/>
          <w:sz w:val="28"/>
          <w:szCs w:val="28"/>
        </w:rPr>
        <w:t xml:space="preserve">а территории </w:t>
      </w:r>
      <w:r w:rsidRPr="00740A3D">
        <w:rPr>
          <w:rFonts w:ascii="Times New Roman" w:eastAsia="Calibri" w:hAnsi="Times New Roman"/>
          <w:bCs/>
          <w:color w:val="auto"/>
          <w:kern w:val="28"/>
          <w:sz w:val="28"/>
          <w:szCs w:val="28"/>
        </w:rPr>
        <w:t xml:space="preserve">муниципального образования </w:t>
      </w:r>
      <w:r w:rsidR="002E05EB" w:rsidRPr="002E05EB">
        <w:rPr>
          <w:rFonts w:ascii="Times New Roman" w:eastAsia="Calibri" w:hAnsi="Times New Roman"/>
          <w:bCs/>
          <w:color w:val="auto"/>
          <w:kern w:val="28"/>
          <w:sz w:val="28"/>
          <w:szCs w:val="28"/>
        </w:rPr>
        <w:t>«Ретюнское сельское поселение»</w:t>
      </w:r>
    </w:p>
    <w:p w:rsidR="00740A3D" w:rsidRDefault="00740A3D" w:rsidP="000E7BBF">
      <w:pPr>
        <w:ind w:firstLine="720"/>
        <w:jc w:val="both"/>
        <w:rPr>
          <w:rFonts w:ascii="Times New Roman" w:hAnsi="Times New Roman"/>
          <w:sz w:val="28"/>
          <w:szCs w:val="28"/>
        </w:rPr>
      </w:pPr>
    </w:p>
    <w:p w:rsidR="00740A3D" w:rsidRPr="00740A3D" w:rsidRDefault="00740A3D" w:rsidP="00740A3D">
      <w:pPr>
        <w:widowControl/>
        <w:ind w:firstLine="708"/>
        <w:jc w:val="both"/>
        <w:rPr>
          <w:rFonts w:ascii="Times New Roman" w:eastAsia="Calibri" w:hAnsi="Times New Roman"/>
          <w:color w:val="auto"/>
          <w:sz w:val="28"/>
          <w:szCs w:val="28"/>
        </w:rPr>
      </w:pPr>
      <w:r w:rsidRPr="00740A3D">
        <w:rPr>
          <w:rFonts w:ascii="Times New Roman" w:eastAsia="Calibri" w:hAnsi="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eastAsia="Calibri" w:hAnsi="Times New Roman"/>
          <w:color w:val="auto"/>
          <w:sz w:val="28"/>
          <w:szCs w:val="28"/>
        </w:rPr>
        <w:t>Жилищным</w:t>
      </w:r>
      <w:r w:rsidRPr="00740A3D">
        <w:rPr>
          <w:rFonts w:ascii="Times New Roman" w:eastAsia="Calibri" w:hAnsi="Times New Roman"/>
          <w:color w:val="auto"/>
          <w:sz w:val="28"/>
          <w:szCs w:val="28"/>
        </w:rPr>
        <w:t xml:space="preserve"> кодексом Российской Федерации</w:t>
      </w:r>
      <w:r w:rsidRPr="00740A3D">
        <w:rPr>
          <w:rFonts w:ascii="Times New Roman" w:eastAsia="Calibri" w:hAnsi="Times New Roman"/>
          <w:bCs/>
          <w:color w:val="auto"/>
          <w:sz w:val="28"/>
          <w:szCs w:val="28"/>
        </w:rPr>
        <w:t xml:space="preserve">, </w:t>
      </w:r>
      <w:r w:rsidRPr="00740A3D">
        <w:rPr>
          <w:rFonts w:ascii="Times New Roman" w:eastAsia="Calibri" w:hAnsi="Times New Roman"/>
          <w:color w:val="auto"/>
          <w:sz w:val="28"/>
          <w:szCs w:val="28"/>
        </w:rPr>
        <w:t xml:space="preserve">Уставом муниципального образования </w:t>
      </w:r>
      <w:r w:rsidR="002E05EB" w:rsidRPr="002E05EB">
        <w:rPr>
          <w:rFonts w:ascii="Times New Roman" w:eastAsia="Calibri" w:hAnsi="Times New Roman"/>
          <w:color w:val="auto"/>
          <w:sz w:val="28"/>
          <w:szCs w:val="28"/>
        </w:rPr>
        <w:t>Ретюнского сельского поселения</w:t>
      </w:r>
      <w:r w:rsidRPr="00740A3D">
        <w:rPr>
          <w:rFonts w:ascii="Times New Roman" w:eastAsia="Calibri" w:hAnsi="Times New Roman"/>
          <w:color w:val="auto"/>
          <w:sz w:val="28"/>
          <w:szCs w:val="28"/>
        </w:rPr>
        <w:t xml:space="preserve">, совет депутатов муниципального образования </w:t>
      </w:r>
      <w:r w:rsidR="002E05EB" w:rsidRPr="002E05EB">
        <w:rPr>
          <w:rFonts w:ascii="Times New Roman" w:eastAsia="Calibri" w:hAnsi="Times New Roman"/>
          <w:color w:val="auto"/>
          <w:sz w:val="28"/>
          <w:szCs w:val="28"/>
        </w:rPr>
        <w:t>Ретюнского сельского поселения</w:t>
      </w:r>
      <w:r w:rsidRPr="00740A3D">
        <w:rPr>
          <w:rFonts w:ascii="Times New Roman" w:eastAsia="Calibri" w:hAnsi="Times New Roman"/>
          <w:color w:val="auto"/>
          <w:sz w:val="28"/>
          <w:szCs w:val="28"/>
        </w:rPr>
        <w:t xml:space="preserve"> (далее - Совет депутатов)</w:t>
      </w:r>
    </w:p>
    <w:p w:rsidR="00740A3D" w:rsidRDefault="00740A3D" w:rsidP="000E7BBF">
      <w:pPr>
        <w:ind w:firstLine="720"/>
        <w:jc w:val="both"/>
        <w:rPr>
          <w:rFonts w:ascii="Times New Roman" w:hAnsi="Times New Roman"/>
          <w:sz w:val="28"/>
          <w:szCs w:val="28"/>
        </w:rPr>
      </w:pPr>
    </w:p>
    <w:p w:rsidR="00740A3D" w:rsidRPr="00740A3D" w:rsidRDefault="00740A3D" w:rsidP="00740A3D">
      <w:pPr>
        <w:widowControl/>
        <w:ind w:right="-1" w:firstLine="851"/>
        <w:jc w:val="center"/>
        <w:rPr>
          <w:rFonts w:ascii="Times New Roman" w:eastAsiaTheme="minorHAnsi" w:hAnsi="Times New Roman"/>
          <w:b/>
          <w:color w:val="auto"/>
          <w:sz w:val="28"/>
          <w:szCs w:val="28"/>
        </w:rPr>
      </w:pPr>
      <w:r w:rsidRPr="00740A3D">
        <w:rPr>
          <w:rFonts w:ascii="Times New Roman" w:eastAsiaTheme="minorHAnsi" w:hAnsi="Times New Roman"/>
          <w:b/>
          <w:color w:val="auto"/>
          <w:sz w:val="28"/>
          <w:szCs w:val="28"/>
        </w:rPr>
        <w:t>РЕШИЛ:</w:t>
      </w:r>
    </w:p>
    <w:p w:rsidR="00740A3D" w:rsidRDefault="00740A3D" w:rsidP="000E7BBF">
      <w:pPr>
        <w:pStyle w:val="ConsPlusNormal"/>
        <w:tabs>
          <w:tab w:val="left" w:pos="1134"/>
        </w:tabs>
        <w:ind w:firstLine="709"/>
        <w:jc w:val="both"/>
        <w:rPr>
          <w:sz w:val="28"/>
        </w:rPr>
      </w:pPr>
    </w:p>
    <w:p w:rsidR="00740A3D" w:rsidRDefault="00740A3D" w:rsidP="00740A3D">
      <w:pPr>
        <w:widowControl/>
        <w:suppressAutoHyphens/>
        <w:autoSpaceDN w:val="0"/>
        <w:ind w:firstLine="720"/>
        <w:jc w:val="both"/>
        <w:rPr>
          <w:rFonts w:ascii="Times New Roman" w:eastAsia="SimSun" w:hAnsi="Times New Roman"/>
          <w:color w:val="auto"/>
          <w:kern w:val="3"/>
          <w:sz w:val="28"/>
          <w:szCs w:val="28"/>
          <w:lang w:eastAsia="zh-CN" w:bidi="hi-IN"/>
        </w:rPr>
      </w:pPr>
      <w:r w:rsidRPr="00740A3D">
        <w:rPr>
          <w:rFonts w:ascii="Times New Roman" w:eastAsia="SimSun" w:hAnsi="Times New Roman"/>
          <w:color w:val="auto"/>
          <w:kern w:val="3"/>
          <w:sz w:val="28"/>
          <w:szCs w:val="28"/>
          <w:lang w:eastAsia="zh-CN" w:bidi="hi-IN"/>
        </w:rPr>
        <w:t xml:space="preserve">1. </w:t>
      </w:r>
      <w:r w:rsidRPr="00740A3D">
        <w:rPr>
          <w:rFonts w:ascii="Times New Roman" w:eastAsia="SimSun" w:hAnsi="Times New Roman"/>
          <w:color w:val="auto"/>
          <w:kern w:val="3"/>
          <w:sz w:val="28"/>
          <w:szCs w:val="28"/>
          <w:lang w:bidi="hi-IN"/>
        </w:rPr>
        <w:t xml:space="preserve">Утвердить </w:t>
      </w:r>
      <w:r w:rsidRPr="00740A3D">
        <w:rPr>
          <w:rFonts w:ascii="Times New Roman" w:eastAsia="SimSun" w:hAnsi="Times New Roman" w:cs="Mangal"/>
          <w:iCs/>
          <w:color w:val="auto"/>
          <w:kern w:val="3"/>
          <w:sz w:val="28"/>
          <w:szCs w:val="28"/>
          <w:lang w:eastAsia="zh-CN" w:bidi="hi-IN"/>
        </w:rPr>
        <w:t xml:space="preserve">положение о муниципальном </w:t>
      </w:r>
      <w:r>
        <w:rPr>
          <w:rFonts w:ascii="Times New Roman" w:eastAsia="SimSun" w:hAnsi="Times New Roman" w:cs="Mangal"/>
          <w:iCs/>
          <w:color w:val="auto"/>
          <w:kern w:val="3"/>
          <w:sz w:val="28"/>
          <w:szCs w:val="28"/>
          <w:lang w:eastAsia="zh-CN" w:bidi="hi-IN"/>
        </w:rPr>
        <w:t>жилищном</w:t>
      </w:r>
      <w:r w:rsidRPr="00740A3D">
        <w:rPr>
          <w:rFonts w:ascii="Times New Roman" w:eastAsia="SimSun" w:hAnsi="Times New Roman" w:cs="Mangal"/>
          <w:iCs/>
          <w:color w:val="auto"/>
          <w:kern w:val="3"/>
          <w:sz w:val="28"/>
          <w:szCs w:val="28"/>
          <w:lang w:eastAsia="zh-CN" w:bidi="hi-IN"/>
        </w:rPr>
        <w:t xml:space="preserve"> контроле н</w:t>
      </w:r>
      <w:r w:rsidRPr="00740A3D">
        <w:rPr>
          <w:rFonts w:ascii="Times New Roman" w:eastAsia="SimSun" w:hAnsi="Times New Roman"/>
          <w:color w:val="auto"/>
          <w:kern w:val="3"/>
          <w:sz w:val="28"/>
          <w:szCs w:val="28"/>
          <w:lang w:eastAsia="zh-CN" w:bidi="hi-IN"/>
        </w:rPr>
        <w:t xml:space="preserve">а территории </w:t>
      </w:r>
      <w:r w:rsidRPr="00740A3D">
        <w:rPr>
          <w:rFonts w:ascii="Times New Roman" w:eastAsia="SimSun" w:hAnsi="Times New Roman" w:cs="Mangal"/>
          <w:bCs/>
          <w:color w:val="auto"/>
          <w:kern w:val="28"/>
          <w:sz w:val="28"/>
          <w:szCs w:val="28"/>
          <w:lang w:eastAsia="zh-CN" w:bidi="hi-IN"/>
        </w:rPr>
        <w:t xml:space="preserve">муниципального образования </w:t>
      </w:r>
      <w:r w:rsidR="002E05EB" w:rsidRPr="002E05EB">
        <w:rPr>
          <w:rFonts w:ascii="Times New Roman" w:eastAsia="SimSun" w:hAnsi="Times New Roman" w:cs="Mangal"/>
          <w:bCs/>
          <w:color w:val="auto"/>
          <w:kern w:val="28"/>
          <w:sz w:val="28"/>
          <w:szCs w:val="28"/>
          <w:lang w:eastAsia="zh-CN" w:bidi="hi-IN"/>
        </w:rPr>
        <w:t>Ретюнского сельского поселения</w:t>
      </w:r>
      <w:r w:rsidR="00FE6279">
        <w:rPr>
          <w:rFonts w:ascii="Times New Roman" w:eastAsia="SimSun" w:hAnsi="Times New Roman" w:cs="Mangal"/>
          <w:iCs/>
          <w:color w:val="auto"/>
          <w:kern w:val="3"/>
          <w:sz w:val="28"/>
          <w:szCs w:val="28"/>
          <w:lang w:eastAsia="zh-CN" w:bidi="hi-IN"/>
        </w:rPr>
        <w:t xml:space="preserve"> </w:t>
      </w:r>
      <w:r w:rsidRPr="00740A3D">
        <w:rPr>
          <w:rFonts w:ascii="Times New Roman" w:eastAsia="SimSun" w:hAnsi="Times New Roman"/>
          <w:color w:val="auto"/>
          <w:kern w:val="3"/>
          <w:sz w:val="28"/>
          <w:szCs w:val="28"/>
          <w:lang w:eastAsia="zh-CN" w:bidi="hi-IN"/>
        </w:rPr>
        <w:t xml:space="preserve">согласно </w:t>
      </w:r>
      <w:r w:rsidRPr="00740A3D">
        <w:rPr>
          <w:rFonts w:ascii="Times New Roman" w:eastAsia="SimSun" w:hAnsi="Times New Roman"/>
          <w:color w:val="auto"/>
          <w:kern w:val="3"/>
          <w:sz w:val="28"/>
          <w:szCs w:val="28"/>
          <w:lang w:bidi="hi-IN"/>
        </w:rPr>
        <w:t>приложению</w:t>
      </w:r>
      <w:r w:rsidRPr="00740A3D">
        <w:rPr>
          <w:rFonts w:ascii="Times New Roman" w:eastAsia="SimSun" w:hAnsi="Times New Roman"/>
          <w:color w:val="auto"/>
          <w:kern w:val="3"/>
          <w:sz w:val="28"/>
          <w:szCs w:val="28"/>
          <w:lang w:eastAsia="zh-CN" w:bidi="hi-IN"/>
        </w:rPr>
        <w:t>.</w:t>
      </w:r>
    </w:p>
    <w:p w:rsidR="002E05EB" w:rsidRPr="00740A3D" w:rsidRDefault="002E05EB" w:rsidP="00740A3D">
      <w:pPr>
        <w:widowControl/>
        <w:suppressAutoHyphens/>
        <w:autoSpaceDN w:val="0"/>
        <w:ind w:firstLine="720"/>
        <w:jc w:val="both"/>
        <w:rPr>
          <w:rFonts w:ascii="Times New Roman" w:eastAsia="SimSun" w:hAnsi="Times New Roman"/>
          <w:color w:val="auto"/>
          <w:kern w:val="3"/>
          <w:sz w:val="28"/>
          <w:szCs w:val="28"/>
          <w:lang w:eastAsia="zh-CN" w:bidi="hi-IN"/>
        </w:rPr>
      </w:pPr>
      <w:r>
        <w:rPr>
          <w:rFonts w:ascii="Times New Roman" w:eastAsia="SimSun" w:hAnsi="Times New Roman"/>
          <w:color w:val="auto"/>
          <w:kern w:val="3"/>
          <w:sz w:val="28"/>
          <w:szCs w:val="28"/>
          <w:lang w:eastAsia="zh-CN" w:bidi="hi-IN"/>
        </w:rPr>
        <w:t>2. Решение от 05.07.2021 года №102 «</w:t>
      </w:r>
      <w:r w:rsidRPr="002E05EB">
        <w:rPr>
          <w:rFonts w:ascii="Times New Roman" w:eastAsia="SimSun" w:hAnsi="Times New Roman"/>
          <w:color w:val="auto"/>
          <w:kern w:val="3"/>
          <w:sz w:val="28"/>
          <w:szCs w:val="28"/>
          <w:lang w:eastAsia="zh-CN" w:bidi="hi-IN"/>
        </w:rPr>
        <w:t>Об утверждении   положения о муниципальном жилищном контроле на территории</w:t>
      </w:r>
      <w:r w:rsidRPr="002E05EB">
        <w:t xml:space="preserve"> </w:t>
      </w:r>
      <w:r w:rsidRPr="002E05EB">
        <w:rPr>
          <w:rFonts w:ascii="Times New Roman" w:eastAsia="SimSun" w:hAnsi="Times New Roman"/>
          <w:color w:val="auto"/>
          <w:kern w:val="3"/>
          <w:sz w:val="28"/>
          <w:szCs w:val="28"/>
          <w:lang w:eastAsia="zh-CN" w:bidi="hi-IN"/>
        </w:rPr>
        <w:t>Ретюнского сельского поселения</w:t>
      </w:r>
      <w:r>
        <w:rPr>
          <w:rFonts w:ascii="Times New Roman" w:eastAsia="SimSun" w:hAnsi="Times New Roman"/>
          <w:color w:val="auto"/>
          <w:kern w:val="3"/>
          <w:sz w:val="28"/>
          <w:szCs w:val="28"/>
          <w:lang w:eastAsia="zh-CN" w:bidi="hi-IN"/>
        </w:rPr>
        <w:t>» признать утратившим силу.</w:t>
      </w:r>
    </w:p>
    <w:p w:rsidR="002E05EB" w:rsidRDefault="00740A3D" w:rsidP="002E05EB">
      <w:pPr>
        <w:widowControl/>
        <w:tabs>
          <w:tab w:val="left" w:pos="720"/>
        </w:tabs>
        <w:ind w:firstLine="360"/>
        <w:jc w:val="both"/>
        <w:rPr>
          <w:rFonts w:ascii="Times New Roman" w:eastAsiaTheme="minorHAnsi" w:hAnsi="Times New Roman"/>
          <w:color w:val="auto"/>
          <w:sz w:val="28"/>
          <w:szCs w:val="28"/>
        </w:rPr>
      </w:pPr>
      <w:r w:rsidRPr="00740A3D">
        <w:rPr>
          <w:rFonts w:ascii="Times New Roman" w:eastAsiaTheme="minorHAnsi" w:hAnsi="Times New Roman"/>
          <w:color w:val="auto"/>
          <w:sz w:val="28"/>
          <w:szCs w:val="28"/>
        </w:rPr>
        <w:tab/>
        <w:t xml:space="preserve">2. </w:t>
      </w:r>
      <w:r w:rsidR="002E05EB" w:rsidRPr="002E05EB">
        <w:rPr>
          <w:rFonts w:ascii="Times New Roman" w:eastAsiaTheme="minorHAnsi" w:hAnsi="Times New Roman"/>
          <w:color w:val="auto"/>
          <w:sz w:val="28"/>
          <w:szCs w:val="28"/>
        </w:rPr>
        <w:t xml:space="preserve">Опубликовать данное </w:t>
      </w:r>
      <w:r w:rsidR="000D1578">
        <w:rPr>
          <w:rFonts w:ascii="Times New Roman" w:eastAsiaTheme="minorHAnsi" w:hAnsi="Times New Roman"/>
          <w:color w:val="auto"/>
          <w:sz w:val="28"/>
          <w:szCs w:val="28"/>
        </w:rPr>
        <w:t>решение</w:t>
      </w:r>
      <w:r w:rsidR="002E05EB" w:rsidRPr="002E05EB">
        <w:rPr>
          <w:rFonts w:ascii="Times New Roman" w:eastAsiaTheme="minorHAnsi" w:hAnsi="Times New Roman"/>
          <w:color w:val="auto"/>
          <w:sz w:val="28"/>
          <w:szCs w:val="28"/>
        </w:rPr>
        <w:t xml:space="preserve"> на официальном сайте администрации Ретюнского сельского поселения.</w:t>
      </w:r>
    </w:p>
    <w:p w:rsidR="00740A3D" w:rsidRPr="00740A3D" w:rsidRDefault="00740A3D" w:rsidP="002E05EB">
      <w:pPr>
        <w:widowControl/>
        <w:tabs>
          <w:tab w:val="left" w:pos="720"/>
        </w:tabs>
        <w:ind w:firstLine="360"/>
        <w:jc w:val="both"/>
        <w:rPr>
          <w:rFonts w:ascii="Times New Roman" w:eastAsiaTheme="minorHAnsi" w:hAnsi="Times New Roman"/>
          <w:color w:val="auto"/>
          <w:sz w:val="28"/>
          <w:szCs w:val="28"/>
        </w:rPr>
      </w:pPr>
      <w:r w:rsidRPr="00740A3D">
        <w:rPr>
          <w:rFonts w:ascii="Times New Roman" w:eastAsiaTheme="minorHAnsi" w:hAnsi="Times New Roman"/>
          <w:color w:val="auto"/>
          <w:sz w:val="28"/>
          <w:szCs w:val="28"/>
        </w:rPr>
        <w:tab/>
        <w:t>3. Решение вступает в законную силу после его официального опубликования (обнародования).</w:t>
      </w:r>
    </w:p>
    <w:p w:rsidR="00740A3D" w:rsidRPr="00740A3D"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740A3D" w:rsidRPr="00740A3D" w:rsidRDefault="00740A3D" w:rsidP="00740A3D">
      <w:pPr>
        <w:widowControl/>
        <w:ind w:right="-1"/>
        <w:rPr>
          <w:rFonts w:ascii="Times New Roman" w:eastAsiaTheme="minorHAnsi" w:hAnsi="Times New Roman"/>
          <w:color w:val="auto"/>
          <w:sz w:val="28"/>
          <w:szCs w:val="28"/>
        </w:rPr>
      </w:pPr>
    </w:p>
    <w:p w:rsidR="00F43AF5" w:rsidRDefault="00F43AF5" w:rsidP="00740A3D">
      <w:pPr>
        <w:rPr>
          <w:rFonts w:ascii="Times New Roman" w:hAnsi="Times New Roman"/>
          <w:color w:val="auto"/>
          <w:sz w:val="28"/>
          <w:szCs w:val="28"/>
        </w:rPr>
      </w:pPr>
    </w:p>
    <w:p w:rsidR="00740A3D" w:rsidRPr="00740A3D" w:rsidRDefault="00740A3D" w:rsidP="00740A3D">
      <w:pPr>
        <w:rPr>
          <w:rFonts w:ascii="Times New Roman" w:hAnsi="Times New Roman"/>
          <w:b/>
          <w:color w:val="auto"/>
          <w:sz w:val="28"/>
          <w:szCs w:val="28"/>
        </w:rPr>
      </w:pPr>
      <w:r w:rsidRPr="00740A3D">
        <w:rPr>
          <w:rFonts w:ascii="Times New Roman" w:hAnsi="Times New Roman"/>
          <w:color w:val="auto"/>
          <w:sz w:val="28"/>
          <w:szCs w:val="28"/>
        </w:rPr>
        <w:t xml:space="preserve">Глава муниципального образования                                      </w:t>
      </w:r>
      <w:r w:rsidR="002E05EB">
        <w:rPr>
          <w:rFonts w:ascii="Times New Roman" w:hAnsi="Times New Roman"/>
          <w:color w:val="auto"/>
          <w:sz w:val="28"/>
          <w:szCs w:val="28"/>
        </w:rPr>
        <w:t xml:space="preserve"> В.Ю. Камагин</w:t>
      </w:r>
    </w:p>
    <w:tbl>
      <w:tblPr>
        <w:tblW w:w="0" w:type="auto"/>
        <w:tblInd w:w="-106" w:type="dxa"/>
        <w:tblLook w:val="01E0" w:firstRow="1" w:lastRow="1" w:firstColumn="1" w:lastColumn="1" w:noHBand="0" w:noVBand="0"/>
      </w:tblPr>
      <w:tblGrid>
        <w:gridCol w:w="6288"/>
      </w:tblGrid>
      <w:tr w:rsidR="000E7BBF" w:rsidRPr="000E7BBF" w:rsidTr="00834295">
        <w:tc>
          <w:tcPr>
            <w:tcW w:w="6288" w:type="dxa"/>
          </w:tcPr>
          <w:p w:rsidR="000E7BBF" w:rsidRPr="000E7BBF" w:rsidRDefault="000E7BBF" w:rsidP="00834295">
            <w:pPr>
              <w:widowControl/>
              <w:suppressAutoHyphens/>
              <w:rPr>
                <w:rFonts w:ascii="Times New Roman" w:hAnsi="Times New Roman"/>
                <w:color w:val="auto"/>
                <w:sz w:val="28"/>
                <w:szCs w:val="28"/>
                <w:lang w:eastAsia="zh-CN"/>
              </w:rPr>
            </w:pPr>
          </w:p>
        </w:tc>
      </w:tr>
    </w:tbl>
    <w:p w:rsidR="000E7BBF" w:rsidRDefault="000E7BBF"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740A3D" w:rsidRPr="00740A3D" w:rsidRDefault="00740A3D" w:rsidP="00740A3D">
      <w:pPr>
        <w:widowControl/>
        <w:autoSpaceDE w:val="0"/>
        <w:autoSpaceDN w:val="0"/>
        <w:adjustRightInd w:val="0"/>
        <w:ind w:left="4536"/>
        <w:jc w:val="right"/>
        <w:rPr>
          <w:rFonts w:ascii="Times New Roman" w:eastAsiaTheme="minorHAnsi" w:hAnsi="Times New Roman"/>
          <w:color w:val="000000" w:themeColor="text1"/>
          <w:sz w:val="28"/>
          <w:szCs w:val="28"/>
        </w:rPr>
      </w:pPr>
      <w:bookmarkStart w:id="0" w:name="Par35"/>
      <w:bookmarkEnd w:id="0"/>
      <w:r w:rsidRPr="00740A3D">
        <w:rPr>
          <w:rFonts w:ascii="Times New Roman" w:eastAsiaTheme="minorHAnsi" w:hAnsi="Times New Roman"/>
          <w:color w:val="000000" w:themeColor="text1"/>
          <w:sz w:val="28"/>
          <w:szCs w:val="28"/>
        </w:rPr>
        <w:t>Приложение</w:t>
      </w:r>
    </w:p>
    <w:p w:rsidR="002E05EB" w:rsidRDefault="00740A3D" w:rsidP="00740A3D">
      <w:pPr>
        <w:widowControl/>
        <w:autoSpaceDE w:val="0"/>
        <w:autoSpaceDN w:val="0"/>
        <w:adjustRightInd w:val="0"/>
        <w:ind w:left="4536"/>
        <w:jc w:val="right"/>
        <w:rPr>
          <w:rFonts w:ascii="Times New Roman" w:eastAsiaTheme="minorHAnsi" w:hAnsi="Times New Roman"/>
          <w:color w:val="000000" w:themeColor="text1"/>
          <w:sz w:val="28"/>
          <w:szCs w:val="28"/>
        </w:rPr>
      </w:pPr>
      <w:r w:rsidRPr="00740A3D">
        <w:rPr>
          <w:rFonts w:ascii="Times New Roman" w:eastAsiaTheme="minorHAnsi" w:hAnsi="Times New Roman"/>
          <w:color w:val="000000" w:themeColor="text1"/>
          <w:sz w:val="28"/>
          <w:szCs w:val="28"/>
        </w:rPr>
        <w:t>к решению совета депутатов</w:t>
      </w:r>
    </w:p>
    <w:p w:rsidR="00740A3D" w:rsidRPr="00740A3D" w:rsidRDefault="00740A3D" w:rsidP="00740A3D">
      <w:pPr>
        <w:widowControl/>
        <w:autoSpaceDE w:val="0"/>
        <w:autoSpaceDN w:val="0"/>
        <w:adjustRightInd w:val="0"/>
        <w:ind w:left="4536"/>
        <w:jc w:val="right"/>
        <w:rPr>
          <w:rFonts w:ascii="Times New Roman" w:eastAsiaTheme="minorHAnsi" w:hAnsi="Times New Roman"/>
          <w:b/>
          <w:color w:val="000000" w:themeColor="text1"/>
          <w:sz w:val="28"/>
          <w:szCs w:val="28"/>
        </w:rPr>
      </w:pPr>
      <w:r w:rsidRPr="00740A3D">
        <w:rPr>
          <w:rFonts w:ascii="Times New Roman" w:eastAsiaTheme="minorHAnsi" w:hAnsi="Times New Roman"/>
          <w:color w:val="000000" w:themeColor="text1"/>
          <w:sz w:val="28"/>
          <w:szCs w:val="28"/>
        </w:rPr>
        <w:t xml:space="preserve"> от </w:t>
      </w:r>
      <w:r w:rsidR="002E05EB">
        <w:rPr>
          <w:rFonts w:ascii="Times New Roman" w:eastAsiaTheme="minorHAnsi" w:hAnsi="Times New Roman"/>
          <w:color w:val="000000" w:themeColor="text1"/>
          <w:sz w:val="28"/>
          <w:szCs w:val="28"/>
        </w:rPr>
        <w:t xml:space="preserve">13.09.2021 г. </w:t>
      </w:r>
      <w:r w:rsidR="00F43AF5">
        <w:rPr>
          <w:rFonts w:ascii="Times New Roman" w:eastAsiaTheme="minorHAnsi" w:hAnsi="Times New Roman"/>
          <w:color w:val="000000" w:themeColor="text1"/>
          <w:sz w:val="28"/>
          <w:szCs w:val="28"/>
        </w:rPr>
        <w:t xml:space="preserve"> № 111</w:t>
      </w:r>
    </w:p>
    <w:p w:rsidR="000E7BBF" w:rsidRPr="000E7BBF" w:rsidRDefault="000E7BBF" w:rsidP="000E7BBF">
      <w:pPr>
        <w:pStyle w:val="ConsPlusTitle"/>
        <w:jc w:val="center"/>
        <w:rPr>
          <w:b w:val="0"/>
          <w:sz w:val="28"/>
        </w:rPr>
      </w:pPr>
    </w:p>
    <w:p w:rsidR="000E7BBF" w:rsidRPr="000E7BBF" w:rsidRDefault="000E7BBF" w:rsidP="000E7BBF">
      <w:pPr>
        <w:pStyle w:val="ConsPlusTitle"/>
        <w:spacing w:line="240" w:lineRule="exact"/>
        <w:jc w:val="center"/>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2E05EB" w:rsidRDefault="00740A3D" w:rsidP="002E05EB">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Pr="00740A3D">
        <w:rPr>
          <w:rFonts w:ascii="Times New Roman" w:eastAsiaTheme="minorHAnsi" w:hAnsi="Times New Roman"/>
          <w:b/>
          <w:color w:val="000000" w:themeColor="text1"/>
          <w:sz w:val="28"/>
          <w:szCs w:val="28"/>
        </w:rPr>
        <w:t xml:space="preserve">муниципального образования </w:t>
      </w:r>
      <w:r w:rsidR="002E05EB" w:rsidRPr="002E05EB">
        <w:rPr>
          <w:rFonts w:ascii="Times New Roman" w:eastAsiaTheme="minorHAnsi" w:hAnsi="Times New Roman"/>
          <w:b/>
          <w:color w:val="000000" w:themeColor="text1"/>
          <w:sz w:val="28"/>
          <w:szCs w:val="28"/>
        </w:rPr>
        <w:t xml:space="preserve">Ретюнского сельского поселения </w:t>
      </w:r>
    </w:p>
    <w:p w:rsidR="002E05EB" w:rsidRDefault="002E05EB" w:rsidP="002E05EB">
      <w:pPr>
        <w:widowControl/>
        <w:autoSpaceDE w:val="0"/>
        <w:autoSpaceDN w:val="0"/>
        <w:adjustRightInd w:val="0"/>
        <w:jc w:val="center"/>
        <w:rPr>
          <w:rFonts w:ascii="Times New Roman" w:eastAsiaTheme="minorHAnsi" w:hAnsi="Times New Roman"/>
          <w:b/>
          <w:color w:val="000000" w:themeColor="text1"/>
          <w:sz w:val="28"/>
          <w:szCs w:val="28"/>
        </w:rPr>
      </w:pPr>
    </w:p>
    <w:p w:rsidR="000E7BBF" w:rsidRPr="000E7BBF" w:rsidRDefault="000E7BBF" w:rsidP="002E05EB">
      <w:pPr>
        <w:widowControl/>
        <w:autoSpaceDE w:val="0"/>
        <w:autoSpaceDN w:val="0"/>
        <w:adjustRightInd w:val="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2E05EB" w:rsidRPr="002E05EB">
        <w:rPr>
          <w:rFonts w:ascii="Times New Roman" w:hAnsi="Times New Roman"/>
          <w:i/>
          <w:sz w:val="28"/>
          <w:u w:val="single"/>
        </w:rPr>
        <w:t>Ретюнского сельского поселения</w:t>
      </w:r>
      <w:r w:rsidRPr="002E05EB">
        <w:rPr>
          <w:rFonts w:ascii="Times New Roman" w:hAnsi="Times New Roman"/>
          <w:i/>
          <w:spacing w:val="-2"/>
          <w:sz w:val="28"/>
        </w:rPr>
        <w:t xml:space="preserve"> </w:t>
      </w:r>
      <w:r w:rsidRPr="000E7BBF">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10"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11"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FE6279">
        <w:rPr>
          <w:rFonts w:ascii="Times New Roman" w:eastAsiaTheme="minorHAnsi" w:hAnsi="Times New Roman"/>
          <w:color w:val="auto"/>
          <w:sz w:val="28"/>
          <w:szCs w:val="28"/>
          <w:lang w:eastAsia="en-US"/>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9) требований к порядку размещения </w:t>
      </w:r>
      <w:proofErr w:type="spellStart"/>
      <w:r w:rsidRPr="00FE6279">
        <w:rPr>
          <w:rFonts w:ascii="Times New Roman" w:eastAsiaTheme="minorHAnsi" w:hAnsi="Times New Roman"/>
          <w:color w:val="auto"/>
          <w:sz w:val="28"/>
          <w:szCs w:val="28"/>
          <w:lang w:eastAsia="en-US"/>
        </w:rPr>
        <w:t>ресурсоснабжающими</w:t>
      </w:r>
      <w:proofErr w:type="spellEnd"/>
      <w:r w:rsidRPr="00FE6279">
        <w:rPr>
          <w:rFonts w:ascii="Times New Roman" w:eastAsiaTheme="minorHAnsi" w:hAnsi="Times New Roman"/>
          <w:color w:val="auto"/>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2E05EB" w:rsidRPr="002E05EB">
        <w:rPr>
          <w:rFonts w:ascii="Times New Roman" w:hAnsi="Times New Roman"/>
          <w:i/>
          <w:sz w:val="28"/>
          <w:szCs w:val="24"/>
          <w:u w:val="single"/>
        </w:rPr>
        <w:t>Ретюнского сельского поселения</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 xml:space="preserve">администрации </w:t>
      </w:r>
      <w:r w:rsidR="002E05EB" w:rsidRPr="002E05EB">
        <w:rPr>
          <w:rFonts w:ascii="Times New Roman" w:hAnsi="Times New Roman"/>
          <w:i/>
          <w:sz w:val="28"/>
          <w:szCs w:val="24"/>
          <w:u w:val="single"/>
        </w:rPr>
        <w:t>Ретюнского сельского поселения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глава администрации</w:t>
      </w:r>
      <w:r w:rsidRPr="000E7BBF">
        <w:rPr>
          <w:rFonts w:ascii="Times New Roman" w:hAnsi="Times New Roman"/>
          <w:sz w:val="28"/>
          <w:szCs w:val="28"/>
        </w:rPr>
        <w:t xml:space="preserve"> (заместитель </w:t>
      </w:r>
      <w:r w:rsidR="002A3B33">
        <w:rPr>
          <w:rFonts w:ascii="Times New Roman" w:hAnsi="Times New Roman"/>
          <w:sz w:val="28"/>
          <w:szCs w:val="28"/>
        </w:rPr>
        <w:t>главы администрации</w:t>
      </w:r>
      <w:r w:rsidRPr="000E7BBF">
        <w:rPr>
          <w:rFonts w:ascii="Times New Roman" w:hAnsi="Times New Roman"/>
          <w:sz w:val="28"/>
          <w:szCs w:val="28"/>
        </w:rPr>
        <w:t>);</w:t>
      </w:r>
      <w:r w:rsidR="002A3B33">
        <w:rPr>
          <w:rFonts w:ascii="Times New Roman" w:hAnsi="Times New Roman"/>
          <w:sz w:val="28"/>
          <w:szCs w:val="28"/>
        </w:rPr>
        <w:t xml:space="preserve"> </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0E7BBF" w:rsidRPr="000E7BBF">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2A3B33" w:rsidRPr="002A3B33" w:rsidRDefault="000E7BBF" w:rsidP="002A3B33">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w:t>
      </w:r>
      <w:r w:rsidR="002A3B33" w:rsidRPr="002A3B33">
        <w:rPr>
          <w:rFonts w:ascii="Times New Roman" w:hAnsi="Times New Roman"/>
          <w:sz w:val="28"/>
          <w:szCs w:val="28"/>
        </w:rPr>
        <w:t>глава администрации, заместитель главы администрации (далее - уполномоченные должностные лица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 xml:space="preserve">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w:t>
      </w:r>
      <w:r w:rsidRPr="000E7BBF">
        <w:rPr>
          <w:rFonts w:ascii="Times New Roman" w:hAnsi="Times New Roman"/>
          <w:sz w:val="28"/>
        </w:rPr>
        <w:lastRenderedPageBreak/>
        <w:t>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w:t>
      </w:r>
      <w:r w:rsidRPr="000E7BBF">
        <w:rPr>
          <w:rFonts w:ascii="Times New Roman" w:hAnsi="Times New Roman"/>
          <w:sz w:val="28"/>
        </w:rPr>
        <w:lastRenderedPageBreak/>
        <w:t>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8) ________________________________________.</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w:t>
      </w:r>
      <w:r w:rsidRPr="000E7BBF">
        <w:rPr>
          <w:rFonts w:ascii="Times New Roman" w:hAnsi="Times New Roman"/>
          <w:bCs/>
          <w:sz w:val="28"/>
          <w:szCs w:val="28"/>
        </w:rPr>
        <w:lastRenderedPageBreak/>
        <w:t>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lastRenderedPageBreak/>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rsidR="000E7BBF" w:rsidRPr="005C2D4E" w:rsidRDefault="000E7BBF" w:rsidP="000E7BBF">
      <w:pPr>
        <w:pStyle w:val="ConsPlusNormal"/>
        <w:ind w:firstLine="709"/>
        <w:jc w:val="both"/>
        <w:rPr>
          <w:sz w:val="28"/>
        </w:rPr>
      </w:pPr>
      <w:r w:rsidRPr="005C2D4E">
        <w:rPr>
          <w:sz w:val="28"/>
        </w:rPr>
        <w:t>3) объявление предостережения;</w:t>
      </w:r>
    </w:p>
    <w:p w:rsidR="000E7BBF" w:rsidRPr="005C2D4E" w:rsidRDefault="000E7BBF" w:rsidP="000E7BBF">
      <w:pPr>
        <w:pStyle w:val="ConsPlusNormal"/>
        <w:ind w:firstLine="709"/>
        <w:jc w:val="both"/>
        <w:rPr>
          <w:sz w:val="28"/>
        </w:rPr>
      </w:pPr>
      <w:r w:rsidRPr="005C2D4E">
        <w:rPr>
          <w:sz w:val="28"/>
        </w:rPr>
        <w:t>4) консультирование;</w:t>
      </w:r>
    </w:p>
    <w:p w:rsidR="000E7BBF" w:rsidRPr="005C2D4E" w:rsidRDefault="000E7BBF" w:rsidP="000E7BBF">
      <w:pPr>
        <w:pStyle w:val="ConsPlusNormal"/>
        <w:ind w:firstLine="709"/>
        <w:jc w:val="both"/>
        <w:rPr>
          <w:sz w:val="28"/>
        </w:rPr>
      </w:pPr>
      <w:r w:rsidRPr="005C2D4E">
        <w:rPr>
          <w:sz w:val="28"/>
        </w:rPr>
        <w:t>5)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w:t>
      </w:r>
      <w:r w:rsidR="00D124F0" w:rsidRPr="00D124F0">
        <w:rPr>
          <w:rStyle w:val="bumpedfont15"/>
          <w:sz w:val="28"/>
          <w:szCs w:val="28"/>
        </w:rPr>
        <w:lastRenderedPageBreak/>
        <w:t>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Default="00D124F0" w:rsidP="000E7BBF">
      <w:pPr>
        <w:pStyle w:val="a8"/>
        <w:widowControl/>
        <w:tabs>
          <w:tab w:val="left" w:pos="1134"/>
        </w:tabs>
        <w:ind w:left="0" w:firstLine="709"/>
        <w:jc w:val="both"/>
        <w:rPr>
          <w:rFonts w:ascii="Times New Roman" w:hAnsi="Times New Roman"/>
          <w:sz w:val="28"/>
        </w:rPr>
      </w:pPr>
    </w:p>
    <w:p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166A8" w:rsidRPr="000E7BBF" w:rsidRDefault="004166A8"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2) ______________________________________________.</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2"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lastRenderedPageBreak/>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3"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 xml:space="preserve">Заполненные при проведении контрольного мероприятия проверочные </w:t>
      </w:r>
      <w:r w:rsidRPr="000E7BBF">
        <w:rPr>
          <w:sz w:val="28"/>
        </w:rPr>
        <w:lastRenderedPageBreak/>
        <w:t>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8C559A">
      <w:pPr>
        <w:pStyle w:val="ConsPlusNormal"/>
        <w:ind w:firstLine="709"/>
        <w:jc w:val="both"/>
        <w:rPr>
          <w:sz w:val="28"/>
        </w:rPr>
      </w:pPr>
      <w:r w:rsidRPr="000E7BBF">
        <w:rPr>
          <w:sz w:val="28"/>
        </w:rPr>
        <w:lastRenderedPageBreak/>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r w:rsidRPr="000E7BBF">
        <w:rPr>
          <w:rFonts w:ascii="Times New Roman" w:hAnsi="Times New Roman" w:cs="Times New Roman"/>
          <w:sz w:val="28"/>
          <w:szCs w:val="28"/>
        </w:rPr>
        <w:lastRenderedPageBreak/>
        <w:t xml:space="preserve">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проводятся: ___________________________.</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 ___________________________.</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 xml:space="preserve">4.4.3. Внеплановые контрольные мероприятия, за исключением </w:t>
      </w:r>
      <w:r w:rsidRPr="000E7BBF">
        <w:rPr>
          <w:sz w:val="28"/>
        </w:rPr>
        <w:lastRenderedPageBreak/>
        <w:t>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1" w:name="_Hlk73716001"/>
      <w:r w:rsidRPr="000E7BBF">
        <w:rPr>
          <w:sz w:val="28"/>
        </w:rPr>
        <w:lastRenderedPageBreak/>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1"/>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w:t>
      </w:r>
      <w:r w:rsidRPr="000E7BBF">
        <w:rPr>
          <w:sz w:val="28"/>
        </w:rPr>
        <w:lastRenderedPageBreak/>
        <w:t xml:space="preserve">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lastRenderedPageBreak/>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2"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2"/>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Pr="000E7BBF">
        <w:rPr>
          <w:rFonts w:ascii="Times New Roman" w:hAnsi="Times New Roman"/>
          <w:sz w:val="28"/>
        </w:rPr>
        <w:lastRenderedPageBreak/>
        <w:t xml:space="preserve">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5"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3"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lastRenderedPageBreak/>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3"/>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lastRenderedPageBreak/>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lastRenderedPageBreak/>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8" w:name="Par383"/>
      <w:bookmarkEnd w:id="8"/>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lastRenderedPageBreak/>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9" w:name="Par390"/>
      <w:bookmarkEnd w:id="9"/>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lastRenderedPageBreak/>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w:t>
      </w:r>
      <w:r w:rsidRPr="000E7BBF">
        <w:rPr>
          <w:sz w:val="28"/>
        </w:rPr>
        <w:lastRenderedPageBreak/>
        <w:t>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0" w:name="_Hlk73956884"/>
      <w:r w:rsidRPr="000E7BBF">
        <w:rPr>
          <w:rFonts w:ascii="Times New Roman" w:hAnsi="Times New Roman"/>
          <w:sz w:val="28"/>
        </w:rPr>
        <w:t>и их целевые значения, индикативные показатели</w:t>
      </w:r>
      <w:bookmarkEnd w:id="10"/>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D34222" w:rsidRDefault="00D34222"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414E4" w:rsidRDefault="00E414E4" w:rsidP="00101DA9">
      <w:pPr>
        <w:pStyle w:val="ConsPlusNormal"/>
        <w:spacing w:line="192" w:lineRule="auto"/>
        <w:ind w:left="4535" w:firstLine="0"/>
        <w:outlineLvl w:val="1"/>
        <w:rPr>
          <w:sz w:val="28"/>
          <w:szCs w:val="28"/>
        </w:rPr>
      </w:pPr>
    </w:p>
    <w:p w:rsidR="000E7BBF" w:rsidRPr="000E7BBF" w:rsidRDefault="00101DA9" w:rsidP="00101DA9">
      <w:pPr>
        <w:pStyle w:val="ConsPlusNormal"/>
        <w:spacing w:line="192" w:lineRule="auto"/>
        <w:ind w:left="4535" w:firstLine="0"/>
        <w:outlineLvl w:val="1"/>
        <w:rPr>
          <w:sz w:val="28"/>
          <w:szCs w:val="28"/>
          <w:vertAlign w:val="superscript"/>
        </w:rPr>
      </w:pPr>
      <w:r>
        <w:rPr>
          <w:sz w:val="28"/>
          <w:szCs w:val="28"/>
        </w:rPr>
        <w:t xml:space="preserve">Приложение 1 </w:t>
      </w:r>
      <w:r w:rsidR="000E7BBF" w:rsidRPr="000E7BBF">
        <w:rPr>
          <w:sz w:val="28"/>
          <w:szCs w:val="28"/>
        </w:rPr>
        <w:t xml:space="preserve">к Положению </w:t>
      </w:r>
    </w:p>
    <w:p w:rsidR="000E7BBF" w:rsidRPr="000E7BBF" w:rsidRDefault="000E7BBF" w:rsidP="000E7BBF">
      <w:pPr>
        <w:pStyle w:val="ConsPlusNormal"/>
        <w:spacing w:line="192" w:lineRule="auto"/>
        <w:ind w:left="4535" w:firstLine="0"/>
        <w:outlineLvl w:val="1"/>
        <w:rPr>
          <w:i/>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0E7BBF" w:rsidRPr="008C559A"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w:t>
      </w:r>
      <w:r w:rsidRPr="00D51060">
        <w:rPr>
          <w:rFonts w:ascii="Times New Roman" w:hAnsi="Times New Roman"/>
          <w:sz w:val="28"/>
          <w:szCs w:val="28"/>
        </w:rPr>
        <w:lastRenderedPageBreak/>
        <w:t>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BD1ADA" w:rsidRDefault="00BD1ADA" w:rsidP="00101DA9">
      <w:pPr>
        <w:pStyle w:val="ConsPlusNormal"/>
        <w:spacing w:line="192" w:lineRule="auto"/>
        <w:ind w:firstLine="4536"/>
        <w:outlineLvl w:val="1"/>
        <w:rPr>
          <w:sz w:val="28"/>
          <w:szCs w:val="28"/>
        </w:rPr>
      </w:pPr>
    </w:p>
    <w:p w:rsidR="000E7BBF" w:rsidRPr="000E7BBF" w:rsidRDefault="000E7BBF" w:rsidP="00101DA9">
      <w:pPr>
        <w:pStyle w:val="ConsPlusNormal"/>
        <w:spacing w:line="192" w:lineRule="auto"/>
        <w:ind w:firstLine="4536"/>
        <w:outlineLvl w:val="1"/>
        <w:rPr>
          <w:sz w:val="28"/>
          <w:szCs w:val="28"/>
          <w:vertAlign w:val="superscript"/>
        </w:rPr>
      </w:pPr>
      <w:r w:rsidRPr="000E7BBF">
        <w:rPr>
          <w:sz w:val="28"/>
          <w:szCs w:val="28"/>
        </w:rPr>
        <w:t xml:space="preserve">Приложение </w:t>
      </w:r>
      <w:r w:rsidR="00101DA9">
        <w:rPr>
          <w:sz w:val="28"/>
          <w:szCs w:val="28"/>
        </w:rPr>
        <w:t xml:space="preserve">2 </w:t>
      </w:r>
      <w:r w:rsidRPr="000E7BBF">
        <w:rPr>
          <w:sz w:val="28"/>
          <w:szCs w:val="28"/>
        </w:rPr>
        <w:t xml:space="preserve">к Положению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w:t>
      </w:r>
      <w:r w:rsidRPr="000E7BBF">
        <w:rPr>
          <w:rFonts w:ascii="Times New Roman" w:hAnsi="Times New Roman"/>
          <w:sz w:val="28"/>
          <w:szCs w:val="28"/>
        </w:rPr>
        <w:lastRenderedPageBreak/>
        <w:t>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733FF8" w:rsidRDefault="00733FF8" w:rsidP="00BD1ADA">
      <w:pPr>
        <w:pStyle w:val="ConsPlusNormal"/>
        <w:spacing w:line="192" w:lineRule="auto"/>
        <w:outlineLvl w:val="1"/>
        <w:rPr>
          <w:sz w:val="28"/>
        </w:rPr>
        <w:sectPr w:rsidR="00733FF8" w:rsidSect="00FE6279">
          <w:headerReference w:type="default" r:id="rId16"/>
          <w:footerReference w:type="default" r:id="rId17"/>
          <w:pgSz w:w="11906" w:h="16838"/>
          <w:pgMar w:top="1134" w:right="567" w:bottom="1134" w:left="1418" w:header="709" w:footer="709" w:gutter="0"/>
          <w:pgNumType w:start="1"/>
          <w:cols w:space="720"/>
          <w:titlePg/>
          <w:docGrid w:linePitch="272"/>
        </w:sectPr>
      </w:pPr>
    </w:p>
    <w:p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r w:rsidRPr="0067161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сн</w:t>
            </w:r>
            <w:proofErr w:type="spellEnd"/>
            <w:r w:rsidRPr="0067161D">
              <w:rPr>
                <w:rFonts w:ascii="Times New Roman" w:hAnsi="Times New Roman"/>
              </w:rPr>
              <w:t>-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мероприятий , проведенных в рамках осуществления </w:t>
            </w: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ПРн</w:t>
            </w:r>
            <w:proofErr w:type="spellEnd"/>
            <w:r w:rsidRPr="0067161D">
              <w:rPr>
                <w:rFonts w:ascii="Times New Roman" w:hAnsi="Times New Roman"/>
              </w:rPr>
              <w:t>-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 ,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 ,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w:t>
            </w:r>
            <w:r w:rsidRPr="0067161D">
              <w:rPr>
                <w:rFonts w:ascii="Times New Roman" w:hAnsi="Times New Roman"/>
              </w:rPr>
              <w:lastRenderedPageBreak/>
              <w:t>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Default="00FF0383">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rsidP="000D1578">
      <w:pPr>
        <w:tabs>
          <w:tab w:val="left" w:pos="5747"/>
        </w:tabs>
        <w:rPr>
          <w:rFonts w:ascii="Times New Roman" w:hAnsi="Times New Roman"/>
          <w:sz w:val="2"/>
          <w:szCs w:val="2"/>
        </w:rPr>
        <w:sectPr w:rsidR="000D1578" w:rsidSect="00156FED">
          <w:pgSz w:w="16838" w:h="11906" w:orient="landscape"/>
          <w:pgMar w:top="1276" w:right="1134" w:bottom="1559" w:left="1134" w:header="709" w:footer="709" w:gutter="0"/>
          <w:pgNumType w:start="1"/>
          <w:cols w:space="720"/>
          <w:titlePg/>
          <w:docGrid w:linePitch="272"/>
        </w:sectPr>
      </w:pPr>
      <w:r>
        <w:rPr>
          <w:rFonts w:ascii="Times New Roman" w:hAnsi="Times New Roman"/>
          <w:sz w:val="2"/>
          <w:szCs w:val="2"/>
        </w:rPr>
        <w:tab/>
      </w:r>
    </w:p>
    <w:p w:rsidR="000D1578" w:rsidRDefault="000D1578" w:rsidP="000D1578">
      <w:pPr>
        <w:tabs>
          <w:tab w:val="left" w:pos="5747"/>
        </w:tabs>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rsidP="000D1578">
      <w:pPr>
        <w:tabs>
          <w:tab w:val="left" w:pos="889"/>
        </w:tabs>
        <w:rPr>
          <w:rFonts w:ascii="Times New Roman" w:hAnsi="Times New Roman"/>
          <w:sz w:val="2"/>
          <w:szCs w:val="2"/>
        </w:rPr>
      </w:pPr>
      <w:r>
        <w:rPr>
          <w:rFonts w:ascii="Times New Roman" w:hAnsi="Times New Roman"/>
          <w:sz w:val="2"/>
          <w:szCs w:val="2"/>
        </w:rPr>
        <w:tab/>
      </w: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tbl>
      <w:tblPr>
        <w:tblW w:w="9945" w:type="dxa"/>
        <w:tblLayout w:type="fixed"/>
        <w:tblLook w:val="0000" w:firstRow="0" w:lastRow="0" w:firstColumn="0" w:lastColumn="0" w:noHBand="0" w:noVBand="0"/>
      </w:tblPr>
      <w:tblGrid>
        <w:gridCol w:w="3853"/>
        <w:gridCol w:w="2299"/>
        <w:gridCol w:w="3793"/>
      </w:tblGrid>
      <w:tr w:rsidR="000D1578" w:rsidRPr="000D1578" w:rsidTr="00F43AF5">
        <w:trPr>
          <w:trHeight w:val="153"/>
        </w:trPr>
        <w:tc>
          <w:tcPr>
            <w:tcW w:w="3853" w:type="dxa"/>
            <w:vMerge w:val="restart"/>
            <w:shd w:val="clear" w:color="auto" w:fill="auto"/>
          </w:tcPr>
          <w:p w:rsidR="000D1578" w:rsidRPr="000D1578" w:rsidRDefault="000D1578" w:rsidP="000D1578">
            <w:pPr>
              <w:widowControl/>
              <w:suppressAutoHyphens/>
              <w:spacing w:line="240" w:lineRule="atLeast"/>
              <w:jc w:val="center"/>
              <w:rPr>
                <w:rFonts w:ascii="Times New Roman" w:hAnsi="Times New Roman"/>
                <w:color w:val="auto"/>
                <w:lang w:eastAsia="ar-SA"/>
              </w:rPr>
            </w:pPr>
            <w:r>
              <w:rPr>
                <w:rFonts w:ascii="Times New Roman" w:hAnsi="Times New Roman"/>
                <w:noProof/>
                <w:color w:val="auto"/>
                <w:sz w:val="22"/>
                <w:szCs w:val="22"/>
              </w:rPr>
              <w:drawing>
                <wp:inline distT="0" distB="0" distL="0" distR="0">
                  <wp:extent cx="389890" cy="4610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890" cy="461010"/>
                          </a:xfrm>
                          <a:prstGeom prst="rect">
                            <a:avLst/>
                          </a:prstGeom>
                          <a:solidFill>
                            <a:srgbClr val="FFFFFF">
                              <a:alpha val="0"/>
                            </a:srgbClr>
                          </a:solidFill>
                          <a:ln>
                            <a:noFill/>
                          </a:ln>
                        </pic:spPr>
                      </pic:pic>
                    </a:graphicData>
                  </a:graphic>
                </wp:inline>
              </w:drawing>
            </w:r>
          </w:p>
          <w:p w:rsidR="000D1578" w:rsidRPr="000D1578" w:rsidRDefault="000D1578" w:rsidP="000D1578">
            <w:pPr>
              <w:widowControl/>
              <w:suppressAutoHyphens/>
              <w:jc w:val="center"/>
              <w:rPr>
                <w:rFonts w:ascii="Times New Roman" w:hAnsi="Times New Roman"/>
                <w:b/>
                <w:color w:val="auto"/>
                <w:lang w:eastAsia="ar-SA"/>
              </w:rPr>
            </w:pPr>
            <w:r w:rsidRPr="000D1578">
              <w:rPr>
                <w:rFonts w:ascii="Times New Roman" w:hAnsi="Times New Roman"/>
                <w:color w:val="auto"/>
                <w:lang w:eastAsia="ar-SA"/>
              </w:rPr>
              <w:t>Российская Федерация</w:t>
            </w:r>
          </w:p>
          <w:p w:rsidR="000D1578" w:rsidRPr="000D1578" w:rsidRDefault="000D1578" w:rsidP="000D1578">
            <w:pPr>
              <w:widowControl/>
              <w:suppressAutoHyphens/>
              <w:jc w:val="center"/>
              <w:rPr>
                <w:rFonts w:ascii="Times New Roman" w:hAnsi="Times New Roman"/>
                <w:b/>
                <w:color w:val="auto"/>
                <w:lang w:eastAsia="ar-SA"/>
              </w:rPr>
            </w:pPr>
            <w:r w:rsidRPr="000D1578">
              <w:rPr>
                <w:rFonts w:ascii="Times New Roman" w:hAnsi="Times New Roman"/>
                <w:b/>
                <w:color w:val="auto"/>
                <w:lang w:eastAsia="ar-SA"/>
              </w:rPr>
              <w:t>Администрация</w:t>
            </w:r>
          </w:p>
          <w:p w:rsidR="000D1578" w:rsidRPr="000D1578" w:rsidRDefault="000D1578" w:rsidP="000D1578">
            <w:pPr>
              <w:widowControl/>
              <w:suppressAutoHyphens/>
              <w:jc w:val="center"/>
              <w:rPr>
                <w:rFonts w:ascii="Times New Roman" w:hAnsi="Times New Roman"/>
                <w:b/>
                <w:color w:val="auto"/>
                <w:lang w:eastAsia="ar-SA"/>
              </w:rPr>
            </w:pPr>
            <w:r w:rsidRPr="000D1578">
              <w:rPr>
                <w:rFonts w:ascii="Times New Roman" w:hAnsi="Times New Roman"/>
                <w:b/>
                <w:color w:val="auto"/>
                <w:lang w:eastAsia="ar-SA"/>
              </w:rPr>
              <w:t>Ретюнского сельского поселения</w:t>
            </w:r>
          </w:p>
          <w:p w:rsidR="000D1578" w:rsidRPr="000D1578" w:rsidRDefault="000D1578" w:rsidP="000D1578">
            <w:pPr>
              <w:widowControl/>
              <w:suppressAutoHyphens/>
              <w:jc w:val="center"/>
              <w:rPr>
                <w:rFonts w:ascii="Times New Roman" w:hAnsi="Times New Roman"/>
                <w:b/>
                <w:color w:val="auto"/>
                <w:lang w:eastAsia="ar-SA"/>
              </w:rPr>
            </w:pPr>
            <w:r w:rsidRPr="000D1578">
              <w:rPr>
                <w:rFonts w:ascii="Times New Roman" w:hAnsi="Times New Roman"/>
                <w:b/>
                <w:color w:val="auto"/>
                <w:lang w:eastAsia="ar-SA"/>
              </w:rPr>
              <w:t>Лужского муниципального района</w:t>
            </w:r>
          </w:p>
          <w:p w:rsidR="000D1578" w:rsidRPr="000D1578" w:rsidRDefault="000D1578" w:rsidP="000D1578">
            <w:pPr>
              <w:widowControl/>
              <w:suppressAutoHyphens/>
              <w:jc w:val="center"/>
              <w:rPr>
                <w:rFonts w:ascii="Times New Roman" w:hAnsi="Times New Roman"/>
                <w:b/>
                <w:color w:val="auto"/>
                <w:sz w:val="12"/>
                <w:szCs w:val="12"/>
                <w:lang w:eastAsia="ar-SA"/>
              </w:rPr>
            </w:pPr>
            <w:r w:rsidRPr="000D1578">
              <w:rPr>
                <w:rFonts w:ascii="Times New Roman" w:hAnsi="Times New Roman"/>
                <w:b/>
                <w:color w:val="auto"/>
                <w:lang w:eastAsia="ar-SA"/>
              </w:rPr>
              <w:t>Ленинградской области</w:t>
            </w:r>
          </w:p>
          <w:p w:rsidR="000D1578" w:rsidRPr="000D1578" w:rsidRDefault="000D1578" w:rsidP="000D1578">
            <w:pPr>
              <w:widowControl/>
              <w:suppressAutoHyphens/>
              <w:jc w:val="center"/>
              <w:rPr>
                <w:rFonts w:ascii="Times New Roman" w:hAnsi="Times New Roman"/>
                <w:b/>
                <w:color w:val="auto"/>
                <w:sz w:val="12"/>
                <w:szCs w:val="12"/>
                <w:lang w:eastAsia="ar-SA"/>
              </w:rPr>
            </w:pPr>
          </w:p>
          <w:p w:rsidR="000D1578" w:rsidRPr="000D1578" w:rsidRDefault="000D1578" w:rsidP="000D1578">
            <w:pPr>
              <w:widowControl/>
              <w:suppressAutoHyphens/>
              <w:jc w:val="center"/>
              <w:rPr>
                <w:rFonts w:ascii="Times New Roman" w:hAnsi="Times New Roman"/>
                <w:color w:val="auto"/>
                <w:sz w:val="16"/>
                <w:szCs w:val="16"/>
                <w:lang w:eastAsia="ar-SA"/>
              </w:rPr>
            </w:pPr>
            <w:r w:rsidRPr="000D1578">
              <w:rPr>
                <w:rFonts w:ascii="Times New Roman" w:hAnsi="Times New Roman"/>
                <w:color w:val="auto"/>
                <w:sz w:val="18"/>
                <w:szCs w:val="18"/>
                <w:lang w:eastAsia="ar-SA"/>
              </w:rPr>
              <w:t xml:space="preserve">д. Ретюнь, д.13, Лужский район </w:t>
            </w:r>
            <w:r w:rsidRPr="000D1578">
              <w:rPr>
                <w:rFonts w:ascii="Times New Roman" w:hAnsi="Times New Roman"/>
                <w:color w:val="auto"/>
                <w:sz w:val="16"/>
                <w:szCs w:val="16"/>
                <w:lang w:eastAsia="ar-SA"/>
              </w:rPr>
              <w:t>Ленинградская область, 188285,</w:t>
            </w:r>
          </w:p>
          <w:p w:rsidR="000D1578" w:rsidRPr="000D1578" w:rsidRDefault="000D1578" w:rsidP="000D1578">
            <w:pPr>
              <w:widowControl/>
              <w:suppressAutoHyphens/>
              <w:jc w:val="center"/>
              <w:rPr>
                <w:rFonts w:ascii="Times New Roman" w:hAnsi="Times New Roman"/>
                <w:color w:val="auto"/>
                <w:sz w:val="16"/>
                <w:szCs w:val="16"/>
                <w:lang w:eastAsia="ar-SA"/>
              </w:rPr>
            </w:pPr>
            <w:r w:rsidRPr="000D1578">
              <w:rPr>
                <w:rFonts w:ascii="Times New Roman" w:hAnsi="Times New Roman"/>
                <w:color w:val="auto"/>
                <w:sz w:val="16"/>
                <w:szCs w:val="16"/>
                <w:lang w:eastAsia="ar-SA"/>
              </w:rPr>
              <w:t>тел./факс (81372) 5-34-30</w:t>
            </w:r>
          </w:p>
          <w:p w:rsidR="000D1578" w:rsidRPr="000D1578" w:rsidRDefault="000D1578" w:rsidP="000D1578">
            <w:pPr>
              <w:widowControl/>
              <w:suppressAutoHyphens/>
              <w:jc w:val="center"/>
              <w:rPr>
                <w:rFonts w:ascii="Times New Roman" w:hAnsi="Times New Roman"/>
                <w:color w:val="auto"/>
                <w:sz w:val="16"/>
                <w:szCs w:val="16"/>
                <w:lang w:eastAsia="ar-SA"/>
              </w:rPr>
            </w:pPr>
            <w:r w:rsidRPr="000D1578">
              <w:rPr>
                <w:rFonts w:ascii="Times New Roman" w:hAnsi="Times New Roman"/>
                <w:color w:val="auto"/>
                <w:sz w:val="16"/>
                <w:szCs w:val="16"/>
                <w:lang w:val="en-US" w:eastAsia="ar-SA"/>
              </w:rPr>
              <w:t>e</w:t>
            </w:r>
            <w:r w:rsidRPr="000D1578">
              <w:rPr>
                <w:rFonts w:ascii="Times New Roman" w:hAnsi="Times New Roman"/>
                <w:color w:val="auto"/>
                <w:sz w:val="16"/>
                <w:szCs w:val="16"/>
                <w:lang w:eastAsia="ar-SA"/>
              </w:rPr>
              <w:t>-</w:t>
            </w:r>
            <w:r w:rsidRPr="000D1578">
              <w:rPr>
                <w:rFonts w:ascii="Times New Roman" w:hAnsi="Times New Roman"/>
                <w:color w:val="auto"/>
                <w:sz w:val="16"/>
                <w:szCs w:val="16"/>
                <w:lang w:val="en-US" w:eastAsia="ar-SA"/>
              </w:rPr>
              <w:t>mail</w:t>
            </w:r>
            <w:r w:rsidRPr="000D1578">
              <w:rPr>
                <w:rFonts w:ascii="Times New Roman" w:hAnsi="Times New Roman"/>
                <w:color w:val="auto"/>
                <w:sz w:val="16"/>
                <w:szCs w:val="16"/>
                <w:lang w:eastAsia="ar-SA"/>
              </w:rPr>
              <w:t xml:space="preserve">: </w:t>
            </w:r>
            <w:hyperlink r:id="rId19" w:history="1">
              <w:r w:rsidRPr="000D1578">
                <w:rPr>
                  <w:rFonts w:ascii="Times New Roman" w:hAnsi="Times New Roman"/>
                  <w:color w:val="0000FF"/>
                  <w:sz w:val="16"/>
                  <w:szCs w:val="16"/>
                  <w:u w:val="single"/>
                  <w:lang w:val="en-US" w:eastAsia="ar-SA"/>
                </w:rPr>
                <w:t>R</w:t>
              </w:r>
              <w:r w:rsidRPr="000D1578">
                <w:rPr>
                  <w:rFonts w:ascii="Times New Roman" w:hAnsi="Times New Roman"/>
                  <w:color w:val="0000FF"/>
                  <w:sz w:val="16"/>
                  <w:szCs w:val="16"/>
                  <w:u w:val="single"/>
                  <w:lang w:eastAsia="ar-SA"/>
                </w:rPr>
                <w:t>е</w:t>
              </w:r>
              <w:r w:rsidRPr="000D1578">
                <w:rPr>
                  <w:rFonts w:ascii="Times New Roman" w:hAnsi="Times New Roman"/>
                  <w:color w:val="0000FF"/>
                  <w:sz w:val="16"/>
                  <w:szCs w:val="16"/>
                  <w:u w:val="single"/>
                  <w:lang w:val="en-US" w:eastAsia="ar-SA"/>
                </w:rPr>
                <w:t>tyunskoe</w:t>
              </w:r>
              <w:r w:rsidRPr="000D1578">
                <w:rPr>
                  <w:rFonts w:ascii="Times New Roman" w:hAnsi="Times New Roman"/>
                  <w:color w:val="0000FF"/>
                  <w:sz w:val="16"/>
                  <w:szCs w:val="16"/>
                  <w:u w:val="single"/>
                  <w:lang w:eastAsia="ar-SA"/>
                </w:rPr>
                <w:t>-</w:t>
              </w:r>
              <w:r w:rsidRPr="000D1578">
                <w:rPr>
                  <w:rFonts w:ascii="Times New Roman" w:hAnsi="Times New Roman"/>
                  <w:color w:val="0000FF"/>
                  <w:sz w:val="16"/>
                  <w:szCs w:val="16"/>
                  <w:u w:val="single"/>
                  <w:lang w:val="en-US" w:eastAsia="ar-SA"/>
                </w:rPr>
                <w:t>sp</w:t>
              </w:r>
              <w:r w:rsidRPr="000D1578">
                <w:rPr>
                  <w:rFonts w:ascii="Times New Roman" w:hAnsi="Times New Roman"/>
                  <w:color w:val="0000FF"/>
                  <w:sz w:val="16"/>
                  <w:szCs w:val="16"/>
                  <w:u w:val="single"/>
                  <w:lang w:eastAsia="ar-SA"/>
                </w:rPr>
                <w:t>@</w:t>
              </w:r>
              <w:r w:rsidRPr="000D1578">
                <w:rPr>
                  <w:rFonts w:ascii="Times New Roman" w:hAnsi="Times New Roman"/>
                  <w:color w:val="0000FF"/>
                  <w:sz w:val="16"/>
                  <w:szCs w:val="16"/>
                  <w:u w:val="single"/>
                  <w:lang w:val="en-US" w:eastAsia="ar-SA"/>
                </w:rPr>
                <w:t>mail</w:t>
              </w:r>
              <w:r w:rsidRPr="000D1578">
                <w:rPr>
                  <w:rFonts w:ascii="Times New Roman" w:hAnsi="Times New Roman"/>
                  <w:color w:val="0000FF"/>
                  <w:sz w:val="16"/>
                  <w:szCs w:val="16"/>
                  <w:u w:val="single"/>
                  <w:lang w:eastAsia="ar-SA"/>
                </w:rPr>
                <w:t>.</w:t>
              </w:r>
              <w:proofErr w:type="spellStart"/>
              <w:r w:rsidRPr="000D1578">
                <w:rPr>
                  <w:rFonts w:ascii="Times New Roman" w:hAnsi="Times New Roman"/>
                  <w:color w:val="0000FF"/>
                  <w:sz w:val="16"/>
                  <w:szCs w:val="16"/>
                  <w:u w:val="single"/>
                  <w:lang w:val="en-US" w:eastAsia="ar-SA"/>
                </w:rPr>
                <w:t>ru</w:t>
              </w:r>
              <w:proofErr w:type="spellEnd"/>
            </w:hyperlink>
          </w:p>
          <w:p w:rsidR="000D1578" w:rsidRPr="000D1578" w:rsidRDefault="000D1578" w:rsidP="000D1578">
            <w:pPr>
              <w:widowControl/>
              <w:suppressAutoHyphens/>
              <w:jc w:val="center"/>
              <w:rPr>
                <w:rFonts w:ascii="Times New Roman" w:hAnsi="Times New Roman"/>
                <w:color w:val="auto"/>
                <w:sz w:val="12"/>
                <w:szCs w:val="12"/>
                <w:lang w:eastAsia="ar-SA"/>
              </w:rPr>
            </w:pPr>
            <w:r w:rsidRPr="000D1578">
              <w:rPr>
                <w:rFonts w:ascii="Times New Roman" w:hAnsi="Times New Roman"/>
                <w:color w:val="auto"/>
                <w:sz w:val="16"/>
                <w:szCs w:val="16"/>
                <w:lang w:val="en-US" w:eastAsia="ar-SA"/>
              </w:rPr>
              <w:t>http</w:t>
            </w:r>
            <w:r w:rsidRPr="000D1578">
              <w:rPr>
                <w:rFonts w:ascii="Times New Roman" w:hAnsi="Times New Roman"/>
                <w:color w:val="auto"/>
                <w:sz w:val="16"/>
                <w:szCs w:val="16"/>
                <w:lang w:eastAsia="ar-SA"/>
              </w:rPr>
              <w:t>://</w:t>
            </w:r>
            <w:hyperlink w:history="1">
              <w:r w:rsidRPr="000D1578">
                <w:rPr>
                  <w:rFonts w:ascii="Times New Roman" w:hAnsi="Times New Roman"/>
                  <w:color w:val="0000FF"/>
                  <w:sz w:val="16"/>
                  <w:szCs w:val="16"/>
                  <w:u w:val="single"/>
                  <w:lang w:val="en-US" w:eastAsia="ar-SA"/>
                </w:rPr>
                <w:t>www</w:t>
              </w:r>
              <w:r w:rsidRPr="000D1578">
                <w:rPr>
                  <w:rFonts w:ascii="Times New Roman" w:hAnsi="Times New Roman"/>
                  <w:color w:val="0000FF"/>
                  <w:sz w:val="16"/>
                  <w:szCs w:val="16"/>
                  <w:u w:val="single"/>
                  <w:lang w:eastAsia="ar-SA"/>
                </w:rPr>
                <w:t>.</w:t>
              </w:r>
              <w:proofErr w:type="spellStart"/>
              <w:r w:rsidRPr="000D1578">
                <w:rPr>
                  <w:rFonts w:ascii="Times New Roman" w:hAnsi="Times New Roman"/>
                  <w:color w:val="0000FF"/>
                  <w:sz w:val="16"/>
                  <w:szCs w:val="16"/>
                  <w:u w:val="single"/>
                  <w:lang w:eastAsia="ar-SA"/>
                </w:rPr>
                <w:t>ретюнь.рф</w:t>
              </w:r>
              <w:proofErr w:type="spellEnd"/>
            </w:hyperlink>
          </w:p>
          <w:p w:rsidR="000D1578" w:rsidRPr="000D1578" w:rsidRDefault="000D1578" w:rsidP="000D1578">
            <w:pPr>
              <w:widowControl/>
              <w:suppressAutoHyphens/>
              <w:jc w:val="center"/>
              <w:rPr>
                <w:rFonts w:ascii="Times New Roman" w:hAnsi="Times New Roman"/>
                <w:color w:val="auto"/>
                <w:sz w:val="12"/>
                <w:szCs w:val="12"/>
                <w:lang w:eastAsia="ar-SA"/>
              </w:rPr>
            </w:pPr>
          </w:p>
          <w:p w:rsidR="000D1578" w:rsidRPr="000D1578" w:rsidRDefault="000D1578" w:rsidP="000D1578">
            <w:pPr>
              <w:widowControl/>
              <w:suppressAutoHyphens/>
              <w:jc w:val="center"/>
              <w:rPr>
                <w:rFonts w:ascii="Times New Roman" w:hAnsi="Times New Roman"/>
                <w:b/>
                <w:color w:val="auto"/>
                <w:sz w:val="16"/>
                <w:szCs w:val="16"/>
                <w:lang w:eastAsia="ar-SA"/>
              </w:rPr>
            </w:pPr>
          </w:p>
          <w:p w:rsidR="000D1578" w:rsidRPr="000D1578" w:rsidRDefault="000D1578" w:rsidP="000D1578">
            <w:pPr>
              <w:widowControl/>
              <w:suppressAutoHyphens/>
              <w:jc w:val="center"/>
              <w:rPr>
                <w:rFonts w:ascii="Times New Roman" w:hAnsi="Times New Roman"/>
                <w:b/>
                <w:color w:val="auto"/>
                <w:sz w:val="16"/>
                <w:szCs w:val="16"/>
                <w:lang w:eastAsia="ar-SA"/>
              </w:rPr>
            </w:pPr>
            <w:r w:rsidRPr="000D1578">
              <w:rPr>
                <w:rFonts w:ascii="Times New Roman" w:hAnsi="Times New Roman"/>
                <w:b/>
                <w:color w:val="auto"/>
                <w:sz w:val="16"/>
                <w:szCs w:val="16"/>
                <w:lang w:eastAsia="ar-SA"/>
              </w:rPr>
              <w:t>от 13.09.2021 г. № _______</w:t>
            </w:r>
          </w:p>
          <w:p w:rsidR="000D1578" w:rsidRPr="000D1578" w:rsidRDefault="000D1578" w:rsidP="000D1578">
            <w:pPr>
              <w:widowControl/>
              <w:suppressAutoHyphens/>
              <w:jc w:val="center"/>
              <w:rPr>
                <w:rFonts w:ascii="Times New Roman" w:hAnsi="Times New Roman"/>
                <w:color w:val="auto"/>
                <w:sz w:val="24"/>
                <w:szCs w:val="24"/>
                <w:lang w:eastAsia="ar-SA"/>
              </w:rPr>
            </w:pPr>
          </w:p>
          <w:p w:rsidR="000D1578" w:rsidRPr="000D1578" w:rsidRDefault="000D1578" w:rsidP="000D1578">
            <w:pPr>
              <w:widowControl/>
              <w:suppressAutoHyphens/>
              <w:jc w:val="center"/>
              <w:rPr>
                <w:rFonts w:ascii="Times New Roman" w:hAnsi="Times New Roman"/>
                <w:color w:val="auto"/>
                <w:sz w:val="24"/>
                <w:szCs w:val="24"/>
                <w:lang w:eastAsia="ar-SA"/>
              </w:rPr>
            </w:pPr>
          </w:p>
        </w:tc>
        <w:tc>
          <w:tcPr>
            <w:tcW w:w="2299" w:type="dxa"/>
            <w:vMerge w:val="restart"/>
            <w:shd w:val="clear" w:color="auto" w:fill="auto"/>
          </w:tcPr>
          <w:p w:rsidR="000D1578" w:rsidRPr="000D1578" w:rsidRDefault="000D1578" w:rsidP="000D1578">
            <w:pPr>
              <w:widowControl/>
              <w:suppressAutoHyphens/>
              <w:snapToGrid w:val="0"/>
              <w:rPr>
                <w:rFonts w:ascii="Times New Roman" w:hAnsi="Times New Roman"/>
                <w:color w:val="auto"/>
                <w:sz w:val="22"/>
                <w:szCs w:val="22"/>
                <w:lang w:eastAsia="ar-SA"/>
              </w:rPr>
            </w:pPr>
          </w:p>
        </w:tc>
        <w:tc>
          <w:tcPr>
            <w:tcW w:w="3793" w:type="dxa"/>
            <w:shd w:val="clear" w:color="auto" w:fill="auto"/>
          </w:tcPr>
          <w:p w:rsidR="000D1578" w:rsidRPr="000D1578" w:rsidRDefault="000D1578" w:rsidP="000D1578">
            <w:pPr>
              <w:widowControl/>
              <w:suppressAutoHyphens/>
              <w:snapToGrid w:val="0"/>
              <w:rPr>
                <w:rFonts w:ascii="Times New Roman" w:hAnsi="Times New Roman"/>
                <w:color w:val="auto"/>
                <w:sz w:val="24"/>
                <w:szCs w:val="24"/>
                <w:lang w:eastAsia="ar-SA"/>
              </w:rPr>
            </w:pPr>
          </w:p>
          <w:p w:rsidR="000D1578" w:rsidRPr="000D1578" w:rsidRDefault="000D1578" w:rsidP="000D1578">
            <w:pPr>
              <w:widowControl/>
              <w:suppressAutoHyphens/>
              <w:rPr>
                <w:rFonts w:ascii="Times New Roman" w:hAnsi="Times New Roman"/>
                <w:color w:val="auto"/>
                <w:sz w:val="12"/>
                <w:szCs w:val="12"/>
                <w:lang w:eastAsia="ar-SA"/>
              </w:rPr>
            </w:pPr>
          </w:p>
          <w:p w:rsidR="000D1578" w:rsidRPr="000D1578" w:rsidRDefault="000D1578" w:rsidP="000D1578">
            <w:pPr>
              <w:widowControl/>
              <w:suppressAutoHyphens/>
              <w:rPr>
                <w:rFonts w:ascii="Times New Roman" w:hAnsi="Times New Roman"/>
                <w:color w:val="auto"/>
                <w:sz w:val="12"/>
                <w:szCs w:val="12"/>
                <w:lang w:eastAsia="ar-SA"/>
              </w:rPr>
            </w:pPr>
          </w:p>
        </w:tc>
      </w:tr>
      <w:tr w:rsidR="000D1578" w:rsidRPr="000D1578" w:rsidTr="00F43AF5">
        <w:trPr>
          <w:trHeight w:val="3608"/>
        </w:trPr>
        <w:tc>
          <w:tcPr>
            <w:tcW w:w="3853" w:type="dxa"/>
            <w:vMerge/>
            <w:shd w:val="clear" w:color="auto" w:fill="auto"/>
            <w:vAlign w:val="center"/>
          </w:tcPr>
          <w:p w:rsidR="000D1578" w:rsidRPr="000D1578" w:rsidRDefault="000D1578" w:rsidP="000D1578">
            <w:pPr>
              <w:widowControl/>
              <w:suppressAutoHyphens/>
              <w:snapToGrid w:val="0"/>
              <w:rPr>
                <w:rFonts w:ascii="Times New Roman" w:hAnsi="Times New Roman"/>
                <w:color w:val="auto"/>
                <w:sz w:val="22"/>
                <w:szCs w:val="22"/>
                <w:lang w:eastAsia="ar-SA"/>
              </w:rPr>
            </w:pPr>
          </w:p>
        </w:tc>
        <w:tc>
          <w:tcPr>
            <w:tcW w:w="2299" w:type="dxa"/>
            <w:vMerge/>
            <w:shd w:val="clear" w:color="auto" w:fill="auto"/>
            <w:vAlign w:val="center"/>
          </w:tcPr>
          <w:p w:rsidR="000D1578" w:rsidRPr="000D1578" w:rsidRDefault="000D1578" w:rsidP="000D1578">
            <w:pPr>
              <w:widowControl/>
              <w:suppressAutoHyphens/>
              <w:snapToGrid w:val="0"/>
              <w:rPr>
                <w:rFonts w:ascii="Times New Roman" w:hAnsi="Times New Roman"/>
                <w:color w:val="auto"/>
                <w:sz w:val="22"/>
                <w:szCs w:val="22"/>
                <w:lang w:eastAsia="ar-SA"/>
              </w:rPr>
            </w:pPr>
          </w:p>
        </w:tc>
        <w:tc>
          <w:tcPr>
            <w:tcW w:w="3793" w:type="dxa"/>
            <w:shd w:val="clear" w:color="auto" w:fill="auto"/>
          </w:tcPr>
          <w:p w:rsidR="000D1578" w:rsidRPr="000D1578" w:rsidRDefault="000D1578" w:rsidP="000D1578">
            <w:pPr>
              <w:widowControl/>
              <w:suppressAutoHyphens/>
              <w:jc w:val="center"/>
              <w:rPr>
                <w:rFonts w:ascii="Times New Roman" w:hAnsi="Times New Roman"/>
                <w:color w:val="auto"/>
                <w:sz w:val="24"/>
                <w:szCs w:val="24"/>
                <w:lang w:eastAsia="ar-SA"/>
              </w:rPr>
            </w:pPr>
            <w:r w:rsidRPr="000D1578">
              <w:rPr>
                <w:rFonts w:ascii="Times New Roman" w:hAnsi="Times New Roman"/>
                <w:b/>
                <w:color w:val="auto"/>
                <w:sz w:val="24"/>
                <w:szCs w:val="24"/>
                <w:lang w:eastAsia="ar-SA"/>
              </w:rPr>
              <w:t>Лужская городская прокуратура</w:t>
            </w:r>
          </w:p>
        </w:tc>
      </w:tr>
    </w:tbl>
    <w:p w:rsidR="000D1578" w:rsidRPr="000D1578" w:rsidRDefault="000D1578" w:rsidP="000D1578">
      <w:pPr>
        <w:widowControl/>
        <w:ind w:firstLine="708"/>
        <w:jc w:val="both"/>
        <w:rPr>
          <w:rFonts w:ascii="Times New Roman" w:hAnsi="Times New Roman"/>
          <w:iCs/>
          <w:color w:val="auto"/>
          <w:sz w:val="28"/>
          <w:szCs w:val="28"/>
        </w:rPr>
      </w:pPr>
      <w:r w:rsidRPr="000D1578">
        <w:rPr>
          <w:rFonts w:ascii="Times New Roman" w:hAnsi="Times New Roman"/>
          <w:color w:val="auto"/>
          <w:sz w:val="28"/>
          <w:szCs w:val="28"/>
        </w:rPr>
        <w:t xml:space="preserve">Администрация Ретюнского сельского поселения Лужского муниципального района сообщает, что по результатам рассмотрения модельного НПА, советом депутатов Ретюнского сельского поселения принято </w:t>
      </w:r>
      <w:r>
        <w:rPr>
          <w:rFonts w:ascii="Times New Roman" w:hAnsi="Times New Roman"/>
          <w:color w:val="auto"/>
          <w:sz w:val="28"/>
          <w:szCs w:val="28"/>
        </w:rPr>
        <w:t>решение</w:t>
      </w:r>
      <w:r w:rsidRPr="000D1578">
        <w:rPr>
          <w:rFonts w:ascii="Times New Roman" w:hAnsi="Times New Roman"/>
          <w:color w:val="auto"/>
          <w:sz w:val="28"/>
          <w:szCs w:val="28"/>
        </w:rPr>
        <w:t xml:space="preserve"> №</w:t>
      </w:r>
      <w:r w:rsidR="00F43AF5">
        <w:rPr>
          <w:rFonts w:ascii="Times New Roman" w:hAnsi="Times New Roman"/>
          <w:color w:val="auto"/>
          <w:sz w:val="28"/>
          <w:szCs w:val="28"/>
        </w:rPr>
        <w:t xml:space="preserve"> 111 </w:t>
      </w:r>
      <w:r w:rsidRPr="000D1578">
        <w:rPr>
          <w:rFonts w:ascii="Times New Roman" w:hAnsi="Times New Roman"/>
          <w:color w:val="auto"/>
          <w:sz w:val="28"/>
          <w:szCs w:val="28"/>
        </w:rPr>
        <w:t>от</w:t>
      </w:r>
      <w:r w:rsidR="00F43AF5">
        <w:rPr>
          <w:rFonts w:ascii="Times New Roman" w:hAnsi="Times New Roman"/>
          <w:color w:val="auto"/>
          <w:sz w:val="28"/>
          <w:szCs w:val="28"/>
        </w:rPr>
        <w:t xml:space="preserve"> 13.09.2021года </w:t>
      </w:r>
      <w:r w:rsidRPr="000D1578">
        <w:rPr>
          <w:rFonts w:ascii="Times New Roman" w:hAnsi="Times New Roman"/>
          <w:color w:val="auto"/>
          <w:sz w:val="28"/>
          <w:szCs w:val="28"/>
        </w:rPr>
        <w:t xml:space="preserve"> «</w:t>
      </w:r>
      <w:r w:rsidRPr="000D1578">
        <w:rPr>
          <w:rFonts w:ascii="Times New Roman" w:hAnsi="Times New Roman"/>
          <w:iCs/>
          <w:color w:val="auto"/>
          <w:sz w:val="28"/>
          <w:szCs w:val="28"/>
        </w:rPr>
        <w:t>Об утверждении   положения о муниципальном жилищном контроле на территории муниципального образования «Ретюнское сельское поселение»</w:t>
      </w:r>
      <w:r>
        <w:rPr>
          <w:rFonts w:ascii="Times New Roman" w:hAnsi="Times New Roman"/>
          <w:iCs/>
          <w:color w:val="auto"/>
          <w:sz w:val="28"/>
          <w:szCs w:val="28"/>
        </w:rPr>
        <w:t>.</w:t>
      </w:r>
    </w:p>
    <w:p w:rsidR="000D1578" w:rsidRPr="000D1578" w:rsidRDefault="000D1578" w:rsidP="000D1578">
      <w:pPr>
        <w:widowControl/>
        <w:spacing w:before="100" w:beforeAutospacing="1" w:after="100" w:afterAutospacing="1"/>
        <w:ind w:firstLine="708"/>
        <w:jc w:val="both"/>
        <w:rPr>
          <w:rFonts w:ascii="Times New Roman" w:hAnsi="Times New Roman"/>
          <w:sz w:val="28"/>
          <w:szCs w:val="28"/>
        </w:rPr>
      </w:pPr>
      <w:r w:rsidRPr="000D1578">
        <w:rPr>
          <w:rFonts w:ascii="Times New Roman" w:hAnsi="Times New Roman"/>
          <w:sz w:val="28"/>
          <w:szCs w:val="28"/>
        </w:rPr>
        <w:t xml:space="preserve">Приложение: </w:t>
      </w:r>
    </w:p>
    <w:p w:rsidR="000D1578" w:rsidRPr="000D1578" w:rsidRDefault="000D1578" w:rsidP="000D1578">
      <w:pPr>
        <w:widowControl/>
        <w:spacing w:before="100" w:beforeAutospacing="1" w:after="100" w:afterAutospacing="1"/>
        <w:ind w:firstLine="708"/>
        <w:jc w:val="both"/>
        <w:rPr>
          <w:rFonts w:ascii="Times New Roman" w:hAnsi="Times New Roman"/>
          <w:sz w:val="28"/>
          <w:szCs w:val="28"/>
        </w:rPr>
      </w:pPr>
      <w:r>
        <w:rPr>
          <w:rFonts w:ascii="Times New Roman" w:hAnsi="Times New Roman"/>
          <w:sz w:val="28"/>
          <w:szCs w:val="28"/>
        </w:rPr>
        <w:t>Решение  №</w:t>
      </w:r>
      <w:r w:rsidR="00F43AF5">
        <w:rPr>
          <w:rFonts w:ascii="Times New Roman" w:hAnsi="Times New Roman"/>
          <w:sz w:val="28"/>
          <w:szCs w:val="28"/>
        </w:rPr>
        <w:t xml:space="preserve"> 111 </w:t>
      </w:r>
      <w:r>
        <w:rPr>
          <w:rFonts w:ascii="Times New Roman" w:hAnsi="Times New Roman"/>
          <w:sz w:val="28"/>
          <w:szCs w:val="28"/>
        </w:rPr>
        <w:t xml:space="preserve"> </w:t>
      </w:r>
      <w:r w:rsidRPr="000D1578">
        <w:rPr>
          <w:rFonts w:ascii="Times New Roman" w:hAnsi="Times New Roman"/>
          <w:sz w:val="28"/>
          <w:szCs w:val="28"/>
        </w:rPr>
        <w:t xml:space="preserve"> от </w:t>
      </w:r>
      <w:r w:rsidR="00F43AF5">
        <w:rPr>
          <w:rFonts w:ascii="Times New Roman" w:hAnsi="Times New Roman"/>
          <w:sz w:val="28"/>
          <w:szCs w:val="28"/>
        </w:rPr>
        <w:t xml:space="preserve"> 13.09.2021 года</w:t>
      </w:r>
    </w:p>
    <w:p w:rsidR="000D1578" w:rsidRPr="000D1578" w:rsidRDefault="000D1578" w:rsidP="000D1578">
      <w:pPr>
        <w:widowControl/>
        <w:spacing w:before="100" w:beforeAutospacing="1" w:after="100" w:afterAutospacing="1"/>
        <w:ind w:firstLine="708"/>
        <w:jc w:val="both"/>
        <w:rPr>
          <w:rFonts w:ascii="Times New Roman" w:hAnsi="Times New Roman"/>
          <w:sz w:val="28"/>
          <w:szCs w:val="28"/>
        </w:rPr>
      </w:pPr>
    </w:p>
    <w:p w:rsidR="000D1578" w:rsidRPr="000D1578" w:rsidRDefault="000D1578" w:rsidP="000D1578">
      <w:pPr>
        <w:widowControl/>
        <w:spacing w:before="100" w:beforeAutospacing="1" w:after="100" w:afterAutospacing="1"/>
        <w:ind w:firstLine="708"/>
        <w:jc w:val="both"/>
        <w:rPr>
          <w:rFonts w:ascii="Times New Roman" w:hAnsi="Times New Roman"/>
          <w:sz w:val="28"/>
          <w:szCs w:val="28"/>
        </w:rPr>
      </w:pPr>
    </w:p>
    <w:p w:rsidR="000D1578" w:rsidRPr="000D1578" w:rsidRDefault="000D1578" w:rsidP="000D1578">
      <w:pPr>
        <w:widowControl/>
        <w:spacing w:before="100" w:beforeAutospacing="1" w:after="100" w:afterAutospacing="1"/>
        <w:ind w:firstLine="708"/>
        <w:jc w:val="both"/>
        <w:rPr>
          <w:rFonts w:ascii="Times New Roman" w:hAnsi="Times New Roman"/>
          <w:sz w:val="28"/>
          <w:szCs w:val="28"/>
        </w:rPr>
      </w:pPr>
      <w:bookmarkStart w:id="11" w:name="_GoBack"/>
      <w:bookmarkEnd w:id="11"/>
    </w:p>
    <w:p w:rsidR="000D1578" w:rsidRPr="000D1578" w:rsidRDefault="000D1578" w:rsidP="000D1578">
      <w:pPr>
        <w:widowControl/>
        <w:rPr>
          <w:rFonts w:ascii="Times New Roman" w:hAnsi="Times New Roman"/>
          <w:sz w:val="28"/>
          <w:szCs w:val="28"/>
        </w:rPr>
      </w:pPr>
      <w:r w:rsidRPr="000D1578">
        <w:rPr>
          <w:rFonts w:ascii="Times New Roman" w:hAnsi="Times New Roman"/>
          <w:sz w:val="28"/>
          <w:szCs w:val="28"/>
        </w:rPr>
        <w:t>Глава администрации</w:t>
      </w:r>
    </w:p>
    <w:p w:rsidR="000D1578" w:rsidRPr="000D1578" w:rsidRDefault="000D1578" w:rsidP="000D1578">
      <w:pPr>
        <w:widowControl/>
        <w:rPr>
          <w:rFonts w:ascii="Times New Roman" w:hAnsi="Times New Roman"/>
          <w:color w:val="auto"/>
          <w:sz w:val="24"/>
          <w:szCs w:val="24"/>
        </w:rPr>
      </w:pPr>
      <w:r w:rsidRPr="000D1578">
        <w:rPr>
          <w:rFonts w:ascii="Times New Roman" w:hAnsi="Times New Roman"/>
          <w:sz w:val="28"/>
          <w:szCs w:val="28"/>
        </w:rPr>
        <w:t xml:space="preserve">Ретюнского сельского поселения                 </w:t>
      </w:r>
      <w:r>
        <w:rPr>
          <w:rFonts w:ascii="Times New Roman" w:hAnsi="Times New Roman"/>
          <w:sz w:val="28"/>
          <w:szCs w:val="28"/>
        </w:rPr>
        <w:t xml:space="preserve">                          </w:t>
      </w:r>
      <w:r w:rsidRPr="000D1578">
        <w:rPr>
          <w:rFonts w:ascii="Times New Roman" w:hAnsi="Times New Roman"/>
          <w:sz w:val="28"/>
          <w:szCs w:val="28"/>
        </w:rPr>
        <w:t>С.С. Гришанова</w:t>
      </w:r>
    </w:p>
    <w:p w:rsidR="000D1578" w:rsidRPr="000D1578" w:rsidRDefault="000D1578" w:rsidP="000D1578">
      <w:pPr>
        <w:widowControl/>
        <w:rPr>
          <w:rFonts w:ascii="Times New Roman" w:hAnsi="Times New Roman"/>
          <w:color w:val="auto"/>
          <w:sz w:val="24"/>
          <w:szCs w:val="24"/>
        </w:rPr>
      </w:pPr>
    </w:p>
    <w:p w:rsidR="000D1578" w:rsidRPr="000D1578" w:rsidRDefault="000D1578" w:rsidP="000D1578">
      <w:pPr>
        <w:widowControl/>
        <w:rPr>
          <w:rFonts w:ascii="Times New Roman" w:hAnsi="Times New Roman"/>
          <w:color w:val="auto"/>
        </w:rPr>
      </w:pPr>
    </w:p>
    <w:p w:rsidR="000D1578" w:rsidRPr="000D1578" w:rsidRDefault="000D1578" w:rsidP="000D1578">
      <w:pPr>
        <w:widowControl/>
        <w:autoSpaceDE w:val="0"/>
        <w:autoSpaceDN w:val="0"/>
        <w:adjustRightInd w:val="0"/>
        <w:jc w:val="center"/>
        <w:rPr>
          <w:rFonts w:ascii="Times New Roman" w:eastAsia="Calibri" w:hAnsi="Times New Roman"/>
          <w:color w:val="auto"/>
          <w:lang w:eastAsia="en-US"/>
        </w:rPr>
      </w:pPr>
    </w:p>
    <w:p w:rsidR="000D1578" w:rsidRPr="000D1578" w:rsidRDefault="000D1578" w:rsidP="000D1578">
      <w:pPr>
        <w:widowControl/>
        <w:ind w:firstLine="540"/>
        <w:jc w:val="both"/>
        <w:rPr>
          <w:rFonts w:ascii="Verdana" w:hAnsi="Verdana"/>
          <w:color w:val="auto"/>
          <w:sz w:val="21"/>
          <w:szCs w:val="21"/>
        </w:rPr>
      </w:pPr>
    </w:p>
    <w:p w:rsidR="000D1578" w:rsidRPr="000D1578" w:rsidRDefault="000D1578" w:rsidP="000D1578">
      <w:pPr>
        <w:widowControl/>
        <w:rPr>
          <w:rFonts w:ascii="Times New Roman" w:eastAsia="Calibri" w:hAnsi="Times New Roman"/>
          <w:color w:val="auto"/>
          <w:sz w:val="24"/>
          <w:szCs w:val="24"/>
        </w:rPr>
      </w:pPr>
    </w:p>
    <w:p w:rsidR="000D1578" w:rsidRPr="000D1578" w:rsidRDefault="000D1578" w:rsidP="000D1578">
      <w:pPr>
        <w:widowControl/>
        <w:rPr>
          <w:rFonts w:ascii="Times New Roman" w:eastAsia="Calibri" w:hAnsi="Times New Roman"/>
          <w:color w:val="auto"/>
          <w:sz w:val="24"/>
          <w:szCs w:val="24"/>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Default="000D1578">
      <w:pPr>
        <w:rPr>
          <w:rFonts w:ascii="Times New Roman" w:hAnsi="Times New Roman"/>
          <w:sz w:val="2"/>
          <w:szCs w:val="2"/>
        </w:rPr>
      </w:pPr>
    </w:p>
    <w:p w:rsidR="000D1578" w:rsidRPr="00AD63D7" w:rsidRDefault="000D1578">
      <w:pPr>
        <w:rPr>
          <w:rFonts w:ascii="Times New Roman" w:hAnsi="Times New Roman"/>
          <w:sz w:val="2"/>
          <w:szCs w:val="2"/>
        </w:rPr>
      </w:pPr>
    </w:p>
    <w:sectPr w:rsidR="000D1578" w:rsidRPr="00AD63D7" w:rsidSect="000D1578">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AF5" w:rsidRDefault="00F43AF5" w:rsidP="000E7BBF">
      <w:r>
        <w:separator/>
      </w:r>
    </w:p>
  </w:endnote>
  <w:endnote w:type="continuationSeparator" w:id="0">
    <w:p w:rsidR="00F43AF5" w:rsidRDefault="00F43AF5"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F5" w:rsidRDefault="00F43AF5">
    <w:pPr>
      <w:pStyle w:val="a3"/>
    </w:pPr>
  </w:p>
  <w:p w:rsidR="00F43AF5" w:rsidRDefault="00F43AF5">
    <w:pPr>
      <w:pStyle w:val="a3"/>
    </w:pPr>
  </w:p>
  <w:p w:rsidR="00F43AF5" w:rsidRDefault="00F43AF5">
    <w:pPr>
      <w:pStyle w:val="a3"/>
    </w:pPr>
  </w:p>
  <w:p w:rsidR="00F43AF5" w:rsidRDefault="00F43A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AF5" w:rsidRDefault="00F43AF5" w:rsidP="000E7BBF">
      <w:r>
        <w:separator/>
      </w:r>
    </w:p>
  </w:footnote>
  <w:footnote w:type="continuationSeparator" w:id="0">
    <w:p w:rsidR="00F43AF5" w:rsidRDefault="00F43AF5"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26"/>
      <w:docPartObj>
        <w:docPartGallery w:val="Page Numbers (Top of Page)"/>
        <w:docPartUnique/>
      </w:docPartObj>
    </w:sdtPr>
    <w:sdtContent>
      <w:p w:rsidR="00F43AF5" w:rsidRDefault="00F43AF5">
        <w:pPr>
          <w:pStyle w:val="ab"/>
          <w:jc w:val="center"/>
        </w:pPr>
        <w:r>
          <w:fldChar w:fldCharType="begin"/>
        </w:r>
        <w:r>
          <w:instrText xml:space="preserve"> PAGE   \* MERGEFORMAT </w:instrText>
        </w:r>
        <w:r>
          <w:fldChar w:fldCharType="separate"/>
        </w:r>
        <w:r w:rsidR="00A9083F">
          <w:rPr>
            <w:noProof/>
          </w:rPr>
          <w:t>4</w:t>
        </w:r>
        <w:r>
          <w:rPr>
            <w:noProof/>
          </w:rPr>
          <w:fldChar w:fldCharType="end"/>
        </w:r>
      </w:p>
    </w:sdtContent>
  </w:sdt>
  <w:p w:rsidR="00F43AF5" w:rsidRDefault="00F43AF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176AB"/>
    <w:rsid w:val="00030B2D"/>
    <w:rsid w:val="0004178C"/>
    <w:rsid w:val="00073005"/>
    <w:rsid w:val="000D09E5"/>
    <w:rsid w:val="000D1578"/>
    <w:rsid w:val="000E7BBF"/>
    <w:rsid w:val="00101DA9"/>
    <w:rsid w:val="00123511"/>
    <w:rsid w:val="00156FED"/>
    <w:rsid w:val="00172994"/>
    <w:rsid w:val="001921DB"/>
    <w:rsid w:val="001B18A3"/>
    <w:rsid w:val="001B47B6"/>
    <w:rsid w:val="001D575E"/>
    <w:rsid w:val="001F4BF4"/>
    <w:rsid w:val="00241D52"/>
    <w:rsid w:val="00242BBB"/>
    <w:rsid w:val="00251281"/>
    <w:rsid w:val="002731DC"/>
    <w:rsid w:val="00284EC2"/>
    <w:rsid w:val="002A3B33"/>
    <w:rsid w:val="002C4CF1"/>
    <w:rsid w:val="002D2FB2"/>
    <w:rsid w:val="002E05EB"/>
    <w:rsid w:val="002F61B9"/>
    <w:rsid w:val="00324F99"/>
    <w:rsid w:val="00325596"/>
    <w:rsid w:val="0033450F"/>
    <w:rsid w:val="00335A2A"/>
    <w:rsid w:val="003509A4"/>
    <w:rsid w:val="00381F21"/>
    <w:rsid w:val="0039201A"/>
    <w:rsid w:val="003A627A"/>
    <w:rsid w:val="003D4147"/>
    <w:rsid w:val="003E666D"/>
    <w:rsid w:val="003F011E"/>
    <w:rsid w:val="00406EAE"/>
    <w:rsid w:val="00411A4A"/>
    <w:rsid w:val="004166A8"/>
    <w:rsid w:val="004320CB"/>
    <w:rsid w:val="00447252"/>
    <w:rsid w:val="00477305"/>
    <w:rsid w:val="004B4793"/>
    <w:rsid w:val="004D05F5"/>
    <w:rsid w:val="004D3A51"/>
    <w:rsid w:val="005064B0"/>
    <w:rsid w:val="00525B92"/>
    <w:rsid w:val="00561533"/>
    <w:rsid w:val="00570D0F"/>
    <w:rsid w:val="00591AB7"/>
    <w:rsid w:val="005A6752"/>
    <w:rsid w:val="005C2D4E"/>
    <w:rsid w:val="005E1BFA"/>
    <w:rsid w:val="00612CA0"/>
    <w:rsid w:val="00625F54"/>
    <w:rsid w:val="00641DD0"/>
    <w:rsid w:val="0067161D"/>
    <w:rsid w:val="0067760F"/>
    <w:rsid w:val="006A4650"/>
    <w:rsid w:val="006B2ACD"/>
    <w:rsid w:val="006D4ABE"/>
    <w:rsid w:val="006F2EDA"/>
    <w:rsid w:val="00704189"/>
    <w:rsid w:val="00707B35"/>
    <w:rsid w:val="007159F8"/>
    <w:rsid w:val="00733FF8"/>
    <w:rsid w:val="00740A3D"/>
    <w:rsid w:val="00775DA7"/>
    <w:rsid w:val="00787C5D"/>
    <w:rsid w:val="007A03C9"/>
    <w:rsid w:val="007A1BB6"/>
    <w:rsid w:val="007A3412"/>
    <w:rsid w:val="007A4095"/>
    <w:rsid w:val="007A7AA9"/>
    <w:rsid w:val="007B0E7C"/>
    <w:rsid w:val="007B185F"/>
    <w:rsid w:val="007D5AD9"/>
    <w:rsid w:val="00834295"/>
    <w:rsid w:val="0084171D"/>
    <w:rsid w:val="008600BA"/>
    <w:rsid w:val="008775CC"/>
    <w:rsid w:val="008C559A"/>
    <w:rsid w:val="008E79FB"/>
    <w:rsid w:val="008F42E1"/>
    <w:rsid w:val="0093398A"/>
    <w:rsid w:val="00955D6E"/>
    <w:rsid w:val="009604CE"/>
    <w:rsid w:val="0099433E"/>
    <w:rsid w:val="009B54C4"/>
    <w:rsid w:val="009E1810"/>
    <w:rsid w:val="009F6E40"/>
    <w:rsid w:val="00A02971"/>
    <w:rsid w:val="00A12BF4"/>
    <w:rsid w:val="00A14EC0"/>
    <w:rsid w:val="00A15315"/>
    <w:rsid w:val="00A57DEB"/>
    <w:rsid w:val="00A64A6B"/>
    <w:rsid w:val="00A6612C"/>
    <w:rsid w:val="00A9083F"/>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D1ADA"/>
    <w:rsid w:val="00C06AC1"/>
    <w:rsid w:val="00C70753"/>
    <w:rsid w:val="00C92C51"/>
    <w:rsid w:val="00CD2977"/>
    <w:rsid w:val="00CD3E8B"/>
    <w:rsid w:val="00CE7007"/>
    <w:rsid w:val="00D03202"/>
    <w:rsid w:val="00D07ED0"/>
    <w:rsid w:val="00D124F0"/>
    <w:rsid w:val="00D34222"/>
    <w:rsid w:val="00D453D4"/>
    <w:rsid w:val="00D51060"/>
    <w:rsid w:val="00D51165"/>
    <w:rsid w:val="00D64DF7"/>
    <w:rsid w:val="00DC14CC"/>
    <w:rsid w:val="00DC3C44"/>
    <w:rsid w:val="00DD2152"/>
    <w:rsid w:val="00DE357E"/>
    <w:rsid w:val="00DE67CE"/>
    <w:rsid w:val="00DE739C"/>
    <w:rsid w:val="00E15E9A"/>
    <w:rsid w:val="00E414E4"/>
    <w:rsid w:val="00E47230"/>
    <w:rsid w:val="00E91CD7"/>
    <w:rsid w:val="00EA66DF"/>
    <w:rsid w:val="00EB3507"/>
    <w:rsid w:val="00EB7F3D"/>
    <w:rsid w:val="00EF79A7"/>
    <w:rsid w:val="00F0326D"/>
    <w:rsid w:val="00F10AB2"/>
    <w:rsid w:val="00F36AB0"/>
    <w:rsid w:val="00F42CB7"/>
    <w:rsid w:val="00F43AF5"/>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52116E6A289BF369CB39771E0A7B6931023C83C17B871DEEBA89A380C87F6286CA5DA0B5211D7E3001E5EE84BC1F42D7A7E7591Ak71DO" TargetMode="Externa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0A52116E6A289BF369CB39771E0A7B6931003686C37F871DEEBA89A380C87F6286CA5DA3B1271628694EE4B2C3E80C41DEA7E551067E67D8k015O" TargetMode="External"/><Relationship Id="rId19" Type="http://schemas.openxmlformats.org/officeDocument/2006/relationships/hyperlink" Target="mailto:R&#1077;tyunskoe-sp@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177B9-D030-4731-8F6C-D26C3E66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35</Pages>
  <Words>11267</Words>
  <Characters>64226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10</cp:revision>
  <cp:lastPrinted>2021-09-13T10:38:00Z</cp:lastPrinted>
  <dcterms:created xsi:type="dcterms:W3CDTF">2021-09-01T11:58:00Z</dcterms:created>
  <dcterms:modified xsi:type="dcterms:W3CDTF">2021-09-13T10:38:00Z</dcterms:modified>
</cp:coreProperties>
</file>