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1" w:rsidRDefault="00796A61" w:rsidP="001134B7">
      <w:pPr>
        <w:spacing w:after="0" w:line="240" w:lineRule="auto"/>
        <w:rPr>
          <w:rFonts w:ascii="Times New Roman" w:hAnsi="Times New Roman"/>
          <w:b/>
        </w:rPr>
      </w:pPr>
    </w:p>
    <w:p w:rsidR="00796A61" w:rsidRDefault="00796A61" w:rsidP="00796A6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34B7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1B45224" wp14:editId="5DC026D0">
            <wp:extent cx="609600" cy="723900"/>
            <wp:effectExtent l="0" t="0" r="0" b="0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Лужский муниципальный район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совет депутатов Ретюнского сельского  поселения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четвертого созыва</w:t>
      </w:r>
    </w:p>
    <w:p w:rsidR="00653F06" w:rsidRPr="00C02E09" w:rsidRDefault="00653F06" w:rsidP="001134B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53F06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РЕШЕНИЕ</w:t>
      </w:r>
    </w:p>
    <w:p w:rsidR="005F52E6" w:rsidRPr="00C02E09" w:rsidRDefault="005F5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A35F95" w:rsidP="005F52E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ноября </w:t>
      </w:r>
      <w:r w:rsidR="001A5C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 N 16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на территории муниципального 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образования «Ретюнское сельское поселение»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Лужского муниципального района Ленинградской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налога на имущество физических лиц. 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2E61AE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1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главой 32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части второй Налогового кодекса Российской Федерации, </w:t>
      </w:r>
      <w:hyperlink r:id="rId10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5F52E6" w:rsidRPr="002E61AE">
        <w:rPr>
          <w:rFonts w:ascii="Times New Roman" w:hAnsi="Times New Roman" w:cs="Times New Roman"/>
          <w:sz w:val="26"/>
          <w:szCs w:val="26"/>
        </w:rPr>
        <w:t>муниципального образования "Ретюнское сельское поселение» Лужского муниципального района Ленинградской области"</w:t>
      </w:r>
      <w:r w:rsidRPr="002E61AE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5F52E6" w:rsidRPr="002E61AE">
        <w:rPr>
          <w:rFonts w:ascii="Times New Roman" w:hAnsi="Times New Roman" w:cs="Times New Roman"/>
          <w:sz w:val="26"/>
          <w:szCs w:val="26"/>
        </w:rPr>
        <w:t>Ретюнского сельского поселения Лужского муниципального района Ленинградской области решил</w:t>
      </w:r>
      <w:r w:rsidRPr="002E61AE">
        <w:rPr>
          <w:rFonts w:ascii="Times New Roman" w:hAnsi="Times New Roman" w:cs="Times New Roman"/>
          <w:sz w:val="26"/>
          <w:szCs w:val="26"/>
        </w:rPr>
        <w:t>:</w:t>
      </w:r>
    </w:p>
    <w:p w:rsidR="00653F06" w:rsidRPr="002E61AE" w:rsidRDefault="00653F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3F06" w:rsidRPr="002E61AE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1AE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="002E61AE" w:rsidRPr="002E61AE">
        <w:rPr>
          <w:rFonts w:ascii="Times New Roman" w:hAnsi="Times New Roman" w:cs="Times New Roman"/>
          <w:sz w:val="26"/>
          <w:szCs w:val="26"/>
        </w:rPr>
        <w:t>на</w:t>
      </w:r>
      <w:r w:rsidRPr="002E61AE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</w:t>
      </w:r>
      <w:r w:rsidR="005F52E6" w:rsidRPr="002E61AE">
        <w:rPr>
          <w:rFonts w:ascii="Times New Roman" w:hAnsi="Times New Roman" w:cs="Times New Roman"/>
          <w:sz w:val="26"/>
          <w:szCs w:val="26"/>
        </w:rPr>
        <w:t>"Ретюнское сельское поселение» Лужского муниципального района Ленинградской области</w:t>
      </w:r>
      <w:r w:rsidRPr="002E61AE">
        <w:rPr>
          <w:rFonts w:ascii="Times New Roman" w:hAnsi="Times New Roman" w:cs="Times New Roman"/>
          <w:sz w:val="26"/>
          <w:szCs w:val="26"/>
        </w:rPr>
        <w:t xml:space="preserve"> налог на имущество физических лиц (далее - налог).</w:t>
      </w:r>
    </w:p>
    <w:p w:rsidR="00653F06" w:rsidRPr="002E61AE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1AE">
        <w:rPr>
          <w:rFonts w:ascii="Times New Roman" w:hAnsi="Times New Roman" w:cs="Times New Roman"/>
          <w:sz w:val="26"/>
          <w:szCs w:val="26"/>
        </w:rPr>
        <w:t>2</w:t>
      </w:r>
      <w:r w:rsidR="00653F06" w:rsidRPr="002E61AE">
        <w:rPr>
          <w:rFonts w:ascii="Times New Roman" w:hAnsi="Times New Roman" w:cs="Times New Roman"/>
          <w:sz w:val="26"/>
          <w:szCs w:val="26"/>
        </w:rPr>
        <w:t>. Установить</w:t>
      </w:r>
      <w:r w:rsidR="002E61AE" w:rsidRPr="002E61AE">
        <w:rPr>
          <w:rFonts w:ascii="Times New Roman" w:hAnsi="Times New Roman" w:cs="Times New Roman"/>
          <w:sz w:val="26"/>
          <w:szCs w:val="26"/>
        </w:rPr>
        <w:t xml:space="preserve"> </w:t>
      </w:r>
      <w:r w:rsidR="00653F06" w:rsidRPr="002E61A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5F52E6" w:rsidRPr="002E61AE">
        <w:rPr>
          <w:rFonts w:ascii="Times New Roman" w:hAnsi="Times New Roman" w:cs="Times New Roman"/>
          <w:sz w:val="26"/>
          <w:szCs w:val="26"/>
        </w:rPr>
        <w:t xml:space="preserve">"Ретюнское сельское поселение» Лужского муниципального района Ленинградской области </w:t>
      </w:r>
      <w:r w:rsidR="00653F06" w:rsidRPr="002E61AE">
        <w:rPr>
          <w:rFonts w:ascii="Times New Roman" w:hAnsi="Times New Roman" w:cs="Times New Roman"/>
          <w:sz w:val="26"/>
          <w:szCs w:val="26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2E61AE" w:rsidRDefault="00653F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2E61A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Ставка налога на имущество физических лиц, проценты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2E4D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Жилых домов, </w:t>
            </w:r>
            <w:r w:rsidR="002E4D66">
              <w:rPr>
                <w:rFonts w:ascii="Times New Roman" w:hAnsi="Times New Roman" w:cs="Times New Roman"/>
                <w:sz w:val="26"/>
                <w:szCs w:val="26"/>
              </w:rPr>
              <w:t>частей жилых домов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t>, квартир, частей квартир, комнат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Единые недвижимые комплексы, в со</w:t>
            </w:r>
            <w:r w:rsidR="00137CE4">
              <w:rPr>
                <w:rFonts w:ascii="Times New Roman" w:hAnsi="Times New Roman" w:cs="Times New Roman"/>
                <w:sz w:val="26"/>
                <w:szCs w:val="26"/>
              </w:rPr>
              <w:t>став которых входит хотя бы одно жилое помещение (жилой дом)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2E61AE" w:rsidRDefault="000575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C408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</w:t>
            </w:r>
            <w:r w:rsidR="00C408CC">
              <w:rPr>
                <w:rFonts w:ascii="Times New Roman" w:hAnsi="Times New Roman" w:cs="Times New Roman"/>
                <w:sz w:val="26"/>
                <w:szCs w:val="26"/>
              </w:rPr>
              <w:t xml:space="preserve"> для ведения личного подсобного хозяйства,</w:t>
            </w: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налогообложения, включенные в перечень, определяемый в соответствии с </w:t>
            </w:r>
            <w:hyperlink r:id="rId11" w:history="1">
              <w:r w:rsidRPr="002E61A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7 статьи 378.2</w:t>
              </w:r>
            </w:hyperlink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Pr="002E61A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абзацем вторым пункта 10 статьи 378.2</w:t>
              </w:r>
            </w:hyperlink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653F06" w:rsidRPr="002E61AE" w:rsidRDefault="002E4D66" w:rsidP="002E4D6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53F06" w:rsidRPr="002E61AE">
        <w:rPr>
          <w:rFonts w:ascii="Times New Roman" w:hAnsi="Times New Roman" w:cs="Times New Roman"/>
          <w:sz w:val="26"/>
          <w:szCs w:val="26"/>
        </w:rPr>
        <w:t xml:space="preserve">. Признать утратившим силу </w:t>
      </w:r>
      <w:hyperlink r:id="rId13" w:history="1">
        <w:r w:rsidR="00653F06" w:rsidRPr="002E61AE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="00653F06" w:rsidRPr="002E61AE">
        <w:rPr>
          <w:rFonts w:ascii="Times New Roman" w:hAnsi="Times New Roman" w:cs="Times New Roman"/>
          <w:sz w:val="26"/>
          <w:szCs w:val="26"/>
        </w:rPr>
        <w:t xml:space="preserve"> </w:t>
      </w:r>
      <w:r w:rsidR="00862811">
        <w:rPr>
          <w:rFonts w:ascii="Times New Roman" w:hAnsi="Times New Roman" w:cs="Times New Roman"/>
          <w:sz w:val="26"/>
          <w:szCs w:val="26"/>
        </w:rPr>
        <w:t xml:space="preserve">Совета депутатов Ретюнского сельского поселения </w:t>
      </w:r>
      <w:r w:rsidR="008C479A" w:rsidRPr="002E61AE">
        <w:rPr>
          <w:rFonts w:ascii="Times New Roman" w:hAnsi="Times New Roman" w:cs="Times New Roman"/>
          <w:sz w:val="26"/>
          <w:szCs w:val="26"/>
        </w:rPr>
        <w:t>от 16 ноября 2015 г. № 40</w:t>
      </w:r>
      <w:r w:rsidR="00862811">
        <w:rPr>
          <w:rFonts w:ascii="Times New Roman" w:hAnsi="Times New Roman" w:cs="Times New Roman"/>
          <w:sz w:val="26"/>
          <w:szCs w:val="26"/>
        </w:rPr>
        <w:t xml:space="preserve"> «</w:t>
      </w:r>
      <w:r w:rsidR="00862811" w:rsidRPr="00862811">
        <w:rPr>
          <w:rFonts w:ascii="Times New Roman" w:hAnsi="Times New Roman" w:cs="Times New Roman"/>
          <w:sz w:val="26"/>
          <w:szCs w:val="26"/>
        </w:rPr>
        <w:t>Об установлении на территории муниципального</w:t>
      </w:r>
      <w:r w:rsidR="00862811">
        <w:rPr>
          <w:rFonts w:ascii="Times New Roman" w:hAnsi="Times New Roman" w:cs="Times New Roman"/>
          <w:sz w:val="26"/>
          <w:szCs w:val="26"/>
        </w:rPr>
        <w:t xml:space="preserve"> </w:t>
      </w:r>
      <w:r w:rsidR="00862811" w:rsidRPr="00862811">
        <w:rPr>
          <w:rFonts w:ascii="Times New Roman" w:hAnsi="Times New Roman" w:cs="Times New Roman"/>
          <w:sz w:val="26"/>
          <w:szCs w:val="26"/>
        </w:rPr>
        <w:t>образования</w:t>
      </w:r>
      <w:r w:rsidR="00862811">
        <w:rPr>
          <w:rFonts w:ascii="Times New Roman" w:hAnsi="Times New Roman" w:cs="Times New Roman"/>
          <w:sz w:val="26"/>
          <w:szCs w:val="26"/>
        </w:rPr>
        <w:t xml:space="preserve"> «Ретюнское сельское поселение» </w:t>
      </w:r>
      <w:r w:rsidR="00862811" w:rsidRPr="00862811">
        <w:rPr>
          <w:rFonts w:ascii="Times New Roman" w:hAnsi="Times New Roman" w:cs="Times New Roman"/>
          <w:sz w:val="26"/>
          <w:szCs w:val="26"/>
        </w:rPr>
        <w:t>Лужского муни</w:t>
      </w:r>
      <w:r w:rsidR="00862811">
        <w:rPr>
          <w:rFonts w:ascii="Times New Roman" w:hAnsi="Times New Roman" w:cs="Times New Roman"/>
          <w:sz w:val="26"/>
          <w:szCs w:val="26"/>
        </w:rPr>
        <w:t xml:space="preserve">ципального района Ленинградской </w:t>
      </w:r>
      <w:r w:rsidR="00862811" w:rsidRPr="00862811">
        <w:rPr>
          <w:rFonts w:ascii="Times New Roman" w:hAnsi="Times New Roman" w:cs="Times New Roman"/>
          <w:sz w:val="26"/>
          <w:szCs w:val="26"/>
        </w:rPr>
        <w:t>области налога на имущество физических лиц.</w:t>
      </w:r>
    </w:p>
    <w:p w:rsidR="00C02E09" w:rsidRPr="002E61AE" w:rsidRDefault="001A0CF1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2E09" w:rsidRPr="002E61AE">
        <w:rPr>
          <w:rFonts w:ascii="Times New Roman" w:hAnsi="Times New Roman" w:cs="Times New Roman"/>
          <w:sz w:val="26"/>
          <w:szCs w:val="26"/>
        </w:rPr>
        <w:t>. Настоящее решение подл</w:t>
      </w:r>
      <w:r w:rsidR="00862811">
        <w:rPr>
          <w:rFonts w:ascii="Times New Roman" w:hAnsi="Times New Roman" w:cs="Times New Roman"/>
          <w:sz w:val="26"/>
          <w:szCs w:val="26"/>
        </w:rPr>
        <w:t>ежит официальному опубликованию</w:t>
      </w:r>
      <w:r w:rsidR="000575F6">
        <w:rPr>
          <w:rFonts w:ascii="Times New Roman" w:hAnsi="Times New Roman" w:cs="Times New Roman"/>
          <w:sz w:val="26"/>
          <w:szCs w:val="26"/>
        </w:rPr>
        <w:t>.</w:t>
      </w:r>
    </w:p>
    <w:p w:rsidR="00862811" w:rsidRDefault="001A0CF1" w:rsidP="002E4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02E09" w:rsidRPr="002E61AE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  <w:bookmarkStart w:id="0" w:name="_GoBack"/>
      <w:bookmarkEnd w:id="0"/>
    </w:p>
    <w:p w:rsidR="002E4D66" w:rsidRDefault="002E4D66" w:rsidP="002E4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2811" w:rsidRPr="00862811" w:rsidRDefault="00862811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>Глава  Ретюнского сельского поселения,</w:t>
      </w:r>
    </w:p>
    <w:p w:rsidR="00862811" w:rsidRDefault="00862811" w:rsidP="00862811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>исполняющий  полномочия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C58E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 Ю. Камагин</w:t>
      </w:r>
    </w:p>
    <w:p w:rsidR="00862811" w:rsidRPr="00862811" w:rsidRDefault="00862811" w:rsidP="00862811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</w:t>
      </w:r>
    </w:p>
    <w:p w:rsidR="00862811" w:rsidRDefault="00862811" w:rsidP="00862811">
      <w:pPr>
        <w:rPr>
          <w:lang w:eastAsia="ru-RU"/>
        </w:rPr>
      </w:pPr>
    </w:p>
    <w:p w:rsidR="00C02E09" w:rsidRPr="00862811" w:rsidRDefault="00C02E09" w:rsidP="00862811">
      <w:pPr>
        <w:ind w:firstLine="708"/>
        <w:rPr>
          <w:lang w:eastAsia="ru-RU"/>
        </w:rPr>
      </w:pPr>
    </w:p>
    <w:sectPr w:rsidR="00C02E09" w:rsidRPr="00862811" w:rsidSect="005F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FA" w:rsidRDefault="009A78FA" w:rsidP="00FE549F">
      <w:pPr>
        <w:spacing w:after="0" w:line="240" w:lineRule="auto"/>
      </w:pPr>
      <w:r>
        <w:separator/>
      </w:r>
    </w:p>
  </w:endnote>
  <w:endnote w:type="continuationSeparator" w:id="0">
    <w:p w:rsidR="009A78FA" w:rsidRDefault="009A78FA" w:rsidP="00F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FA" w:rsidRDefault="009A78FA" w:rsidP="00FE549F">
      <w:pPr>
        <w:spacing w:after="0" w:line="240" w:lineRule="auto"/>
      </w:pPr>
      <w:r>
        <w:separator/>
      </w:r>
    </w:p>
  </w:footnote>
  <w:footnote w:type="continuationSeparator" w:id="0">
    <w:p w:rsidR="009A78FA" w:rsidRDefault="009A78FA" w:rsidP="00FE5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575F6"/>
    <w:rsid w:val="001134B7"/>
    <w:rsid w:val="00137CE4"/>
    <w:rsid w:val="001669E5"/>
    <w:rsid w:val="001A0CF1"/>
    <w:rsid w:val="001A5C88"/>
    <w:rsid w:val="00201B88"/>
    <w:rsid w:val="002C58EE"/>
    <w:rsid w:val="002E4D66"/>
    <w:rsid w:val="002E61AE"/>
    <w:rsid w:val="0047664C"/>
    <w:rsid w:val="005F52E6"/>
    <w:rsid w:val="00620B2F"/>
    <w:rsid w:val="00653F06"/>
    <w:rsid w:val="00796A61"/>
    <w:rsid w:val="00862811"/>
    <w:rsid w:val="008C479A"/>
    <w:rsid w:val="009A78FA"/>
    <w:rsid w:val="009B5871"/>
    <w:rsid w:val="00A0281D"/>
    <w:rsid w:val="00A35F95"/>
    <w:rsid w:val="00C02E09"/>
    <w:rsid w:val="00C408CC"/>
    <w:rsid w:val="00E97559"/>
    <w:rsid w:val="00F25924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4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4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3" Type="http://schemas.openxmlformats.org/officeDocument/2006/relationships/hyperlink" Target="consultantplus://offline/ref=0169FD2CE74E13BAA3A47EE4EF0F68F1D7452F71561B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69FD2CE74E13BAA3A47EE4EF0F68F1D74B2C745614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17</cp:revision>
  <cp:lastPrinted>2019-11-27T08:03:00Z</cp:lastPrinted>
  <dcterms:created xsi:type="dcterms:W3CDTF">2019-10-11T08:30:00Z</dcterms:created>
  <dcterms:modified xsi:type="dcterms:W3CDTF">2022-04-01T06:39:00Z</dcterms:modified>
</cp:coreProperties>
</file>