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61" w:rsidRDefault="001941F4" w:rsidP="001134B7">
      <w:pPr>
        <w:spacing w:after="0" w:line="240" w:lineRule="auto"/>
        <w:rPr>
          <w:rFonts w:ascii="Times New Roman" w:hAnsi="Times New Roman"/>
          <w:b/>
        </w:rPr>
      </w:pPr>
      <w:r w:rsidRPr="001134B7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2C14A9A" wp14:editId="5C57DEEB">
            <wp:simplePos x="0" y="0"/>
            <wp:positionH relativeFrom="column">
              <wp:posOffset>2645410</wp:posOffset>
            </wp:positionH>
            <wp:positionV relativeFrom="paragraph">
              <wp:posOffset>-268605</wp:posOffset>
            </wp:positionV>
            <wp:extent cx="609600" cy="723900"/>
            <wp:effectExtent l="0" t="0" r="0" b="0"/>
            <wp:wrapSquare wrapText="bothSides"/>
            <wp:docPr id="2" name="Рисунок 2" descr="Описание: 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6A61" w:rsidRDefault="00796A61" w:rsidP="00796A61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134B7" w:rsidRPr="001134B7" w:rsidRDefault="001941F4" w:rsidP="001941F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br w:type="textWrapping" w:clear="all"/>
      </w:r>
    </w:p>
    <w:p w:rsidR="001134B7" w:rsidRPr="001134B7" w:rsidRDefault="001134B7" w:rsidP="001134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B7">
        <w:rPr>
          <w:rFonts w:ascii="Times New Roman" w:eastAsia="Times New Roman" w:hAnsi="Times New Roman"/>
          <w:sz w:val="28"/>
          <w:szCs w:val="28"/>
          <w:lang w:eastAsia="ru-RU"/>
        </w:rPr>
        <w:t>Ленинградская область</w:t>
      </w:r>
    </w:p>
    <w:p w:rsidR="001134B7" w:rsidRPr="001134B7" w:rsidRDefault="001134B7" w:rsidP="001134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B7">
        <w:rPr>
          <w:rFonts w:ascii="Times New Roman" w:eastAsia="Times New Roman" w:hAnsi="Times New Roman"/>
          <w:sz w:val="28"/>
          <w:szCs w:val="28"/>
          <w:lang w:eastAsia="ru-RU"/>
        </w:rPr>
        <w:t>Лужский муниципальный район</w:t>
      </w:r>
    </w:p>
    <w:p w:rsidR="001134B7" w:rsidRPr="001134B7" w:rsidRDefault="001134B7" w:rsidP="001134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34B7">
        <w:rPr>
          <w:rFonts w:ascii="Times New Roman" w:eastAsia="Times New Roman" w:hAnsi="Times New Roman"/>
          <w:sz w:val="28"/>
          <w:szCs w:val="24"/>
          <w:lang w:eastAsia="ru-RU"/>
        </w:rPr>
        <w:t>совет депутатов Ретюнского сельского  поселения</w:t>
      </w:r>
    </w:p>
    <w:p w:rsidR="001134B7" w:rsidRPr="001134B7" w:rsidRDefault="001134B7" w:rsidP="001134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34B7">
        <w:rPr>
          <w:rFonts w:ascii="Times New Roman" w:eastAsia="Times New Roman" w:hAnsi="Times New Roman"/>
          <w:sz w:val="28"/>
          <w:szCs w:val="24"/>
          <w:lang w:eastAsia="ru-RU"/>
        </w:rPr>
        <w:t>четвертого созыва</w:t>
      </w:r>
    </w:p>
    <w:p w:rsidR="00653F06" w:rsidRPr="00C02E09" w:rsidRDefault="00653F06" w:rsidP="001134B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53F06" w:rsidRDefault="00653F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РЕШЕНИЕ</w:t>
      </w:r>
      <w:r w:rsidR="006E59B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F52E6" w:rsidRPr="00C02E09" w:rsidRDefault="005F5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6E59BA" w:rsidP="005F52E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941F4">
        <w:rPr>
          <w:rFonts w:ascii="Times New Roman" w:hAnsi="Times New Roman" w:cs="Times New Roman"/>
          <w:sz w:val="28"/>
          <w:szCs w:val="28"/>
        </w:rPr>
        <w:t>25</w:t>
      </w:r>
      <w:r w:rsidR="00775559">
        <w:rPr>
          <w:rFonts w:ascii="Times New Roman" w:hAnsi="Times New Roman" w:cs="Times New Roman"/>
          <w:sz w:val="28"/>
          <w:szCs w:val="28"/>
        </w:rPr>
        <w:t>.10.2022</w:t>
      </w:r>
      <w:r w:rsidR="00775559">
        <w:rPr>
          <w:rFonts w:ascii="Times New Roman" w:hAnsi="Times New Roman" w:cs="Times New Roman"/>
          <w:sz w:val="28"/>
          <w:szCs w:val="28"/>
        </w:rPr>
        <w:tab/>
      </w:r>
      <w:r w:rsidR="00775559">
        <w:rPr>
          <w:rFonts w:ascii="Times New Roman" w:hAnsi="Times New Roman" w:cs="Times New Roman"/>
          <w:sz w:val="28"/>
          <w:szCs w:val="28"/>
        </w:rPr>
        <w:tab/>
      </w:r>
      <w:r w:rsidR="00775559">
        <w:rPr>
          <w:rFonts w:ascii="Times New Roman" w:hAnsi="Times New Roman" w:cs="Times New Roman"/>
          <w:sz w:val="28"/>
          <w:szCs w:val="28"/>
        </w:rPr>
        <w:tab/>
      </w:r>
      <w:r w:rsidR="00775559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559">
        <w:rPr>
          <w:rFonts w:ascii="Times New Roman" w:hAnsi="Times New Roman" w:cs="Times New Roman"/>
          <w:sz w:val="28"/>
          <w:szCs w:val="28"/>
        </w:rPr>
        <w:t>179</w:t>
      </w:r>
    </w:p>
    <w:p w:rsidR="00653F06" w:rsidRPr="00C02E09" w:rsidRDefault="00653F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59BA" w:rsidRDefault="006E59BA" w:rsidP="005F5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№ 16 от 27.11.2019 года </w:t>
      </w:r>
    </w:p>
    <w:p w:rsidR="005F52E6" w:rsidRPr="008C479A" w:rsidRDefault="006E59BA" w:rsidP="005F5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F52E6" w:rsidRPr="008C479A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на территории </w:t>
      </w:r>
      <w:proofErr w:type="gramStart"/>
      <w:r w:rsidR="005F52E6" w:rsidRPr="008C479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5F52E6" w:rsidRPr="008C4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F52E6" w:rsidRPr="008C479A" w:rsidRDefault="005F52E6" w:rsidP="005F5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79A">
        <w:rPr>
          <w:rFonts w:ascii="Times New Roman" w:eastAsia="Times New Roman" w:hAnsi="Times New Roman"/>
          <w:sz w:val="28"/>
          <w:szCs w:val="28"/>
          <w:lang w:eastAsia="ru-RU"/>
        </w:rPr>
        <w:t>образования «Ретюнское сельское поселение»</w:t>
      </w:r>
    </w:p>
    <w:p w:rsidR="005F52E6" w:rsidRPr="008C479A" w:rsidRDefault="005F52E6" w:rsidP="005F5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79A">
        <w:rPr>
          <w:rFonts w:ascii="Times New Roman" w:eastAsia="Times New Roman" w:hAnsi="Times New Roman"/>
          <w:sz w:val="28"/>
          <w:szCs w:val="28"/>
          <w:lang w:eastAsia="ru-RU"/>
        </w:rPr>
        <w:t xml:space="preserve">Лужского муниципального района </w:t>
      </w:r>
      <w:proofErr w:type="gramStart"/>
      <w:r w:rsidRPr="008C479A">
        <w:rPr>
          <w:rFonts w:ascii="Times New Roman" w:eastAsia="Times New Roman" w:hAnsi="Times New Roman"/>
          <w:sz w:val="28"/>
          <w:szCs w:val="28"/>
          <w:lang w:eastAsia="ru-RU"/>
        </w:rPr>
        <w:t>Ленинградской</w:t>
      </w:r>
      <w:proofErr w:type="gramEnd"/>
    </w:p>
    <w:p w:rsidR="005F52E6" w:rsidRPr="008C479A" w:rsidRDefault="005F52E6" w:rsidP="005F5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79A">
        <w:rPr>
          <w:rFonts w:ascii="Times New Roman" w:eastAsia="Times New Roman" w:hAnsi="Times New Roman"/>
          <w:sz w:val="28"/>
          <w:szCs w:val="28"/>
          <w:lang w:eastAsia="ru-RU"/>
        </w:rPr>
        <w:t>области налога на имущество физических лиц</w:t>
      </w:r>
      <w:r w:rsidR="006E59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C479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06" w:rsidRDefault="00653F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61A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 w:history="1">
        <w:r w:rsidRPr="002E61AE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E61AE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2E61AE">
          <w:rPr>
            <w:rFonts w:ascii="Times New Roman" w:hAnsi="Times New Roman" w:cs="Times New Roman"/>
            <w:color w:val="0000FF"/>
            <w:sz w:val="26"/>
            <w:szCs w:val="26"/>
          </w:rPr>
          <w:t>главой 32</w:t>
        </w:r>
      </w:hyperlink>
      <w:r w:rsidRPr="002E61AE">
        <w:rPr>
          <w:rFonts w:ascii="Times New Roman" w:hAnsi="Times New Roman" w:cs="Times New Roman"/>
          <w:sz w:val="26"/>
          <w:szCs w:val="26"/>
        </w:rPr>
        <w:t xml:space="preserve"> части второй Налогового кодекса Российской Федерации, </w:t>
      </w:r>
      <w:hyperlink r:id="rId11" w:history="1">
        <w:r w:rsidRPr="002E61AE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E61AE">
        <w:rPr>
          <w:rFonts w:ascii="Times New Roman" w:hAnsi="Times New Roman" w:cs="Times New Roman"/>
          <w:sz w:val="26"/>
          <w:szCs w:val="26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</w:t>
      </w:r>
      <w:proofErr w:type="gramEnd"/>
      <w:r w:rsidRPr="002E61AE">
        <w:rPr>
          <w:rFonts w:ascii="Times New Roman" w:hAnsi="Times New Roman" w:cs="Times New Roman"/>
          <w:sz w:val="26"/>
          <w:szCs w:val="26"/>
        </w:rPr>
        <w:t xml:space="preserve"> налогообложения",</w:t>
      </w:r>
      <w:r w:rsidR="006E59BA">
        <w:rPr>
          <w:rFonts w:ascii="Times New Roman" w:hAnsi="Times New Roman" w:cs="Times New Roman"/>
          <w:sz w:val="26"/>
          <w:szCs w:val="26"/>
        </w:rPr>
        <w:t xml:space="preserve"> Областным Законом №43-оз от 26.04.2022 года «О внесении изменений в статью 1 областного закона от 25 ноября 2003 года № 98-оз  «О налоге на имущество организаций», </w:t>
      </w:r>
      <w:r w:rsidRPr="002E61AE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r w:rsidR="005F52E6" w:rsidRPr="002E61AE">
        <w:rPr>
          <w:rFonts w:ascii="Times New Roman" w:hAnsi="Times New Roman" w:cs="Times New Roman"/>
          <w:sz w:val="26"/>
          <w:szCs w:val="26"/>
        </w:rPr>
        <w:t>муниципального образования "Ретюнское сельское поселение» Лужского муниципального района Ленинградской области"</w:t>
      </w:r>
      <w:r w:rsidRPr="002E61AE">
        <w:rPr>
          <w:rFonts w:ascii="Times New Roman" w:hAnsi="Times New Roman" w:cs="Times New Roman"/>
          <w:sz w:val="26"/>
          <w:szCs w:val="26"/>
        </w:rPr>
        <w:t xml:space="preserve">, совет депутатов </w:t>
      </w:r>
      <w:r w:rsidR="005F52E6" w:rsidRPr="002E61AE">
        <w:rPr>
          <w:rFonts w:ascii="Times New Roman" w:hAnsi="Times New Roman" w:cs="Times New Roman"/>
          <w:sz w:val="26"/>
          <w:szCs w:val="26"/>
        </w:rPr>
        <w:t>Ретюнского сельского поселения Лужского муниципальног</w:t>
      </w:r>
      <w:r w:rsidR="006E59BA">
        <w:rPr>
          <w:rFonts w:ascii="Times New Roman" w:hAnsi="Times New Roman" w:cs="Times New Roman"/>
          <w:sz w:val="26"/>
          <w:szCs w:val="26"/>
        </w:rPr>
        <w:t>о района Ленинградской области</w:t>
      </w:r>
      <w:proofErr w:type="gramStart"/>
      <w:r w:rsidR="006E59BA">
        <w:rPr>
          <w:rFonts w:ascii="Times New Roman" w:hAnsi="Times New Roman" w:cs="Times New Roman"/>
          <w:sz w:val="26"/>
          <w:szCs w:val="26"/>
        </w:rPr>
        <w:t xml:space="preserve"> </w:t>
      </w:r>
      <w:r w:rsidR="006E59BA" w:rsidRPr="006E59B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="005F52E6" w:rsidRPr="006E59BA">
        <w:rPr>
          <w:rFonts w:ascii="Times New Roman" w:hAnsi="Times New Roman" w:cs="Times New Roman"/>
          <w:b/>
          <w:sz w:val="26"/>
          <w:szCs w:val="26"/>
        </w:rPr>
        <w:t>ешил</w:t>
      </w:r>
      <w:r w:rsidRPr="002E61AE">
        <w:rPr>
          <w:rFonts w:ascii="Times New Roman" w:hAnsi="Times New Roman" w:cs="Times New Roman"/>
          <w:sz w:val="26"/>
          <w:szCs w:val="26"/>
        </w:rPr>
        <w:t>:</w:t>
      </w:r>
    </w:p>
    <w:p w:rsidR="001D5D6B" w:rsidRPr="002E61AE" w:rsidRDefault="001D5D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5D6B" w:rsidRPr="001D5D6B" w:rsidRDefault="001D5D6B" w:rsidP="001D5D6B">
      <w:pPr>
        <w:pStyle w:val="ConsPlusNormal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Изложить пункт 2 Решения в следующей редакции:</w:t>
      </w:r>
    </w:p>
    <w:p w:rsidR="00653F06" w:rsidRPr="002E61AE" w:rsidRDefault="001D5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02E09" w:rsidRPr="002E61AE">
        <w:rPr>
          <w:rFonts w:ascii="Times New Roman" w:hAnsi="Times New Roman" w:cs="Times New Roman"/>
          <w:sz w:val="26"/>
          <w:szCs w:val="26"/>
        </w:rPr>
        <w:t>2</w:t>
      </w:r>
      <w:r w:rsidR="00653F06" w:rsidRPr="002E61AE">
        <w:rPr>
          <w:rFonts w:ascii="Times New Roman" w:hAnsi="Times New Roman" w:cs="Times New Roman"/>
          <w:sz w:val="26"/>
          <w:szCs w:val="26"/>
        </w:rPr>
        <w:t>. Установить</w:t>
      </w:r>
      <w:r w:rsidR="002E61AE" w:rsidRPr="002E61AE">
        <w:rPr>
          <w:rFonts w:ascii="Times New Roman" w:hAnsi="Times New Roman" w:cs="Times New Roman"/>
          <w:sz w:val="26"/>
          <w:szCs w:val="26"/>
        </w:rPr>
        <w:t xml:space="preserve"> </w:t>
      </w:r>
      <w:r w:rsidR="00653F06" w:rsidRPr="002E61AE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r w:rsidR="005F52E6" w:rsidRPr="002E61AE">
        <w:rPr>
          <w:rFonts w:ascii="Times New Roman" w:hAnsi="Times New Roman" w:cs="Times New Roman"/>
          <w:sz w:val="26"/>
          <w:szCs w:val="26"/>
        </w:rPr>
        <w:t xml:space="preserve">"Ретюнское сельское поселение» Лужского муниципального района Ленинградской области </w:t>
      </w:r>
      <w:r w:rsidR="00653F06" w:rsidRPr="002E61AE">
        <w:rPr>
          <w:rFonts w:ascii="Times New Roman" w:hAnsi="Times New Roman" w:cs="Times New Roman"/>
          <w:sz w:val="26"/>
          <w:szCs w:val="26"/>
        </w:rPr>
        <w:t xml:space="preserve">следующие ставки </w:t>
      </w:r>
      <w:proofErr w:type="gramStart"/>
      <w:r w:rsidR="00653F06" w:rsidRPr="002E61AE">
        <w:rPr>
          <w:rFonts w:ascii="Times New Roman" w:hAnsi="Times New Roman" w:cs="Times New Roman"/>
          <w:sz w:val="26"/>
          <w:szCs w:val="26"/>
        </w:rPr>
        <w:t>налога</w:t>
      </w:r>
      <w:proofErr w:type="gramEnd"/>
      <w:r w:rsidR="00653F06" w:rsidRPr="002E61AE">
        <w:rPr>
          <w:rFonts w:ascii="Times New Roman" w:hAnsi="Times New Roman" w:cs="Times New Roman"/>
          <w:sz w:val="26"/>
          <w:szCs w:val="26"/>
        </w:rPr>
        <w:t xml:space="preserve"> на имущество физических лиц исходя из кадастровой стоимости объекта налогообложения:</w:t>
      </w:r>
    </w:p>
    <w:p w:rsidR="00653F06" w:rsidRPr="002E61AE" w:rsidRDefault="00653F0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653F06" w:rsidRPr="002E61AE">
        <w:tc>
          <w:tcPr>
            <w:tcW w:w="7143" w:type="dxa"/>
          </w:tcPr>
          <w:p w:rsidR="00653F06" w:rsidRPr="002E61AE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1AE">
              <w:rPr>
                <w:rFonts w:ascii="Times New Roman" w:hAnsi="Times New Roman" w:cs="Times New Roman"/>
                <w:sz w:val="26"/>
                <w:szCs w:val="26"/>
              </w:rPr>
              <w:t>Объект налогообложения</w:t>
            </w:r>
          </w:p>
        </w:tc>
        <w:tc>
          <w:tcPr>
            <w:tcW w:w="1928" w:type="dxa"/>
          </w:tcPr>
          <w:p w:rsidR="00653F06" w:rsidRPr="002E61AE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1AE">
              <w:rPr>
                <w:rFonts w:ascii="Times New Roman" w:hAnsi="Times New Roman" w:cs="Times New Roman"/>
                <w:sz w:val="26"/>
                <w:szCs w:val="26"/>
              </w:rPr>
              <w:t>Ставка налога на имущество физических лиц, проценты</w:t>
            </w:r>
          </w:p>
        </w:tc>
      </w:tr>
      <w:tr w:rsidR="00653F06" w:rsidRPr="002E61AE">
        <w:tc>
          <w:tcPr>
            <w:tcW w:w="7143" w:type="dxa"/>
          </w:tcPr>
          <w:p w:rsidR="00653F06" w:rsidRPr="002E61AE" w:rsidRDefault="00653F06" w:rsidP="002E4D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61AE">
              <w:rPr>
                <w:rFonts w:ascii="Times New Roman" w:hAnsi="Times New Roman" w:cs="Times New Roman"/>
                <w:sz w:val="26"/>
                <w:szCs w:val="26"/>
              </w:rPr>
              <w:t xml:space="preserve">Жилых домов, </w:t>
            </w:r>
            <w:r w:rsidR="002E4D66">
              <w:rPr>
                <w:rFonts w:ascii="Times New Roman" w:hAnsi="Times New Roman" w:cs="Times New Roman"/>
                <w:sz w:val="26"/>
                <w:szCs w:val="26"/>
              </w:rPr>
              <w:t>частей жилых домов</w:t>
            </w:r>
            <w:r w:rsidR="000575F6">
              <w:rPr>
                <w:rFonts w:ascii="Times New Roman" w:hAnsi="Times New Roman" w:cs="Times New Roman"/>
                <w:sz w:val="26"/>
                <w:szCs w:val="26"/>
              </w:rPr>
              <w:t xml:space="preserve">, квартир, частей квартир, </w:t>
            </w:r>
            <w:r w:rsidR="000575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комнат</w:t>
            </w:r>
          </w:p>
        </w:tc>
        <w:tc>
          <w:tcPr>
            <w:tcW w:w="1928" w:type="dxa"/>
          </w:tcPr>
          <w:p w:rsidR="00653F06" w:rsidRPr="002E61AE" w:rsidRDefault="002E4D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0,1 </w:t>
            </w:r>
          </w:p>
        </w:tc>
      </w:tr>
      <w:tr w:rsidR="00653F06" w:rsidRPr="002E61AE">
        <w:tc>
          <w:tcPr>
            <w:tcW w:w="7143" w:type="dxa"/>
          </w:tcPr>
          <w:p w:rsidR="00653F06" w:rsidRPr="002E61AE" w:rsidRDefault="00653F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6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</w:tcPr>
          <w:p w:rsidR="00653F06" w:rsidRPr="002E61AE" w:rsidRDefault="002E4D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0,1 </w:t>
            </w:r>
          </w:p>
        </w:tc>
      </w:tr>
      <w:tr w:rsidR="00653F06" w:rsidRPr="002E61AE">
        <w:tc>
          <w:tcPr>
            <w:tcW w:w="7143" w:type="dxa"/>
          </w:tcPr>
          <w:p w:rsidR="00653F06" w:rsidRPr="002E61AE" w:rsidRDefault="00653F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61AE">
              <w:rPr>
                <w:rFonts w:ascii="Times New Roman" w:hAnsi="Times New Roman" w:cs="Times New Roman"/>
                <w:sz w:val="26"/>
                <w:szCs w:val="26"/>
              </w:rPr>
              <w:t>Единые недвижимые комплексы, в со</w:t>
            </w:r>
            <w:r w:rsidR="00137CE4">
              <w:rPr>
                <w:rFonts w:ascii="Times New Roman" w:hAnsi="Times New Roman" w:cs="Times New Roman"/>
                <w:sz w:val="26"/>
                <w:szCs w:val="26"/>
              </w:rPr>
              <w:t>став которых входит хотя бы одно жилое помещение (жилой дом)</w:t>
            </w:r>
          </w:p>
        </w:tc>
        <w:tc>
          <w:tcPr>
            <w:tcW w:w="1928" w:type="dxa"/>
          </w:tcPr>
          <w:p w:rsidR="00653F06" w:rsidRPr="002E61AE" w:rsidRDefault="002E4D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0,1 </w:t>
            </w:r>
          </w:p>
        </w:tc>
      </w:tr>
      <w:tr w:rsidR="00653F06" w:rsidRPr="002E61AE">
        <w:tc>
          <w:tcPr>
            <w:tcW w:w="7143" w:type="dxa"/>
          </w:tcPr>
          <w:p w:rsidR="00653F06" w:rsidRPr="002E61AE" w:rsidRDefault="00653F06" w:rsidP="00653F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61AE">
              <w:rPr>
                <w:rFonts w:ascii="Times New Roman" w:hAnsi="Times New Roman" w:cs="Times New Roman"/>
                <w:sz w:val="26"/>
                <w:szCs w:val="26"/>
              </w:rPr>
              <w:t xml:space="preserve">Гаражи и </w:t>
            </w:r>
            <w:proofErr w:type="spellStart"/>
            <w:r w:rsidRPr="002E61AE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2E61AE">
              <w:rPr>
                <w:rFonts w:ascii="Times New Roman" w:hAnsi="Times New Roman" w:cs="Times New Roman"/>
                <w:sz w:val="26"/>
                <w:szCs w:val="26"/>
              </w:rPr>
              <w:t>-места, в том числе расположенных в объектах налогообложения, указанн</w:t>
            </w:r>
            <w:bookmarkStart w:id="0" w:name="_GoBack"/>
            <w:bookmarkEnd w:id="0"/>
            <w:r w:rsidRPr="002E61AE">
              <w:rPr>
                <w:rFonts w:ascii="Times New Roman" w:hAnsi="Times New Roman" w:cs="Times New Roman"/>
                <w:sz w:val="26"/>
                <w:szCs w:val="26"/>
              </w:rPr>
              <w:t>ых в подпункте 2  пункта 1 статьи 406 Налогового кодекса РФ</w:t>
            </w:r>
          </w:p>
        </w:tc>
        <w:tc>
          <w:tcPr>
            <w:tcW w:w="1928" w:type="dxa"/>
          </w:tcPr>
          <w:p w:rsidR="00653F06" w:rsidRPr="002E61AE" w:rsidRDefault="000575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653F06" w:rsidRPr="002E61AE">
        <w:tc>
          <w:tcPr>
            <w:tcW w:w="7143" w:type="dxa"/>
          </w:tcPr>
          <w:p w:rsidR="00653F06" w:rsidRPr="002E61AE" w:rsidRDefault="00653F06" w:rsidP="00C408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61AE">
              <w:rPr>
                <w:rFonts w:ascii="Times New Roman" w:hAnsi="Times New Roman" w:cs="Times New Roman"/>
                <w:sz w:val="26"/>
                <w:szCs w:val="26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</w:t>
            </w:r>
            <w:r w:rsidR="00C408CC">
              <w:rPr>
                <w:rFonts w:ascii="Times New Roman" w:hAnsi="Times New Roman" w:cs="Times New Roman"/>
                <w:sz w:val="26"/>
                <w:szCs w:val="26"/>
              </w:rPr>
              <w:t xml:space="preserve"> для ведения личного подсобного хозяйства,</w:t>
            </w:r>
            <w:r w:rsidRPr="002E61AE">
              <w:rPr>
                <w:rFonts w:ascii="Times New Roman" w:hAnsi="Times New Roman" w:cs="Times New Roman"/>
                <w:sz w:val="26"/>
                <w:szCs w:val="26"/>
              </w:rPr>
              <w:t xml:space="preserve">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:rsidR="00653F06" w:rsidRPr="002E61AE" w:rsidRDefault="002E4D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0,1 </w:t>
            </w:r>
          </w:p>
        </w:tc>
      </w:tr>
      <w:tr w:rsidR="00653F06" w:rsidRPr="002E61AE">
        <w:tc>
          <w:tcPr>
            <w:tcW w:w="7143" w:type="dxa"/>
          </w:tcPr>
          <w:p w:rsidR="00653F06" w:rsidRPr="002E61AE" w:rsidRDefault="00653F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61AE">
              <w:rPr>
                <w:rFonts w:ascii="Times New Roman" w:hAnsi="Times New Roman" w:cs="Times New Roman"/>
                <w:sz w:val="26"/>
                <w:szCs w:val="26"/>
              </w:rPr>
              <w:t xml:space="preserve">Объекты налогообложения, включенные в перечень, определяемый в соответствии с </w:t>
            </w:r>
            <w:hyperlink r:id="rId12" w:history="1">
              <w:r w:rsidRPr="002E61A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пунктом 7 статьи 378.2</w:t>
              </w:r>
            </w:hyperlink>
            <w:r w:rsidRPr="002E61AE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кодекса РФ, в отношении объектов налогообложения, предусмотренных </w:t>
            </w:r>
            <w:hyperlink r:id="rId13" w:history="1">
              <w:r w:rsidRPr="002E61A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абзацем вторым пункта 10 статьи 378.2</w:t>
              </w:r>
            </w:hyperlink>
            <w:r w:rsidRPr="002E61AE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</w:tcPr>
          <w:p w:rsidR="00653F06" w:rsidRPr="002E61AE" w:rsidRDefault="001D5D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575F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53F06" w:rsidRPr="002E61AE">
        <w:tc>
          <w:tcPr>
            <w:tcW w:w="7143" w:type="dxa"/>
          </w:tcPr>
          <w:p w:rsidR="00653F06" w:rsidRPr="002E61AE" w:rsidRDefault="00653F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61AE">
              <w:rPr>
                <w:rFonts w:ascii="Times New Roman" w:hAnsi="Times New Roman" w:cs="Times New Roman"/>
                <w:sz w:val="26"/>
                <w:szCs w:val="26"/>
              </w:rPr>
              <w:t>Прочие объекты налогообложения</w:t>
            </w:r>
          </w:p>
        </w:tc>
        <w:tc>
          <w:tcPr>
            <w:tcW w:w="1928" w:type="dxa"/>
          </w:tcPr>
          <w:p w:rsidR="00653F06" w:rsidRPr="002E61AE" w:rsidRDefault="002E4D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</w:tbl>
    <w:p w:rsidR="00C02E09" w:rsidRPr="002E61AE" w:rsidRDefault="001D5D6B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02E09" w:rsidRPr="002E61AE">
        <w:rPr>
          <w:rFonts w:ascii="Times New Roman" w:hAnsi="Times New Roman" w:cs="Times New Roman"/>
          <w:sz w:val="26"/>
          <w:szCs w:val="26"/>
        </w:rPr>
        <w:t>. Настоящее решение подл</w:t>
      </w:r>
      <w:r w:rsidR="00862811">
        <w:rPr>
          <w:rFonts w:ascii="Times New Roman" w:hAnsi="Times New Roman" w:cs="Times New Roman"/>
          <w:sz w:val="26"/>
          <w:szCs w:val="26"/>
        </w:rPr>
        <w:t>ежит официальному опубликованию</w:t>
      </w:r>
      <w:r w:rsidR="000575F6">
        <w:rPr>
          <w:rFonts w:ascii="Times New Roman" w:hAnsi="Times New Roman" w:cs="Times New Roman"/>
          <w:sz w:val="26"/>
          <w:szCs w:val="26"/>
        </w:rPr>
        <w:t>.</w:t>
      </w:r>
    </w:p>
    <w:p w:rsidR="00862811" w:rsidRDefault="001D5D6B" w:rsidP="002E4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141EB">
        <w:rPr>
          <w:rFonts w:ascii="Times New Roman" w:hAnsi="Times New Roman" w:cs="Times New Roman"/>
          <w:sz w:val="26"/>
          <w:szCs w:val="26"/>
        </w:rPr>
        <w:t>. Настоящее Р</w:t>
      </w:r>
      <w:r w:rsidR="00C02E09" w:rsidRPr="002E61AE">
        <w:rPr>
          <w:rFonts w:ascii="Times New Roman" w:hAnsi="Times New Roman" w:cs="Times New Roman"/>
          <w:sz w:val="26"/>
          <w:szCs w:val="26"/>
        </w:rPr>
        <w:t xml:space="preserve">ешение вступает в силу </w:t>
      </w:r>
      <w:r>
        <w:rPr>
          <w:rFonts w:ascii="Times New Roman" w:hAnsi="Times New Roman" w:cs="Times New Roman"/>
          <w:sz w:val="26"/>
          <w:szCs w:val="26"/>
        </w:rPr>
        <w:t>со дня официального</w:t>
      </w:r>
      <w:r w:rsidR="001141EB">
        <w:rPr>
          <w:rFonts w:ascii="Times New Roman" w:hAnsi="Times New Roman" w:cs="Times New Roman"/>
          <w:sz w:val="26"/>
          <w:szCs w:val="26"/>
        </w:rPr>
        <w:t xml:space="preserve"> опубликования и распространяется</w:t>
      </w:r>
      <w:r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</w:t>
      </w:r>
      <w:r w:rsidR="001141EB">
        <w:rPr>
          <w:rFonts w:ascii="Times New Roman" w:hAnsi="Times New Roman" w:cs="Times New Roman"/>
          <w:sz w:val="26"/>
          <w:szCs w:val="26"/>
        </w:rPr>
        <w:t>с 01 января 2022 года.</w:t>
      </w:r>
    </w:p>
    <w:p w:rsidR="002E4D66" w:rsidRDefault="002E4D66" w:rsidP="002E4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41EB" w:rsidRDefault="001141EB" w:rsidP="00862811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</w:p>
    <w:p w:rsidR="001141EB" w:rsidRDefault="001141EB" w:rsidP="00862811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</w:p>
    <w:p w:rsidR="001141EB" w:rsidRDefault="001141EB" w:rsidP="00862811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</w:p>
    <w:p w:rsidR="00862811" w:rsidRPr="00862811" w:rsidRDefault="00862811" w:rsidP="00862811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  <w:r w:rsidRPr="00862811">
        <w:rPr>
          <w:rFonts w:ascii="Times New Roman" w:hAnsi="Times New Roman" w:cs="Times New Roman"/>
          <w:sz w:val="26"/>
          <w:szCs w:val="26"/>
        </w:rPr>
        <w:t>Глава  Ретюнского сельского поселения,</w:t>
      </w:r>
    </w:p>
    <w:p w:rsidR="00862811" w:rsidRDefault="00862811" w:rsidP="00862811">
      <w:pPr>
        <w:pStyle w:val="ConsPlusNormal"/>
        <w:tabs>
          <w:tab w:val="left" w:pos="7935"/>
        </w:tabs>
        <w:spacing w:before="220"/>
        <w:rPr>
          <w:rFonts w:ascii="Times New Roman" w:hAnsi="Times New Roman" w:cs="Times New Roman"/>
          <w:sz w:val="26"/>
          <w:szCs w:val="26"/>
        </w:rPr>
      </w:pPr>
      <w:proofErr w:type="gramStart"/>
      <w:r w:rsidRPr="00862811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862811">
        <w:rPr>
          <w:rFonts w:ascii="Times New Roman" w:hAnsi="Times New Roman" w:cs="Times New Roman"/>
          <w:sz w:val="26"/>
          <w:szCs w:val="26"/>
        </w:rPr>
        <w:t xml:space="preserve">  полномочия председателя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2C58EE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В. Ю. Камагин</w:t>
      </w:r>
    </w:p>
    <w:p w:rsidR="00862811" w:rsidRPr="00862811" w:rsidRDefault="00862811" w:rsidP="00862811">
      <w:pPr>
        <w:pStyle w:val="ConsPlusNormal"/>
        <w:tabs>
          <w:tab w:val="left" w:pos="7935"/>
        </w:tabs>
        <w:spacing w:before="220"/>
        <w:rPr>
          <w:rFonts w:ascii="Times New Roman" w:hAnsi="Times New Roman" w:cs="Times New Roman"/>
          <w:sz w:val="26"/>
          <w:szCs w:val="26"/>
        </w:rPr>
      </w:pPr>
      <w:r w:rsidRPr="00862811">
        <w:rPr>
          <w:rFonts w:ascii="Times New Roman" w:hAnsi="Times New Roman" w:cs="Times New Roman"/>
          <w:sz w:val="26"/>
          <w:szCs w:val="26"/>
        </w:rPr>
        <w:t xml:space="preserve">совета депутатов                                                             </w:t>
      </w:r>
    </w:p>
    <w:p w:rsidR="00862811" w:rsidRDefault="00862811" w:rsidP="00862811">
      <w:pPr>
        <w:rPr>
          <w:lang w:eastAsia="ru-RU"/>
        </w:rPr>
      </w:pPr>
    </w:p>
    <w:p w:rsidR="00C02E09" w:rsidRPr="00862811" w:rsidRDefault="00C02E09" w:rsidP="00862811">
      <w:pPr>
        <w:ind w:firstLine="708"/>
        <w:rPr>
          <w:lang w:eastAsia="ru-RU"/>
        </w:rPr>
      </w:pPr>
    </w:p>
    <w:sectPr w:rsidR="00C02E09" w:rsidRPr="00862811" w:rsidSect="005F52E6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6B" w:rsidRDefault="001D5D6B" w:rsidP="00FE549F">
      <w:pPr>
        <w:spacing w:after="0" w:line="240" w:lineRule="auto"/>
      </w:pPr>
      <w:r>
        <w:separator/>
      </w:r>
    </w:p>
  </w:endnote>
  <w:endnote w:type="continuationSeparator" w:id="0">
    <w:p w:rsidR="001D5D6B" w:rsidRDefault="001D5D6B" w:rsidP="00FE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6B" w:rsidRDefault="001D5D6B" w:rsidP="00FE549F">
      <w:pPr>
        <w:spacing w:after="0" w:line="240" w:lineRule="auto"/>
      </w:pPr>
      <w:r>
        <w:separator/>
      </w:r>
    </w:p>
  </w:footnote>
  <w:footnote w:type="continuationSeparator" w:id="0">
    <w:p w:rsidR="001D5D6B" w:rsidRDefault="001D5D6B" w:rsidP="00FE5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D6B" w:rsidRDefault="001D5D6B" w:rsidP="006E59B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C2A51"/>
    <w:multiLevelType w:val="multilevel"/>
    <w:tmpl w:val="6520D2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06"/>
    <w:rsid w:val="000575F6"/>
    <w:rsid w:val="001134B7"/>
    <w:rsid w:val="001141EB"/>
    <w:rsid w:val="00137CE4"/>
    <w:rsid w:val="001669E5"/>
    <w:rsid w:val="001941F4"/>
    <w:rsid w:val="001A5C88"/>
    <w:rsid w:val="001D5D6B"/>
    <w:rsid w:val="00201B88"/>
    <w:rsid w:val="002C58EE"/>
    <w:rsid w:val="002E4D66"/>
    <w:rsid w:val="002E61AE"/>
    <w:rsid w:val="003373B2"/>
    <w:rsid w:val="0047664C"/>
    <w:rsid w:val="005F52E6"/>
    <w:rsid w:val="00620B2F"/>
    <w:rsid w:val="00653F06"/>
    <w:rsid w:val="006E59BA"/>
    <w:rsid w:val="00775559"/>
    <w:rsid w:val="00796A61"/>
    <w:rsid w:val="00862811"/>
    <w:rsid w:val="008C479A"/>
    <w:rsid w:val="009B5871"/>
    <w:rsid w:val="00A0281D"/>
    <w:rsid w:val="00A35F95"/>
    <w:rsid w:val="00C02E09"/>
    <w:rsid w:val="00C408CC"/>
    <w:rsid w:val="00E97559"/>
    <w:rsid w:val="00F25924"/>
    <w:rsid w:val="00F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2E6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5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549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E5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549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2E6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5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549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E5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54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69FD2CE74E13BAA3A47EE4EF0F68F1D74B2C745614A2185CF8648BE35F4C3F68C05D92F156914CED16AFFE35M1e0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Пользователь</cp:lastModifiedBy>
  <cp:revision>5</cp:revision>
  <cp:lastPrinted>2022-10-27T11:14:00Z</cp:lastPrinted>
  <dcterms:created xsi:type="dcterms:W3CDTF">2022-06-09T06:50:00Z</dcterms:created>
  <dcterms:modified xsi:type="dcterms:W3CDTF">2022-10-27T11:14:00Z</dcterms:modified>
</cp:coreProperties>
</file>