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F4" w:rsidRPr="003A1A0D" w:rsidRDefault="00E476F4" w:rsidP="00E476F4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E476F4" w:rsidRPr="003A1A0D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E476F4" w:rsidRPr="003A1A0D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76F4" w:rsidRPr="003A1A0D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созыв</w:t>
      </w:r>
    </w:p>
    <w:p w:rsidR="006F540C" w:rsidRPr="003A1A0D" w:rsidRDefault="006F540C" w:rsidP="000A4DAE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0C" w:rsidRPr="003A1A0D" w:rsidRDefault="006F540C" w:rsidP="006F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</w:t>
      </w:r>
      <w:r w:rsidR="00F2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</w:t>
      </w:r>
    </w:p>
    <w:p w:rsidR="006F540C" w:rsidRPr="003A1A0D" w:rsidRDefault="006F540C" w:rsidP="006F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0C" w:rsidRPr="003A1A0D" w:rsidRDefault="000A4DAE" w:rsidP="006F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Ретюнь</w:t>
      </w: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F540C"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8A2A3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E4F3A"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40C"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4F3A"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E4F3A"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079B"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bookmarkStart w:id="0" w:name="_GoBack"/>
      <w:bookmarkEnd w:id="0"/>
      <w:r w:rsidR="0007079B"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2A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F540C" w:rsidRPr="003A1A0D" w:rsidRDefault="006F540C" w:rsidP="006F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0C" w:rsidRPr="003A1A0D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принятии Устава муниципального образования </w:t>
      </w:r>
      <w:proofErr w:type="spellStart"/>
      <w:r w:rsidRPr="003A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Ретюнское</w:t>
      </w:r>
      <w:proofErr w:type="spellEnd"/>
    </w:p>
    <w:p w:rsidR="006F540C" w:rsidRPr="003A1A0D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муниципального образования</w:t>
      </w:r>
    </w:p>
    <w:p w:rsidR="006F540C" w:rsidRPr="003A1A0D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Лужского муниципального района </w:t>
      </w:r>
    </w:p>
    <w:p w:rsidR="006F540C" w:rsidRPr="003A1A0D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области»</w:t>
      </w:r>
    </w:p>
    <w:p w:rsidR="006F540C" w:rsidRPr="003A1A0D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432DE" w:rsidRPr="003A1A0D" w:rsidRDefault="00C432DE" w:rsidP="00C432D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3A1A0D">
        <w:rPr>
          <w:rFonts w:ascii="Times New Roman" w:eastAsia="Times New Roman" w:hAnsi="Times New Roman" w:cs="Arial"/>
          <w:sz w:val="24"/>
          <w:szCs w:val="24"/>
          <w:lang w:eastAsia="ru-RU"/>
        </w:rPr>
        <w:t>В целях приведения Устава Ретюнского сельского поселения в соответствие с нормами действующего законодательства, изменениями, внесёнными в Федеральный закон от 06 октября 2003г. №131-ФЗ «Об общих принципах местного самоуправления в Российской Федерации», Федеральным законом от 20.07.2020г. №236-ФЗ «О внесении изменений в Федеральный закон «Об общих принципах организации местного самоуправления в Российской Федерации», законом Ленинградской области «О внесении изменений в областной</w:t>
      </w:r>
      <w:proofErr w:type="gramEnd"/>
      <w:r w:rsidRPr="003A1A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закон «Об особенностях формирования органов местного самоуправления муниципальных образований Ленинградской области» от 23 октября 2020 года №99-оз и руководствуясь ст.35 Устава Ретюнского сельского поселения, совет депутатов Ретюнского сельского поселения Лужского муниципального района Ленинградской области</w:t>
      </w:r>
    </w:p>
    <w:p w:rsidR="006F540C" w:rsidRPr="003A1A0D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0C" w:rsidRPr="003A1A0D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6F540C" w:rsidRPr="003A1A0D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0C" w:rsidRPr="003A1A0D" w:rsidRDefault="006F540C" w:rsidP="006F540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1.Принять Устав муниципального образования </w:t>
      </w:r>
      <w:proofErr w:type="spellStart"/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Лужского муниципального района Ленинградс</w:t>
      </w:r>
      <w:r w:rsidR="00884F1B"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 </w:t>
      </w:r>
      <w:proofErr w:type="gramStart"/>
      <w:r w:rsidR="00884F1B"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40C" w:rsidRPr="003A1A0D" w:rsidRDefault="006F540C" w:rsidP="006F540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2. Предоставить  настоящее решение </w:t>
      </w:r>
      <w:r w:rsidRPr="003A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Главное управление Министерства юстиции Российской Федерации по Санкт-Петербургу и Ленинградской области для проведения государственной регистрации.</w:t>
      </w:r>
    </w:p>
    <w:p w:rsidR="006F540C" w:rsidRPr="003A1A0D" w:rsidRDefault="006F540C" w:rsidP="006F540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 в течение семи дней со дня поступления Решения</w:t>
      </w:r>
      <w:r w:rsidRPr="003A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Главного управления Министерства юстиции Российской Федерации по Санкт-Петербургу и Ленинградской области</w:t>
      </w: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</w:t>
      </w:r>
      <w:r w:rsidRPr="003A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периодическом печатном издании, распространяемом в Муниципальном образовании </w:t>
      </w:r>
      <w:proofErr w:type="spellStart"/>
      <w:r w:rsidRPr="003A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Ретюнское</w:t>
      </w:r>
      <w:proofErr w:type="spellEnd"/>
      <w:r w:rsidRPr="003A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Лужского муниципального района Ленинградской области и обнародовать посредством размещения для ознакомления граждан на официальном сайте поселения в информационно-телекоммуникационной сети интернет, на официальных</w:t>
      </w:r>
      <w:proofErr w:type="gramEnd"/>
      <w:r w:rsidRPr="003A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A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сайтах</w:t>
      </w:r>
      <w:proofErr w:type="gramEnd"/>
      <w:r w:rsidRPr="003A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соответствующих органов местного самоуправления или должностных лиц местного самоуправления поселения в информационно-телекоммуникационной сети «интернет».</w:t>
      </w:r>
    </w:p>
    <w:p w:rsidR="006F540C" w:rsidRPr="003A1A0D" w:rsidRDefault="006F540C" w:rsidP="006F540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4.Настоящее решение вступает в силу после государственной регистрации Устава  и опубликования (обнародования) в средствах массовой информации и на сайте МО </w:t>
      </w:r>
      <w:proofErr w:type="spellStart"/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3A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сети интернет.</w:t>
      </w:r>
    </w:p>
    <w:p w:rsidR="006F540C" w:rsidRPr="003A1A0D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F4" w:rsidRPr="003A1A0D" w:rsidRDefault="00E476F4" w:rsidP="00E476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508"/>
      </w:tblGrid>
      <w:tr w:rsidR="00E476F4" w:rsidRPr="003A1A0D" w:rsidTr="00B32129">
        <w:tc>
          <w:tcPr>
            <w:tcW w:w="6629" w:type="dxa"/>
            <w:shd w:val="clear" w:color="auto" w:fill="auto"/>
            <w:vAlign w:val="center"/>
          </w:tcPr>
          <w:p w:rsidR="00E476F4" w:rsidRPr="003A1A0D" w:rsidRDefault="00E476F4" w:rsidP="00E4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Ретюнского сельского поселения,</w:t>
            </w:r>
          </w:p>
          <w:p w:rsidR="00E476F4" w:rsidRPr="003A1A0D" w:rsidRDefault="00E476F4" w:rsidP="00E4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1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3A1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полномочия председателя</w:t>
            </w:r>
          </w:p>
          <w:p w:rsidR="00E476F4" w:rsidRPr="003A1A0D" w:rsidRDefault="00E476F4" w:rsidP="00E47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476F4" w:rsidRPr="003A1A0D" w:rsidRDefault="00E476F4" w:rsidP="00E476F4">
            <w:pPr>
              <w:spacing w:after="0" w:line="240" w:lineRule="auto"/>
              <w:ind w:right="3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В.Ю. </w:t>
            </w:r>
            <w:proofErr w:type="spellStart"/>
            <w:r w:rsidRPr="003A1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Камагин</w:t>
            </w:r>
            <w:proofErr w:type="spellEnd"/>
          </w:p>
        </w:tc>
      </w:tr>
    </w:tbl>
    <w:p w:rsidR="00E476F4" w:rsidRPr="003A1A0D" w:rsidRDefault="00E476F4" w:rsidP="008A2A3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6F4" w:rsidRPr="003A1A0D" w:rsidSect="00B321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5B"/>
    <w:multiLevelType w:val="hybridMultilevel"/>
    <w:tmpl w:val="BCAA64B0"/>
    <w:lvl w:ilvl="0" w:tplc="D6004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7143D"/>
    <w:multiLevelType w:val="hybridMultilevel"/>
    <w:tmpl w:val="234A4430"/>
    <w:lvl w:ilvl="0" w:tplc="D9DED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F479C"/>
    <w:multiLevelType w:val="hybridMultilevel"/>
    <w:tmpl w:val="DDB04098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FC1C06"/>
    <w:multiLevelType w:val="hybridMultilevel"/>
    <w:tmpl w:val="D39EDADC"/>
    <w:lvl w:ilvl="0" w:tplc="9FFE8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E6848"/>
    <w:multiLevelType w:val="hybridMultilevel"/>
    <w:tmpl w:val="C0B2026E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2A6FB2"/>
    <w:multiLevelType w:val="hybridMultilevel"/>
    <w:tmpl w:val="A52AB85C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1732"/>
    <w:multiLevelType w:val="hybridMultilevel"/>
    <w:tmpl w:val="1116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F53"/>
    <w:multiLevelType w:val="hybridMultilevel"/>
    <w:tmpl w:val="C3AAFF28"/>
    <w:lvl w:ilvl="0" w:tplc="EC9A7E6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2820F9"/>
    <w:multiLevelType w:val="hybridMultilevel"/>
    <w:tmpl w:val="5C4083BA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777B"/>
    <w:multiLevelType w:val="hybridMultilevel"/>
    <w:tmpl w:val="D1CE4A04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970924"/>
    <w:multiLevelType w:val="hybridMultilevel"/>
    <w:tmpl w:val="C8C84480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E0960"/>
    <w:multiLevelType w:val="hybridMultilevel"/>
    <w:tmpl w:val="8C9CD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DF2F4F"/>
    <w:multiLevelType w:val="hybridMultilevel"/>
    <w:tmpl w:val="2A765F28"/>
    <w:lvl w:ilvl="0" w:tplc="C7AEE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10061B"/>
    <w:multiLevelType w:val="hybridMultilevel"/>
    <w:tmpl w:val="DB085300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C72C96"/>
    <w:multiLevelType w:val="hybridMultilevel"/>
    <w:tmpl w:val="EF6A5FAC"/>
    <w:lvl w:ilvl="0" w:tplc="9F2E4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23D5BED"/>
    <w:multiLevelType w:val="hybridMultilevel"/>
    <w:tmpl w:val="AC88912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5FF0101"/>
    <w:multiLevelType w:val="hybridMultilevel"/>
    <w:tmpl w:val="7BFAB1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572799"/>
    <w:multiLevelType w:val="hybridMultilevel"/>
    <w:tmpl w:val="92A438D6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F460F0"/>
    <w:multiLevelType w:val="hybridMultilevel"/>
    <w:tmpl w:val="4EE89C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910591"/>
    <w:multiLevelType w:val="hybridMultilevel"/>
    <w:tmpl w:val="7C14A7FA"/>
    <w:lvl w:ilvl="0" w:tplc="2CA88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AE337A"/>
    <w:multiLevelType w:val="hybridMultilevel"/>
    <w:tmpl w:val="87C62522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557109"/>
    <w:multiLevelType w:val="hybridMultilevel"/>
    <w:tmpl w:val="64FEBE0C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17FF4"/>
    <w:multiLevelType w:val="hybridMultilevel"/>
    <w:tmpl w:val="5F24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7A21A8"/>
    <w:multiLevelType w:val="hybridMultilevel"/>
    <w:tmpl w:val="795A036C"/>
    <w:lvl w:ilvl="0" w:tplc="B0A8A7E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2342B3F"/>
    <w:multiLevelType w:val="hybridMultilevel"/>
    <w:tmpl w:val="87C62522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383197"/>
    <w:multiLevelType w:val="hybridMultilevel"/>
    <w:tmpl w:val="F46C87C6"/>
    <w:lvl w:ilvl="0" w:tplc="40486A5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81B2C"/>
    <w:multiLevelType w:val="hybridMultilevel"/>
    <w:tmpl w:val="19040B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CF2080"/>
    <w:multiLevelType w:val="hybridMultilevel"/>
    <w:tmpl w:val="3B7C7CE2"/>
    <w:lvl w:ilvl="0" w:tplc="0FB4A9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B47A46"/>
    <w:multiLevelType w:val="hybridMultilevel"/>
    <w:tmpl w:val="6C8220E8"/>
    <w:lvl w:ilvl="0" w:tplc="A01854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714319"/>
    <w:multiLevelType w:val="hybridMultilevel"/>
    <w:tmpl w:val="D30E64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AB0926"/>
    <w:multiLevelType w:val="hybridMultilevel"/>
    <w:tmpl w:val="0F78E812"/>
    <w:lvl w:ilvl="0" w:tplc="81E846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666D66"/>
    <w:multiLevelType w:val="hybridMultilevel"/>
    <w:tmpl w:val="70B2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4"/>
  </w:num>
  <w:num w:numId="7">
    <w:abstractNumId w:val="1"/>
  </w:num>
  <w:num w:numId="8">
    <w:abstractNumId w:val="9"/>
  </w:num>
  <w:num w:numId="9">
    <w:abstractNumId w:val="32"/>
  </w:num>
  <w:num w:numId="10">
    <w:abstractNumId w:val="11"/>
  </w:num>
  <w:num w:numId="11">
    <w:abstractNumId w:val="23"/>
  </w:num>
  <w:num w:numId="12">
    <w:abstractNumId w:val="2"/>
  </w:num>
  <w:num w:numId="13">
    <w:abstractNumId w:val="10"/>
  </w:num>
  <w:num w:numId="14">
    <w:abstractNumId w:val="6"/>
  </w:num>
  <w:num w:numId="15">
    <w:abstractNumId w:val="30"/>
  </w:num>
  <w:num w:numId="16">
    <w:abstractNumId w:val="4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7"/>
  </w:num>
  <w:num w:numId="22">
    <w:abstractNumId w:val="21"/>
  </w:num>
  <w:num w:numId="23">
    <w:abstractNumId w:val="18"/>
  </w:num>
  <w:num w:numId="24">
    <w:abstractNumId w:val="20"/>
  </w:num>
  <w:num w:numId="25">
    <w:abstractNumId w:val="12"/>
  </w:num>
  <w:num w:numId="26">
    <w:abstractNumId w:val="24"/>
  </w:num>
  <w:num w:numId="27">
    <w:abstractNumId w:val="35"/>
  </w:num>
  <w:num w:numId="28">
    <w:abstractNumId w:val="29"/>
  </w:num>
  <w:num w:numId="29">
    <w:abstractNumId w:val="17"/>
  </w:num>
  <w:num w:numId="30">
    <w:abstractNumId w:val="33"/>
  </w:num>
  <w:num w:numId="31">
    <w:abstractNumId w:val="28"/>
  </w:num>
  <w:num w:numId="32">
    <w:abstractNumId w:val="3"/>
  </w:num>
  <w:num w:numId="33">
    <w:abstractNumId w:val="8"/>
  </w:num>
  <w:num w:numId="34">
    <w:abstractNumId w:val="34"/>
  </w:num>
  <w:num w:numId="35">
    <w:abstractNumId w:val="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9"/>
    <w:rsid w:val="0004143A"/>
    <w:rsid w:val="0007079B"/>
    <w:rsid w:val="000A4DAE"/>
    <w:rsid w:val="000D5C1D"/>
    <w:rsid w:val="00163DE9"/>
    <w:rsid w:val="001E4624"/>
    <w:rsid w:val="001F7AA7"/>
    <w:rsid w:val="002D0632"/>
    <w:rsid w:val="00332756"/>
    <w:rsid w:val="003A1A0D"/>
    <w:rsid w:val="004862C8"/>
    <w:rsid w:val="005065DB"/>
    <w:rsid w:val="0056272A"/>
    <w:rsid w:val="006E179F"/>
    <w:rsid w:val="006F540C"/>
    <w:rsid w:val="007750AE"/>
    <w:rsid w:val="00785F7D"/>
    <w:rsid w:val="00884F1B"/>
    <w:rsid w:val="008A2A39"/>
    <w:rsid w:val="009106B8"/>
    <w:rsid w:val="00B32129"/>
    <w:rsid w:val="00B44D2D"/>
    <w:rsid w:val="00C432DE"/>
    <w:rsid w:val="00CE4F3A"/>
    <w:rsid w:val="00D97DC8"/>
    <w:rsid w:val="00DA02CB"/>
    <w:rsid w:val="00DC1CD9"/>
    <w:rsid w:val="00E476F4"/>
    <w:rsid w:val="00F22D09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6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76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76F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476F4"/>
  </w:style>
  <w:style w:type="character" w:styleId="a3">
    <w:name w:val="Hyperlink"/>
    <w:uiPriority w:val="99"/>
    <w:rsid w:val="00E476F4"/>
    <w:rPr>
      <w:rFonts w:cs="Times New Roman"/>
      <w:color w:val="0000FF"/>
      <w:u w:val="single"/>
    </w:rPr>
  </w:style>
  <w:style w:type="paragraph" w:customStyle="1" w:styleId="FR2">
    <w:name w:val="FR2"/>
    <w:rsid w:val="00E476F4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E476F4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uiPriority w:val="99"/>
    <w:rsid w:val="00E476F4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rsid w:val="00E476F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u">
    <w:name w:val="u"/>
    <w:basedOn w:val="a"/>
    <w:rsid w:val="00E476F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tyle1">
    <w:name w:val="Style1"/>
    <w:basedOn w:val="a"/>
    <w:rsid w:val="00E476F4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476F4"/>
    <w:pPr>
      <w:widowControl w:val="0"/>
      <w:autoSpaceDE w:val="0"/>
      <w:autoSpaceDN w:val="0"/>
      <w:adjustRightInd w:val="0"/>
      <w:spacing w:after="0" w:line="323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76F4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47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476F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76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E476F4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E476F4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76F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E476F4"/>
    <w:pPr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E476F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E476F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3">
    <w:name w:val="Абзац списка1"/>
    <w:basedOn w:val="a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E476F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76F4"/>
    <w:pPr>
      <w:widowControl w:val="0"/>
      <w:autoSpaceDE w:val="0"/>
      <w:autoSpaceDN w:val="0"/>
      <w:adjustRightInd w:val="0"/>
      <w:spacing w:after="0" w:line="32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476F4"/>
    <w:rPr>
      <w:rFonts w:ascii="Franklin Gothic Demi" w:hAnsi="Franklin Gothic Demi" w:cs="Franklin Gothic Demi"/>
      <w:b/>
      <w:bCs/>
      <w:i/>
      <w:iCs/>
      <w:sz w:val="28"/>
      <w:szCs w:val="28"/>
    </w:rPr>
  </w:style>
  <w:style w:type="table" w:styleId="a8">
    <w:name w:val="Table Grid"/>
    <w:basedOn w:val="a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476F4"/>
  </w:style>
  <w:style w:type="paragraph" w:styleId="a9">
    <w:name w:val="Balloon Text"/>
    <w:basedOn w:val="a"/>
    <w:link w:val="aa"/>
    <w:uiPriority w:val="99"/>
    <w:rsid w:val="00E476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E476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476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47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476F4"/>
    <w:rPr>
      <w:vertAlign w:val="superscript"/>
    </w:rPr>
  </w:style>
  <w:style w:type="paragraph" w:customStyle="1" w:styleId="14">
    <w:name w:val="Обычный1"/>
    <w:uiPriority w:val="99"/>
    <w:rsid w:val="00E476F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E476F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E476F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E476F4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15">
    <w:name w:val="toc 1"/>
    <w:basedOn w:val="a"/>
    <w:next w:val="a"/>
    <w:autoRedefine/>
    <w:uiPriority w:val="39"/>
    <w:rsid w:val="00E476F4"/>
    <w:pPr>
      <w:tabs>
        <w:tab w:val="right" w:leader="dot" w:pos="10195"/>
      </w:tabs>
      <w:spacing w:after="0" w:line="240" w:lineRule="auto"/>
    </w:pPr>
    <w:rPr>
      <w:rFonts w:ascii="Times New Roman" w:eastAsia="Calibri" w:hAnsi="Times New Roman" w:cs="Times New Roman"/>
      <w:b/>
      <w:bCs/>
      <w:noProof/>
      <w:sz w:val="24"/>
      <w:szCs w:val="24"/>
      <w:lang w:eastAsia="ru-RU"/>
    </w:rPr>
  </w:style>
  <w:style w:type="character" w:styleId="af6">
    <w:name w:val="annotation reference"/>
    <w:uiPriority w:val="99"/>
    <w:unhideWhenUsed/>
    <w:rsid w:val="00E476F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476F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E476F4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E476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476F4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No Spacing"/>
    <w:uiPriority w:val="99"/>
    <w:qFormat/>
    <w:rsid w:val="00E476F4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6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76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76F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476F4"/>
  </w:style>
  <w:style w:type="character" w:styleId="a3">
    <w:name w:val="Hyperlink"/>
    <w:uiPriority w:val="99"/>
    <w:rsid w:val="00E476F4"/>
    <w:rPr>
      <w:rFonts w:cs="Times New Roman"/>
      <w:color w:val="0000FF"/>
      <w:u w:val="single"/>
    </w:rPr>
  </w:style>
  <w:style w:type="paragraph" w:customStyle="1" w:styleId="FR2">
    <w:name w:val="FR2"/>
    <w:rsid w:val="00E476F4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E476F4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uiPriority w:val="99"/>
    <w:rsid w:val="00E476F4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rsid w:val="00E476F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u">
    <w:name w:val="u"/>
    <w:basedOn w:val="a"/>
    <w:rsid w:val="00E476F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tyle1">
    <w:name w:val="Style1"/>
    <w:basedOn w:val="a"/>
    <w:rsid w:val="00E476F4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476F4"/>
    <w:pPr>
      <w:widowControl w:val="0"/>
      <w:autoSpaceDE w:val="0"/>
      <w:autoSpaceDN w:val="0"/>
      <w:adjustRightInd w:val="0"/>
      <w:spacing w:after="0" w:line="323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76F4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47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476F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76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E476F4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E476F4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76F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E476F4"/>
    <w:pPr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E476F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E476F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3">
    <w:name w:val="Абзац списка1"/>
    <w:basedOn w:val="a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E476F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76F4"/>
    <w:pPr>
      <w:widowControl w:val="0"/>
      <w:autoSpaceDE w:val="0"/>
      <w:autoSpaceDN w:val="0"/>
      <w:adjustRightInd w:val="0"/>
      <w:spacing w:after="0" w:line="32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476F4"/>
    <w:rPr>
      <w:rFonts w:ascii="Franklin Gothic Demi" w:hAnsi="Franklin Gothic Demi" w:cs="Franklin Gothic Demi"/>
      <w:b/>
      <w:bCs/>
      <w:i/>
      <w:iCs/>
      <w:sz w:val="28"/>
      <w:szCs w:val="28"/>
    </w:rPr>
  </w:style>
  <w:style w:type="table" w:styleId="a8">
    <w:name w:val="Table Grid"/>
    <w:basedOn w:val="a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476F4"/>
  </w:style>
  <w:style w:type="paragraph" w:styleId="a9">
    <w:name w:val="Balloon Text"/>
    <w:basedOn w:val="a"/>
    <w:link w:val="aa"/>
    <w:uiPriority w:val="99"/>
    <w:rsid w:val="00E476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E476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476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47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476F4"/>
    <w:rPr>
      <w:vertAlign w:val="superscript"/>
    </w:rPr>
  </w:style>
  <w:style w:type="paragraph" w:customStyle="1" w:styleId="14">
    <w:name w:val="Обычный1"/>
    <w:uiPriority w:val="99"/>
    <w:rsid w:val="00E476F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E476F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E476F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E476F4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15">
    <w:name w:val="toc 1"/>
    <w:basedOn w:val="a"/>
    <w:next w:val="a"/>
    <w:autoRedefine/>
    <w:uiPriority w:val="39"/>
    <w:rsid w:val="00E476F4"/>
    <w:pPr>
      <w:tabs>
        <w:tab w:val="right" w:leader="dot" w:pos="10195"/>
      </w:tabs>
      <w:spacing w:after="0" w:line="240" w:lineRule="auto"/>
    </w:pPr>
    <w:rPr>
      <w:rFonts w:ascii="Times New Roman" w:eastAsia="Calibri" w:hAnsi="Times New Roman" w:cs="Times New Roman"/>
      <w:b/>
      <w:bCs/>
      <w:noProof/>
      <w:sz w:val="24"/>
      <w:szCs w:val="24"/>
      <w:lang w:eastAsia="ru-RU"/>
    </w:rPr>
  </w:style>
  <w:style w:type="character" w:styleId="af6">
    <w:name w:val="annotation reference"/>
    <w:uiPriority w:val="99"/>
    <w:unhideWhenUsed/>
    <w:rsid w:val="00E476F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476F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E476F4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E476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476F4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No Spacing"/>
    <w:uiPriority w:val="99"/>
    <w:qFormat/>
    <w:rsid w:val="00E476F4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2022-05-23T14:23:00Z</cp:lastPrinted>
  <dcterms:created xsi:type="dcterms:W3CDTF">2022-04-27T12:07:00Z</dcterms:created>
  <dcterms:modified xsi:type="dcterms:W3CDTF">2023-02-20T08:20:00Z</dcterms:modified>
</cp:coreProperties>
</file>