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C" w:rsidRDefault="00F83F3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9" t="-49" r="-5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47C" w:rsidRDefault="00F83F35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83447C" w:rsidRDefault="00F83F35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83447C" w:rsidRDefault="00F83F35">
      <w:pPr>
        <w:jc w:val="center"/>
        <w:rPr>
          <w:sz w:val="28"/>
        </w:rPr>
      </w:pPr>
      <w:r>
        <w:rPr>
          <w:sz w:val="28"/>
        </w:rPr>
        <w:t>совет депутатов Ретюнского сельского  поселения</w:t>
      </w:r>
    </w:p>
    <w:p w:rsidR="0083447C" w:rsidRDefault="00F83F35">
      <w:pPr>
        <w:jc w:val="center"/>
        <w:rPr>
          <w:sz w:val="28"/>
        </w:rPr>
      </w:pPr>
      <w:r>
        <w:rPr>
          <w:sz w:val="28"/>
        </w:rPr>
        <w:t>четвертого созыва</w:t>
      </w:r>
    </w:p>
    <w:p w:rsidR="0083447C" w:rsidRDefault="0083447C">
      <w:pPr>
        <w:jc w:val="center"/>
        <w:rPr>
          <w:sz w:val="28"/>
        </w:rPr>
      </w:pPr>
    </w:p>
    <w:p w:rsidR="0083447C" w:rsidRDefault="00F83F3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3447C" w:rsidRDefault="0083447C">
      <w:pPr>
        <w:jc w:val="center"/>
        <w:rPr>
          <w:b/>
          <w:sz w:val="28"/>
        </w:rPr>
      </w:pPr>
    </w:p>
    <w:p w:rsidR="0083447C" w:rsidRDefault="0083447C">
      <w:pPr>
        <w:jc w:val="both"/>
        <w:rPr>
          <w:b/>
          <w:sz w:val="28"/>
        </w:rPr>
      </w:pPr>
    </w:p>
    <w:p w:rsidR="0083447C" w:rsidRPr="00C25B3B" w:rsidRDefault="00AC369E">
      <w:pPr>
        <w:jc w:val="both"/>
        <w:rPr>
          <w:b/>
          <w:sz w:val="28"/>
        </w:rPr>
      </w:pPr>
      <w:r>
        <w:rPr>
          <w:b/>
          <w:sz w:val="28"/>
        </w:rPr>
        <w:t>от 19</w:t>
      </w:r>
      <w:r w:rsidR="00F83F35" w:rsidRPr="00C25B3B">
        <w:rPr>
          <w:b/>
          <w:sz w:val="28"/>
        </w:rPr>
        <w:t xml:space="preserve"> </w:t>
      </w:r>
      <w:r w:rsidR="00B346DA">
        <w:rPr>
          <w:b/>
          <w:sz w:val="28"/>
        </w:rPr>
        <w:t>апреля  2021</w:t>
      </w:r>
      <w:r w:rsidR="00F83F35" w:rsidRPr="00C25B3B">
        <w:rPr>
          <w:b/>
          <w:sz w:val="28"/>
        </w:rPr>
        <w:t xml:space="preserve"> года  № </w:t>
      </w:r>
      <w:r>
        <w:rPr>
          <w:b/>
          <w:sz w:val="28"/>
        </w:rPr>
        <w:t>98</w:t>
      </w:r>
    </w:p>
    <w:p w:rsidR="0083447C" w:rsidRDefault="0083447C">
      <w:pPr>
        <w:jc w:val="both"/>
        <w:rPr>
          <w:sz w:val="28"/>
        </w:rPr>
      </w:pPr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>О назначении членов конкурсной комиссии</w:t>
      </w:r>
    </w:p>
    <w:p w:rsidR="0083447C" w:rsidRPr="00C25B3B" w:rsidRDefault="00F83F35">
      <w:pPr>
        <w:autoSpaceDE w:val="0"/>
        <w:rPr>
          <w:b/>
          <w:bCs/>
          <w:sz w:val="28"/>
          <w:szCs w:val="28"/>
        </w:rPr>
      </w:pPr>
      <w:r w:rsidRPr="00C25B3B">
        <w:rPr>
          <w:b/>
          <w:bCs/>
          <w:sz w:val="28"/>
          <w:szCs w:val="28"/>
        </w:rPr>
        <w:t>на замещение должности  главы администрации</w:t>
      </w:r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>Ретюнского  сельского поселения</w:t>
      </w:r>
    </w:p>
    <w:p w:rsidR="0083447C" w:rsidRPr="00C25B3B" w:rsidRDefault="00F83F35">
      <w:pPr>
        <w:autoSpaceDE w:val="0"/>
        <w:rPr>
          <w:b/>
        </w:rPr>
      </w:pPr>
      <w:r w:rsidRPr="00C25B3B">
        <w:rPr>
          <w:b/>
          <w:bCs/>
          <w:sz w:val="28"/>
          <w:szCs w:val="28"/>
        </w:rPr>
        <w:t xml:space="preserve">Лужского муниципального района </w:t>
      </w:r>
    </w:p>
    <w:p w:rsidR="0083447C" w:rsidRDefault="0083447C">
      <w:pPr>
        <w:pStyle w:val="FR2"/>
        <w:spacing w:before="0" w:line="240" w:lineRule="atLeast"/>
        <w:ind w:left="0"/>
        <w:rPr>
          <w:b w:val="0"/>
          <w:bCs w:val="0"/>
          <w:sz w:val="28"/>
          <w:szCs w:val="28"/>
        </w:rPr>
      </w:pPr>
    </w:p>
    <w:p w:rsidR="0083447C" w:rsidRDefault="0083447C">
      <w:pPr>
        <w:pStyle w:val="FR2"/>
        <w:spacing w:before="0" w:line="240" w:lineRule="atLeast"/>
        <w:ind w:left="0"/>
        <w:jc w:val="right"/>
        <w:rPr>
          <w:b w:val="0"/>
          <w:sz w:val="28"/>
          <w:szCs w:val="28"/>
        </w:rPr>
      </w:pPr>
    </w:p>
    <w:p w:rsidR="0083447C" w:rsidRDefault="00F83F35">
      <w:pPr>
        <w:autoSpaceDE w:val="0"/>
        <w:ind w:right="355" w:firstLine="540"/>
        <w:jc w:val="both"/>
      </w:pPr>
      <w:r>
        <w:rPr>
          <w:sz w:val="28"/>
          <w:szCs w:val="28"/>
        </w:rPr>
        <w:t>В соответствии  со ст. 37   Федерального закона    от 6.10.2003 года  № 131 «Об общих принципах организации местного самоуправления в Российской Федерации», частью 2 статьи 4 областного закона Ленинградской области от 11.02.2015 № 1-оз «Об особенностях формирования органов местного самоуправления муниципальных образований Ленинградской области», совет депутатов Ретюнского сельского поселения Лужского муниципального района РЕШИЛ:</w:t>
      </w:r>
    </w:p>
    <w:p w:rsidR="0083447C" w:rsidRDefault="0083447C">
      <w:pPr>
        <w:autoSpaceDE w:val="0"/>
        <w:ind w:right="355" w:firstLine="540"/>
        <w:jc w:val="both"/>
        <w:rPr>
          <w:sz w:val="28"/>
          <w:szCs w:val="28"/>
        </w:rPr>
      </w:pP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трёх членов в состав  конкурсной  комиссии   на замещение муниципальной должности главы администрации  Ретюнского сельского поселения Лужского муниципального района:</w:t>
      </w: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Камагин Владимир Юрьевич</w:t>
      </w:r>
    </w:p>
    <w:p w:rsidR="0083447C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 Камагина Марина Анатольевна</w:t>
      </w:r>
    </w:p>
    <w:p w:rsidR="0083447C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</w:t>
      </w:r>
      <w:proofErr w:type="spellStart"/>
      <w:r w:rsidR="00AC369E">
        <w:rPr>
          <w:bCs/>
          <w:sz w:val="28"/>
          <w:szCs w:val="28"/>
        </w:rPr>
        <w:t>Муртазина</w:t>
      </w:r>
      <w:proofErr w:type="spellEnd"/>
      <w:r w:rsidR="00AC369E">
        <w:rPr>
          <w:bCs/>
          <w:sz w:val="28"/>
          <w:szCs w:val="28"/>
        </w:rPr>
        <w:t xml:space="preserve"> </w:t>
      </w:r>
      <w:proofErr w:type="spellStart"/>
      <w:r w:rsidR="00AC369E">
        <w:rPr>
          <w:bCs/>
          <w:sz w:val="28"/>
          <w:szCs w:val="28"/>
        </w:rPr>
        <w:t>Раиля</w:t>
      </w:r>
      <w:proofErr w:type="spellEnd"/>
      <w:r w:rsidR="00AC369E">
        <w:rPr>
          <w:bCs/>
          <w:sz w:val="28"/>
          <w:szCs w:val="28"/>
        </w:rPr>
        <w:t xml:space="preserve"> </w:t>
      </w:r>
      <w:proofErr w:type="spellStart"/>
      <w:r w:rsidR="00AC369E">
        <w:rPr>
          <w:bCs/>
          <w:sz w:val="28"/>
          <w:szCs w:val="28"/>
        </w:rPr>
        <w:t>Нургаяновна</w:t>
      </w:r>
      <w:bookmarkStart w:id="0" w:name="_GoBack"/>
      <w:bookmarkEnd w:id="0"/>
      <w:proofErr w:type="spellEnd"/>
    </w:p>
    <w:p w:rsidR="00F83F35" w:rsidRDefault="00F83F35">
      <w:pPr>
        <w:autoSpaceDE w:val="0"/>
        <w:ind w:right="355" w:firstLine="540"/>
        <w:jc w:val="both"/>
        <w:rPr>
          <w:bCs/>
          <w:sz w:val="28"/>
          <w:szCs w:val="28"/>
        </w:rPr>
      </w:pPr>
      <w:r w:rsidRPr="00F83F35">
        <w:rPr>
          <w:bCs/>
          <w:sz w:val="28"/>
          <w:szCs w:val="28"/>
        </w:rPr>
        <w:t>2.Решение совета депутатов Ретю</w:t>
      </w:r>
      <w:r w:rsidR="00B346DA">
        <w:rPr>
          <w:bCs/>
          <w:sz w:val="28"/>
          <w:szCs w:val="28"/>
        </w:rPr>
        <w:t>нского сельского поселения от 28.02.2020 года № 47</w:t>
      </w:r>
      <w:r w:rsidRPr="00F83F35">
        <w:rPr>
          <w:bCs/>
          <w:sz w:val="28"/>
          <w:szCs w:val="28"/>
        </w:rPr>
        <w:t xml:space="preserve"> «О назначении членов конкурсной комиссии на замещение должности  главы администрации Ретюнского сельского поселения Лужского муниципального района» признать утратившим силу.</w:t>
      </w:r>
    </w:p>
    <w:p w:rsidR="0083447C" w:rsidRDefault="00F83F35">
      <w:pPr>
        <w:autoSpaceDE w:val="0"/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 вступает в силу с момента принятия.</w:t>
      </w:r>
    </w:p>
    <w:p w:rsidR="0083447C" w:rsidRDefault="00F83F35">
      <w:pPr>
        <w:autoSpaceDE w:val="0"/>
        <w:ind w:right="535" w:firstLine="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4.Решение опубликовать в газете « Лужская правда».</w:t>
      </w:r>
    </w:p>
    <w:p w:rsidR="0083447C" w:rsidRDefault="0083447C">
      <w:pPr>
        <w:autoSpaceDE w:val="0"/>
        <w:ind w:right="535"/>
        <w:jc w:val="both"/>
        <w:rPr>
          <w:sz w:val="28"/>
          <w:szCs w:val="28"/>
        </w:rPr>
      </w:pPr>
    </w:p>
    <w:p w:rsidR="0083447C" w:rsidRDefault="0083447C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</w:p>
    <w:p w:rsidR="0083447C" w:rsidRDefault="00F83F35">
      <w:pPr>
        <w:tabs>
          <w:tab w:val="right" w:pos="8640"/>
        </w:tabs>
        <w:autoSpaceDE w:val="0"/>
        <w:ind w:right="535"/>
        <w:jc w:val="both"/>
      </w:pPr>
      <w:r>
        <w:rPr>
          <w:sz w:val="28"/>
          <w:szCs w:val="28"/>
        </w:rPr>
        <w:t>Глава  Ретюнского сельского поселения,</w:t>
      </w:r>
    </w:p>
    <w:p w:rsidR="0083447C" w:rsidRDefault="00F83F35">
      <w:pPr>
        <w:tabs>
          <w:tab w:val="right" w:pos="8640"/>
        </w:tabs>
        <w:autoSpaceDE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</w:p>
    <w:p w:rsidR="0083447C" w:rsidRDefault="00F83F35">
      <w:pPr>
        <w:tabs>
          <w:tab w:val="right" w:pos="8640"/>
        </w:tabs>
        <w:autoSpaceDE w:val="0"/>
        <w:ind w:right="535"/>
        <w:jc w:val="both"/>
        <w:rPr>
          <w:sz w:val="22"/>
          <w:szCs w:val="22"/>
        </w:rPr>
      </w:pPr>
      <w:r>
        <w:rPr>
          <w:sz w:val="28"/>
          <w:szCs w:val="28"/>
        </w:rPr>
        <w:t>совета депутатов                                                                       В.Ю. Камагин</w:t>
      </w:r>
    </w:p>
    <w:sectPr w:rsidR="0083447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7C"/>
    <w:rsid w:val="0083447C"/>
    <w:rsid w:val="00AC369E"/>
    <w:rsid w:val="00B346DA"/>
    <w:rsid w:val="00C25B3B"/>
    <w:rsid w:val="00F83F35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2">
    <w:name w:val="FR2"/>
    <w:qFormat/>
    <w:pPr>
      <w:widowControl w:val="0"/>
      <w:autoSpaceDE w:val="0"/>
      <w:spacing w:before="500"/>
      <w:ind w:left="40"/>
      <w:jc w:val="center"/>
    </w:pPr>
    <w:rPr>
      <w:rFonts w:eastAsia="Times New Roman" w:cs="Times New Roman"/>
      <w:b/>
      <w:bCs/>
      <w:sz w:val="24"/>
      <w:lang w:val="ru-RU" w:bidi="ar-SA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8</cp:revision>
  <cp:lastPrinted>2021-04-19T14:03:00Z</cp:lastPrinted>
  <dcterms:created xsi:type="dcterms:W3CDTF">2020-02-26T14:09:00Z</dcterms:created>
  <dcterms:modified xsi:type="dcterms:W3CDTF">2021-04-19T14:03:00Z</dcterms:modified>
  <dc:language>en-US</dc:language>
</cp:coreProperties>
</file>