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B00B1" w:rsidRDefault="00DB00B1" w:rsidP="00DB00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ЛЕНИНГРАДСКАЯ ОБЛАСТЬ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ЛУЖСКИЙ МУНИЦИПАЛЬНЫЙ РАЙОН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РЕТЮНСКОГО СЕЛЬСКОГО ПОСЕЛЕНИЯ</w:t>
      </w:r>
    </w:p>
    <w:p w:rsidR="00DB00B1" w:rsidRPr="003A22A0" w:rsidRDefault="00DB00B1" w:rsidP="00DB00B1">
      <w:pPr>
        <w:pStyle w:val="a8"/>
        <w:rPr>
          <w:sz w:val="28"/>
          <w:szCs w:val="28"/>
        </w:rPr>
      </w:pPr>
    </w:p>
    <w:p w:rsidR="00DB00B1" w:rsidRPr="003A22A0" w:rsidRDefault="00DB00B1" w:rsidP="00DB00B1">
      <w:pPr>
        <w:pStyle w:val="a8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B3433">
        <w:rPr>
          <w:sz w:val="32"/>
          <w:szCs w:val="32"/>
        </w:rPr>
        <w:t> </w:t>
      </w:r>
      <w:r>
        <w:rPr>
          <w:b/>
          <w:sz w:val="28"/>
          <w:szCs w:val="28"/>
        </w:rPr>
        <w:t>«</w:t>
      </w:r>
      <w:r w:rsidR="00B45ADE">
        <w:rPr>
          <w:b/>
          <w:sz w:val="28"/>
          <w:szCs w:val="28"/>
        </w:rPr>
        <w:t>16</w:t>
      </w:r>
      <w:r w:rsidRPr="009B3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B45ADE">
        <w:rPr>
          <w:b/>
          <w:sz w:val="28"/>
          <w:szCs w:val="28"/>
        </w:rPr>
        <w:t>мая</w:t>
      </w:r>
      <w:r w:rsidRPr="009B3433">
        <w:rPr>
          <w:b/>
          <w:sz w:val="28"/>
          <w:szCs w:val="28"/>
        </w:rPr>
        <w:t xml:space="preserve"> 20</w:t>
      </w:r>
      <w:r w:rsidR="00E242BB">
        <w:rPr>
          <w:b/>
          <w:sz w:val="28"/>
          <w:szCs w:val="28"/>
        </w:rPr>
        <w:t>2</w:t>
      </w:r>
      <w:r w:rsidR="00B45ADE">
        <w:rPr>
          <w:b/>
          <w:sz w:val="28"/>
          <w:szCs w:val="28"/>
        </w:rPr>
        <w:t>4</w:t>
      </w:r>
      <w:r w:rsidRPr="009B3433">
        <w:rPr>
          <w:b/>
          <w:sz w:val="28"/>
          <w:szCs w:val="28"/>
        </w:rPr>
        <w:t xml:space="preserve"> года     </w:t>
      </w:r>
      <w:r w:rsidR="000450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B3433">
        <w:rPr>
          <w:b/>
          <w:sz w:val="28"/>
          <w:szCs w:val="28"/>
        </w:rPr>
        <w:t xml:space="preserve">   </w:t>
      </w:r>
      <w:r w:rsidRPr="000450A8">
        <w:rPr>
          <w:b/>
          <w:sz w:val="28"/>
          <w:szCs w:val="28"/>
        </w:rPr>
        <w:t xml:space="preserve">№ </w:t>
      </w:r>
      <w:r w:rsidR="00B45ADE">
        <w:rPr>
          <w:b/>
          <w:sz w:val="28"/>
          <w:szCs w:val="28"/>
        </w:rPr>
        <w:t>121</w:t>
      </w:r>
    </w:p>
    <w:p w:rsidR="00526D67" w:rsidRPr="00585E72" w:rsidRDefault="00585E72" w:rsidP="00585E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6D67" w:rsidRDefault="00AD3B1A">
      <w:pPr>
        <w:spacing w:line="237" w:lineRule="auto"/>
        <w:ind w:left="3" w:right="4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состоянием и эксплуатацией </w:t>
      </w:r>
      <w:r w:rsidR="00B45ADE">
        <w:rPr>
          <w:rFonts w:eastAsia="Times New Roman"/>
          <w:b/>
          <w:bCs/>
          <w:sz w:val="28"/>
          <w:szCs w:val="28"/>
        </w:rPr>
        <w:t xml:space="preserve">объектов благоустройства на общественных территориях, находящихся </w:t>
      </w:r>
      <w:r>
        <w:rPr>
          <w:rFonts w:eastAsia="Times New Roman"/>
          <w:b/>
          <w:bCs/>
          <w:sz w:val="28"/>
          <w:szCs w:val="28"/>
        </w:rPr>
        <w:t xml:space="preserve">на территории </w:t>
      </w:r>
      <w:proofErr w:type="spellStart"/>
      <w:r w:rsidR="00E242BB">
        <w:rPr>
          <w:rFonts w:eastAsia="Times New Roman"/>
          <w:b/>
          <w:bCs/>
          <w:sz w:val="28"/>
          <w:szCs w:val="28"/>
        </w:rPr>
        <w:t>Ретюнского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259" w:lineRule="exact"/>
        <w:rPr>
          <w:sz w:val="24"/>
          <w:szCs w:val="24"/>
        </w:rPr>
      </w:pPr>
    </w:p>
    <w:p w:rsidR="00526D67" w:rsidRPr="004C0D31" w:rsidRDefault="00FA7931" w:rsidP="00FA7931">
      <w:pPr>
        <w:tabs>
          <w:tab w:val="left" w:pos="984"/>
        </w:tabs>
        <w:spacing w:line="236" w:lineRule="auto"/>
        <w:ind w:left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AD3B1A">
        <w:rPr>
          <w:rFonts w:eastAsia="Times New Roman"/>
          <w:sz w:val="28"/>
          <w:szCs w:val="28"/>
        </w:rPr>
        <w:t>соответствии с</w:t>
      </w:r>
      <w:r w:rsidR="00DE6AA0">
        <w:rPr>
          <w:rFonts w:eastAsia="Times New Roman"/>
          <w:sz w:val="28"/>
          <w:szCs w:val="28"/>
        </w:rPr>
        <w:t xml:space="preserve"> Уставом </w:t>
      </w:r>
      <w:proofErr w:type="spellStart"/>
      <w:r w:rsidR="00DE6AA0">
        <w:rPr>
          <w:rFonts w:eastAsia="Times New Roman"/>
          <w:sz w:val="28"/>
          <w:szCs w:val="28"/>
        </w:rPr>
        <w:t>Ретюн</w:t>
      </w:r>
      <w:r w:rsidR="004C0D31">
        <w:rPr>
          <w:rFonts w:eastAsia="Times New Roman"/>
          <w:sz w:val="28"/>
          <w:szCs w:val="28"/>
        </w:rPr>
        <w:t>ского</w:t>
      </w:r>
      <w:proofErr w:type="spellEnd"/>
      <w:r w:rsidR="004C0D31">
        <w:rPr>
          <w:rFonts w:eastAsia="Times New Roman"/>
          <w:sz w:val="28"/>
          <w:szCs w:val="28"/>
        </w:rPr>
        <w:t xml:space="preserve"> сельского поселения </w:t>
      </w:r>
      <w:r w:rsidR="00DE6AA0">
        <w:rPr>
          <w:rFonts w:eastAsia="Times New Roman"/>
          <w:sz w:val="28"/>
          <w:szCs w:val="28"/>
        </w:rPr>
        <w:t>Лужского</w:t>
      </w:r>
      <w:r w:rsidR="004C0D31">
        <w:rPr>
          <w:rFonts w:eastAsia="Times New Roman"/>
          <w:sz w:val="28"/>
          <w:szCs w:val="28"/>
        </w:rPr>
        <w:t xml:space="preserve"> муниципального района Ленинградской области от 13.05.2017 года и федерального закона от 06.10.2003 года № 131 ФЗ «Об общих принципах организации местного самоуправления в Российской Федерации»</w:t>
      </w:r>
      <w:r w:rsidR="00AD3B1A" w:rsidRPr="004C0D31">
        <w:rPr>
          <w:rFonts w:eastAsia="Times New Roman"/>
          <w:sz w:val="28"/>
          <w:szCs w:val="28"/>
        </w:rPr>
        <w:t xml:space="preserve">, в целях </w:t>
      </w:r>
      <w:r w:rsidR="00B45ADE">
        <w:rPr>
          <w:rFonts w:eastAsia="Times New Roman"/>
          <w:sz w:val="28"/>
          <w:szCs w:val="28"/>
        </w:rPr>
        <w:t>обеспечения надлежащего содержания общественных территорий, благоустроенных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</w:t>
      </w:r>
      <w:proofErr w:type="gramEnd"/>
      <w:r w:rsidR="00B45ADE">
        <w:rPr>
          <w:rFonts w:eastAsia="Times New Roman"/>
          <w:sz w:val="28"/>
          <w:szCs w:val="28"/>
        </w:rPr>
        <w:t xml:space="preserve"> Правительства Ленинградской области 14 ноября 2013 года № 407</w:t>
      </w:r>
      <w:r w:rsidR="00AD3B1A" w:rsidRPr="004C0D31">
        <w:rPr>
          <w:rFonts w:eastAsia="Times New Roman"/>
          <w:b/>
          <w:bCs/>
          <w:sz w:val="28"/>
          <w:szCs w:val="28"/>
        </w:rPr>
        <w:t>:</w:t>
      </w:r>
    </w:p>
    <w:p w:rsidR="00526D67" w:rsidRDefault="00526D67">
      <w:pPr>
        <w:spacing w:line="17" w:lineRule="exact"/>
        <w:rPr>
          <w:sz w:val="24"/>
          <w:szCs w:val="24"/>
        </w:rPr>
      </w:pPr>
    </w:p>
    <w:p w:rsidR="00526D67" w:rsidRDefault="003175C1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Еженедельно, в пятницу с 10.00 по 12.00, проводить обход</w:t>
      </w:r>
      <w:r w:rsidR="00FA7931">
        <w:rPr>
          <w:rFonts w:eastAsia="Times New Roman"/>
          <w:sz w:val="28"/>
          <w:szCs w:val="28"/>
        </w:rPr>
        <w:t xml:space="preserve"> объектов благоустройства</w:t>
      </w:r>
      <w:r w:rsidR="00AD3B1A">
        <w:rPr>
          <w:rFonts w:eastAsia="Times New Roman"/>
          <w:sz w:val="28"/>
          <w:szCs w:val="28"/>
        </w:rPr>
        <w:t>.</w:t>
      </w:r>
      <w:r w:rsidR="00585E72">
        <w:rPr>
          <w:rFonts w:eastAsia="Times New Roman"/>
          <w:sz w:val="28"/>
          <w:szCs w:val="28"/>
        </w:rPr>
        <w:t xml:space="preserve"> 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FA7931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Назначить </w:t>
      </w:r>
      <w:proofErr w:type="gramStart"/>
      <w:r>
        <w:rPr>
          <w:rFonts w:eastAsia="Times New Roman"/>
          <w:sz w:val="28"/>
          <w:szCs w:val="28"/>
        </w:rPr>
        <w:t>ответственным</w:t>
      </w:r>
      <w:proofErr w:type="gramEnd"/>
      <w:r>
        <w:rPr>
          <w:rFonts w:eastAsia="Times New Roman"/>
          <w:sz w:val="28"/>
          <w:szCs w:val="28"/>
        </w:rPr>
        <w:t xml:space="preserve"> за проведение еженедельных обходов специалиста администрации Новокшенову Анну Михайловну</w:t>
      </w:r>
      <w:r w:rsidR="00AD3B1A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Default="00FA7931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обхода составлять акты с приложением фотографий</w:t>
      </w:r>
      <w:r w:rsidR="00AD3B1A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Pr="00FA7931" w:rsidRDefault="00AD3B1A" w:rsidP="00585E72">
      <w:pPr>
        <w:numPr>
          <w:ilvl w:val="1"/>
          <w:numId w:val="2"/>
        </w:numPr>
        <w:tabs>
          <w:tab w:val="left" w:pos="1089"/>
        </w:tabs>
        <w:spacing w:line="292" w:lineRule="exact"/>
        <w:ind w:left="3" w:firstLine="705"/>
        <w:jc w:val="both"/>
        <w:rPr>
          <w:sz w:val="20"/>
          <w:szCs w:val="20"/>
        </w:rPr>
      </w:pPr>
      <w:r w:rsidRPr="00FA7931">
        <w:rPr>
          <w:rFonts w:eastAsia="Times New Roman"/>
          <w:sz w:val="28"/>
          <w:szCs w:val="28"/>
        </w:rPr>
        <w:t>Утвердить</w:t>
      </w:r>
      <w:r w:rsidRPr="00DB00B1">
        <w:rPr>
          <w:rFonts w:eastAsia="Times New Roman"/>
          <w:sz w:val="28"/>
          <w:szCs w:val="28"/>
        </w:rPr>
        <w:t xml:space="preserve"> форм</w:t>
      </w:r>
      <w:r w:rsidR="00FA7931">
        <w:rPr>
          <w:rFonts w:eastAsia="Times New Roman"/>
          <w:sz w:val="28"/>
          <w:szCs w:val="28"/>
        </w:rPr>
        <w:t>у</w:t>
      </w:r>
      <w:r w:rsidRPr="00DB00B1">
        <w:rPr>
          <w:rFonts w:eastAsia="Times New Roman"/>
          <w:sz w:val="28"/>
          <w:szCs w:val="28"/>
        </w:rPr>
        <w:t xml:space="preserve"> </w:t>
      </w:r>
      <w:proofErr w:type="gramStart"/>
      <w:r w:rsidRPr="00DB00B1">
        <w:rPr>
          <w:rFonts w:eastAsia="Times New Roman"/>
          <w:sz w:val="28"/>
          <w:szCs w:val="28"/>
        </w:rPr>
        <w:t>акт</w:t>
      </w:r>
      <w:r w:rsidR="00FA7931">
        <w:rPr>
          <w:rFonts w:eastAsia="Times New Roman"/>
          <w:sz w:val="28"/>
          <w:szCs w:val="28"/>
        </w:rPr>
        <w:t>а</w:t>
      </w:r>
      <w:r w:rsidRPr="00DB00B1">
        <w:rPr>
          <w:rFonts w:eastAsia="Times New Roman"/>
          <w:sz w:val="28"/>
          <w:szCs w:val="28"/>
        </w:rPr>
        <w:t xml:space="preserve"> </w:t>
      </w:r>
      <w:r w:rsidR="00FA7931">
        <w:rPr>
          <w:rFonts w:eastAsia="Times New Roman"/>
          <w:sz w:val="28"/>
          <w:szCs w:val="28"/>
        </w:rPr>
        <w:t>результата обхода объекта благоустройства</w:t>
      </w:r>
      <w:proofErr w:type="gramEnd"/>
      <w:r w:rsidR="00FA7931">
        <w:rPr>
          <w:rFonts w:eastAsia="Times New Roman"/>
          <w:sz w:val="28"/>
          <w:szCs w:val="28"/>
        </w:rPr>
        <w:t>.</w:t>
      </w:r>
    </w:p>
    <w:p w:rsidR="00526D67" w:rsidRDefault="00526D67" w:rsidP="00585E72">
      <w:pPr>
        <w:spacing w:line="22" w:lineRule="exact"/>
        <w:ind w:left="3" w:firstLine="705"/>
        <w:rPr>
          <w:rFonts w:eastAsia="Times New Roman"/>
          <w:sz w:val="26"/>
          <w:szCs w:val="26"/>
        </w:rPr>
      </w:pPr>
    </w:p>
    <w:p w:rsidR="00526D67" w:rsidRDefault="00526D67" w:rsidP="00585E72">
      <w:pPr>
        <w:spacing w:line="13" w:lineRule="exact"/>
        <w:ind w:left="3" w:firstLine="705"/>
        <w:rPr>
          <w:rFonts w:eastAsia="Times New Roman"/>
          <w:sz w:val="28"/>
          <w:szCs w:val="28"/>
        </w:rPr>
      </w:pPr>
    </w:p>
    <w:p w:rsidR="00526D67" w:rsidRDefault="00526D67" w:rsidP="00585E72">
      <w:pPr>
        <w:spacing w:line="17" w:lineRule="exact"/>
        <w:ind w:left="3" w:firstLine="705"/>
        <w:rPr>
          <w:rFonts w:eastAsia="Times New Roman"/>
          <w:sz w:val="28"/>
          <w:szCs w:val="28"/>
        </w:rPr>
      </w:pPr>
    </w:p>
    <w:p w:rsidR="00526D67" w:rsidRPr="00585E72" w:rsidRDefault="0082526E" w:rsidP="00585E72">
      <w:pPr>
        <w:pStyle w:val="a5"/>
        <w:numPr>
          <w:ilvl w:val="1"/>
          <w:numId w:val="2"/>
        </w:numPr>
        <w:tabs>
          <w:tab w:val="left" w:pos="1174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 w:rsidRPr="00585E72">
        <w:rPr>
          <w:rFonts w:eastAsia="Times New Roman"/>
          <w:sz w:val="28"/>
          <w:szCs w:val="28"/>
        </w:rPr>
        <w:t>Р</w:t>
      </w:r>
      <w:r w:rsidR="00AD3B1A" w:rsidRPr="00585E72">
        <w:rPr>
          <w:rFonts w:eastAsia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Pr="00585E72">
        <w:rPr>
          <w:rFonts w:eastAsia="Times New Roman"/>
          <w:sz w:val="28"/>
          <w:szCs w:val="28"/>
        </w:rPr>
        <w:t>Ретюн</w:t>
      </w:r>
      <w:r w:rsidR="00DE6AA0" w:rsidRPr="00585E72">
        <w:rPr>
          <w:rFonts w:eastAsia="Times New Roman"/>
          <w:sz w:val="28"/>
          <w:szCs w:val="28"/>
        </w:rPr>
        <w:t>ского</w:t>
      </w:r>
      <w:r w:rsidR="00AD3B1A" w:rsidRPr="00585E72"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 w:rsidP="00585E72">
      <w:pPr>
        <w:spacing w:line="2" w:lineRule="exact"/>
        <w:ind w:left="3" w:firstLine="705"/>
        <w:rPr>
          <w:rFonts w:eastAsia="Times New Roman"/>
          <w:sz w:val="28"/>
          <w:szCs w:val="28"/>
        </w:rPr>
      </w:pPr>
    </w:p>
    <w:p w:rsidR="00AD3B1A" w:rsidRDefault="00AD3B1A" w:rsidP="00585E72">
      <w:pPr>
        <w:pStyle w:val="a5"/>
        <w:numPr>
          <w:ilvl w:val="1"/>
          <w:numId w:val="2"/>
        </w:numPr>
        <w:ind w:left="3" w:firstLine="705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 xml:space="preserve">Контроль за исполнением настоящего </w:t>
      </w:r>
      <w:r w:rsidR="0082526E">
        <w:rPr>
          <w:rFonts w:eastAsia="Times New Roman"/>
          <w:sz w:val="28"/>
          <w:szCs w:val="28"/>
        </w:rPr>
        <w:t>постановления</w:t>
      </w:r>
      <w:r w:rsidRPr="00AD3B1A">
        <w:rPr>
          <w:rFonts w:eastAsia="Times New Roman"/>
          <w:sz w:val="28"/>
          <w:szCs w:val="28"/>
        </w:rPr>
        <w:t xml:space="preserve"> оставляю </w:t>
      </w:r>
      <w:proofErr w:type="gramStart"/>
      <w:r w:rsidRPr="00AD3B1A">
        <w:rPr>
          <w:rFonts w:eastAsia="Times New Roman"/>
          <w:sz w:val="28"/>
          <w:szCs w:val="28"/>
        </w:rPr>
        <w:t>за</w:t>
      </w:r>
      <w:proofErr w:type="gramEnd"/>
      <w:r w:rsidRPr="00AD3B1A">
        <w:rPr>
          <w:rFonts w:eastAsia="Times New Roman"/>
          <w:sz w:val="28"/>
          <w:szCs w:val="28"/>
        </w:rPr>
        <w:t xml:space="preserve"> </w:t>
      </w:r>
    </w:p>
    <w:p w:rsidR="00526D67" w:rsidRPr="00AD3B1A" w:rsidRDefault="00AD3B1A" w:rsidP="00585E72">
      <w:pPr>
        <w:ind w:left="3" w:firstLine="705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>собой.</w:t>
      </w:r>
    </w:p>
    <w:p w:rsidR="00526D67" w:rsidRDefault="00526D67">
      <w:pPr>
        <w:spacing w:line="20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85E72" w:rsidRPr="00585E72" w:rsidRDefault="00585E72" w:rsidP="00585E72">
      <w:pPr>
        <w:spacing w:line="246" w:lineRule="auto"/>
        <w:ind w:right="2420"/>
        <w:rPr>
          <w:rFonts w:eastAsia="Times New Roman"/>
          <w:b/>
          <w:bCs/>
          <w:sz w:val="28"/>
          <w:szCs w:val="24"/>
        </w:rPr>
      </w:pPr>
      <w:r w:rsidRPr="00585E72">
        <w:rPr>
          <w:rFonts w:eastAsia="Times New Roman"/>
          <w:b/>
          <w:bCs/>
          <w:sz w:val="28"/>
          <w:szCs w:val="24"/>
        </w:rPr>
        <w:t xml:space="preserve">Глава администрации </w:t>
      </w:r>
    </w:p>
    <w:p w:rsidR="00585E72" w:rsidRPr="009B2871" w:rsidRDefault="00585E72" w:rsidP="009B2871">
      <w:pPr>
        <w:spacing w:line="246" w:lineRule="auto"/>
        <w:ind w:right="-7"/>
        <w:rPr>
          <w:sz w:val="28"/>
          <w:szCs w:val="24"/>
        </w:rPr>
        <w:sectPr w:rsidR="00585E72" w:rsidRPr="009B2871" w:rsidSect="00585E72">
          <w:type w:val="continuous"/>
          <w:pgSz w:w="11900" w:h="16838"/>
          <w:pgMar w:top="698" w:right="846" w:bottom="709" w:left="1280" w:header="0" w:footer="0" w:gutter="0"/>
          <w:cols w:space="720"/>
        </w:sectPr>
      </w:pPr>
      <w:proofErr w:type="spellStart"/>
      <w:r w:rsidRPr="00585E72">
        <w:rPr>
          <w:rFonts w:eastAsia="Times New Roman"/>
          <w:b/>
          <w:bCs/>
          <w:sz w:val="28"/>
          <w:szCs w:val="24"/>
        </w:rPr>
        <w:t>Ретюнского</w:t>
      </w:r>
      <w:proofErr w:type="spellEnd"/>
      <w:r w:rsidRPr="00585E72">
        <w:rPr>
          <w:rFonts w:eastAsia="Times New Roman"/>
          <w:b/>
          <w:bCs/>
          <w:sz w:val="28"/>
          <w:szCs w:val="24"/>
        </w:rPr>
        <w:t xml:space="preserve">  сельского поселения</w:t>
      </w:r>
      <w:r>
        <w:rPr>
          <w:sz w:val="28"/>
          <w:szCs w:val="24"/>
        </w:rPr>
        <w:t xml:space="preserve">         </w:t>
      </w:r>
      <w:r w:rsidRPr="00585E72">
        <w:rPr>
          <w:sz w:val="28"/>
          <w:szCs w:val="24"/>
        </w:rPr>
        <w:t xml:space="preserve">                                      </w:t>
      </w:r>
      <w:r w:rsidRPr="00585E72">
        <w:rPr>
          <w:rFonts w:eastAsia="Times New Roman"/>
          <w:b/>
          <w:bCs/>
          <w:sz w:val="28"/>
          <w:szCs w:val="24"/>
        </w:rPr>
        <w:t>С. С. Гришанова</w:t>
      </w: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Приложение 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585E72">
        <w:rPr>
          <w:rFonts w:eastAsia="Times New Roman"/>
          <w:sz w:val="28"/>
          <w:szCs w:val="28"/>
        </w:rPr>
        <w:t>16</w:t>
      </w:r>
      <w:r w:rsidR="00AD3B1A">
        <w:rPr>
          <w:rFonts w:eastAsia="Times New Roman"/>
          <w:sz w:val="28"/>
          <w:szCs w:val="28"/>
        </w:rPr>
        <w:t xml:space="preserve">» </w:t>
      </w:r>
      <w:r w:rsidR="00585E72">
        <w:rPr>
          <w:rFonts w:eastAsia="Times New Roman"/>
          <w:sz w:val="28"/>
          <w:szCs w:val="28"/>
        </w:rPr>
        <w:t>мая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</w:t>
      </w:r>
      <w:r w:rsidR="00585E72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585E72">
        <w:rPr>
          <w:rFonts w:eastAsia="Times New Roman"/>
          <w:sz w:val="28"/>
          <w:szCs w:val="28"/>
        </w:rPr>
        <w:t>121</w:t>
      </w:r>
      <w:r w:rsidR="00EF0DEF">
        <w:rPr>
          <w:rFonts w:eastAsia="Times New Roman"/>
          <w:sz w:val="28"/>
          <w:szCs w:val="28"/>
        </w:rPr>
        <w:t xml:space="preserve">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585E72">
      <w:pPr>
        <w:ind w:right="-59"/>
        <w:jc w:val="center"/>
        <w:rPr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Еженедельного обхода объекта благоустройства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Характеристика </w:t>
      </w:r>
      <w:r w:rsidR="009B2871">
        <w:rPr>
          <w:rFonts w:eastAsia="Times New Roman"/>
          <w:sz w:val="23"/>
          <w:szCs w:val="23"/>
        </w:rPr>
        <w:t>объекта</w:t>
      </w:r>
      <w:r>
        <w:rPr>
          <w:rFonts w:eastAsia="Times New Roman"/>
          <w:sz w:val="23"/>
          <w:szCs w:val="23"/>
        </w:rPr>
        <w:t>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Проведенный осмотр и проверка работоспособности оборудования </w:t>
      </w:r>
      <w:r w:rsidR="009B2871">
        <w:rPr>
          <w:rFonts w:eastAsia="Times New Roman"/>
          <w:sz w:val="23"/>
          <w:szCs w:val="23"/>
        </w:rPr>
        <w:t>объекта благоустройства</w:t>
      </w:r>
      <w:r>
        <w:rPr>
          <w:rFonts w:eastAsia="Times New Roman"/>
          <w:sz w:val="23"/>
          <w:szCs w:val="23"/>
        </w:rPr>
        <w:t xml:space="preserve">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  <w:bookmarkStart w:id="0" w:name="_GoBack"/>
      <w:bookmarkEnd w:id="0"/>
    </w:p>
    <w:sectPr w:rsidR="00526D67" w:rsidSect="009B2871">
      <w:type w:val="continuous"/>
      <w:pgSz w:w="11900" w:h="16838"/>
      <w:pgMar w:top="698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72" w:rsidRDefault="00585E72" w:rsidP="00DB00B1">
      <w:r>
        <w:separator/>
      </w:r>
    </w:p>
  </w:endnote>
  <w:endnote w:type="continuationSeparator" w:id="0">
    <w:p w:rsidR="00585E72" w:rsidRDefault="00585E72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72" w:rsidRDefault="00585E72" w:rsidP="00DB00B1">
      <w:r>
        <w:separator/>
      </w:r>
    </w:p>
  </w:footnote>
  <w:footnote w:type="continuationSeparator" w:id="0">
    <w:p w:rsidR="00585E72" w:rsidRDefault="00585E72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6FC0A6B8"/>
    <w:lvl w:ilvl="0" w:tplc="F382438C">
      <w:start w:val="1"/>
      <w:numFmt w:val="decimal"/>
      <w:lvlText w:val="%1"/>
      <w:lvlJc w:val="left"/>
    </w:lvl>
    <w:lvl w:ilvl="1" w:tplc="7D1C04B2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450A8"/>
    <w:rsid w:val="001D2712"/>
    <w:rsid w:val="00205E11"/>
    <w:rsid w:val="00207B9D"/>
    <w:rsid w:val="002B523D"/>
    <w:rsid w:val="003175C1"/>
    <w:rsid w:val="004C0D31"/>
    <w:rsid w:val="00526D67"/>
    <w:rsid w:val="00585E72"/>
    <w:rsid w:val="00596D7C"/>
    <w:rsid w:val="007C204F"/>
    <w:rsid w:val="00810491"/>
    <w:rsid w:val="0082526E"/>
    <w:rsid w:val="008E641F"/>
    <w:rsid w:val="009368ED"/>
    <w:rsid w:val="009B2871"/>
    <w:rsid w:val="00AD3B1A"/>
    <w:rsid w:val="00B45ADE"/>
    <w:rsid w:val="00BA3B0D"/>
    <w:rsid w:val="00BC6DD4"/>
    <w:rsid w:val="00C81DDD"/>
    <w:rsid w:val="00CE4B12"/>
    <w:rsid w:val="00D46AE9"/>
    <w:rsid w:val="00DB00B1"/>
    <w:rsid w:val="00DE6AA0"/>
    <w:rsid w:val="00E242BB"/>
    <w:rsid w:val="00E96E48"/>
    <w:rsid w:val="00EF0DEF"/>
    <w:rsid w:val="00EF281E"/>
    <w:rsid w:val="00F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cp:lastPrinted>2022-08-15T07:43:00Z</cp:lastPrinted>
  <dcterms:created xsi:type="dcterms:W3CDTF">2022-08-09T07:34:00Z</dcterms:created>
  <dcterms:modified xsi:type="dcterms:W3CDTF">2024-05-17T07:39:00Z</dcterms:modified>
</cp:coreProperties>
</file>