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67" w:rsidRDefault="00526D67">
      <w:pPr>
        <w:spacing w:line="282" w:lineRule="exact"/>
        <w:rPr>
          <w:sz w:val="24"/>
          <w:szCs w:val="24"/>
        </w:rPr>
      </w:pPr>
    </w:p>
    <w:p w:rsidR="00DB00B1" w:rsidRDefault="00DB00B1" w:rsidP="00DB00B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140" cy="723265"/>
            <wp:effectExtent l="0" t="0" r="0" b="635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ЛЕНИНГРАДСКАЯ ОБЛАСТЬ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ЛУЖСКИЙ МУНИЦИПАЛЬНЫЙ РАЙОН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 xml:space="preserve">АДМИНИСТРАЦИЯ 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РЕТЮНСКОГО СЕЛЬСКОГО ПОСЕЛЕНИЯ</w:t>
      </w:r>
    </w:p>
    <w:p w:rsidR="00DB00B1" w:rsidRPr="003A22A0" w:rsidRDefault="00DB00B1" w:rsidP="00DB00B1">
      <w:pPr>
        <w:pStyle w:val="a8"/>
        <w:rPr>
          <w:sz w:val="28"/>
          <w:szCs w:val="28"/>
        </w:rPr>
      </w:pPr>
    </w:p>
    <w:p w:rsidR="00DB00B1" w:rsidRPr="003A22A0" w:rsidRDefault="00DB00B1" w:rsidP="00DB00B1">
      <w:pPr>
        <w:pStyle w:val="a8"/>
        <w:rPr>
          <w:sz w:val="28"/>
          <w:szCs w:val="28"/>
        </w:rPr>
      </w:pPr>
      <w:r w:rsidRPr="003A22A0">
        <w:rPr>
          <w:sz w:val="28"/>
          <w:szCs w:val="28"/>
        </w:rPr>
        <w:t>ПОСТАНОВЛЕНИЕ</w:t>
      </w: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B3433">
        <w:rPr>
          <w:sz w:val="32"/>
          <w:szCs w:val="32"/>
        </w:rPr>
        <w:t> </w:t>
      </w:r>
      <w:r>
        <w:rPr>
          <w:b/>
          <w:sz w:val="28"/>
          <w:szCs w:val="28"/>
        </w:rPr>
        <w:t>«</w:t>
      </w:r>
      <w:r w:rsidR="00EC3F90">
        <w:rPr>
          <w:b/>
          <w:sz w:val="28"/>
          <w:szCs w:val="28"/>
        </w:rPr>
        <w:t>23</w:t>
      </w:r>
      <w:r w:rsidRPr="009B3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EC3F90">
        <w:rPr>
          <w:b/>
          <w:sz w:val="28"/>
          <w:szCs w:val="28"/>
        </w:rPr>
        <w:t>июня</w:t>
      </w:r>
      <w:r w:rsidRPr="009B3433">
        <w:rPr>
          <w:b/>
          <w:sz w:val="28"/>
          <w:szCs w:val="28"/>
        </w:rPr>
        <w:t xml:space="preserve"> 20</w:t>
      </w:r>
      <w:r w:rsidR="00EC3F90">
        <w:rPr>
          <w:b/>
          <w:sz w:val="28"/>
          <w:szCs w:val="28"/>
        </w:rPr>
        <w:t>23</w:t>
      </w:r>
      <w:r w:rsidRPr="009B3433">
        <w:rPr>
          <w:b/>
          <w:sz w:val="28"/>
          <w:szCs w:val="28"/>
        </w:rPr>
        <w:t xml:space="preserve"> года     </w:t>
      </w:r>
      <w:r w:rsidR="000450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9B3433">
        <w:rPr>
          <w:b/>
          <w:sz w:val="28"/>
          <w:szCs w:val="28"/>
        </w:rPr>
        <w:t xml:space="preserve">   </w:t>
      </w:r>
      <w:r w:rsidRPr="000450A8">
        <w:rPr>
          <w:b/>
          <w:sz w:val="28"/>
          <w:szCs w:val="28"/>
        </w:rPr>
        <w:t xml:space="preserve">№ </w:t>
      </w:r>
      <w:r w:rsidR="00EC3F90">
        <w:rPr>
          <w:b/>
          <w:sz w:val="28"/>
          <w:szCs w:val="28"/>
        </w:rPr>
        <w:t>147</w:t>
      </w:r>
    </w:p>
    <w:p w:rsidR="00AD3B1A" w:rsidRDefault="00AD3B1A" w:rsidP="00AD3B1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88" w:lineRule="exact"/>
        <w:rPr>
          <w:sz w:val="24"/>
          <w:szCs w:val="24"/>
        </w:rPr>
      </w:pPr>
    </w:p>
    <w:p w:rsidR="00526D67" w:rsidRPr="001F7344" w:rsidRDefault="00EC3F90">
      <w:pPr>
        <w:spacing w:line="237" w:lineRule="auto"/>
        <w:ind w:left="3" w:right="4400"/>
        <w:jc w:val="both"/>
        <w:rPr>
          <w:sz w:val="20"/>
          <w:szCs w:val="20"/>
        </w:rPr>
      </w:pPr>
      <w:r w:rsidRPr="001F7344">
        <w:rPr>
          <w:rFonts w:eastAsia="Times New Roman"/>
          <w:bCs/>
          <w:sz w:val="20"/>
          <w:szCs w:val="20"/>
        </w:rPr>
        <w:t xml:space="preserve">О внесении изменений </w:t>
      </w:r>
      <w:r w:rsidR="001F7344" w:rsidRPr="001F7344">
        <w:rPr>
          <w:rFonts w:eastAsia="Times New Roman"/>
          <w:bCs/>
          <w:sz w:val="20"/>
          <w:szCs w:val="20"/>
        </w:rPr>
        <w:t>в Постановление от 22.09.2022г. № 260 «</w:t>
      </w:r>
      <w:r w:rsidR="00AD3B1A" w:rsidRPr="001F7344">
        <w:rPr>
          <w:rFonts w:eastAsia="Times New Roman"/>
          <w:bCs/>
          <w:sz w:val="20"/>
          <w:szCs w:val="20"/>
        </w:rPr>
        <w:t xml:space="preserve">Об организации </w:t>
      </w:r>
      <w:proofErr w:type="gramStart"/>
      <w:r w:rsidR="00AD3B1A" w:rsidRPr="001F7344">
        <w:rPr>
          <w:rFonts w:eastAsia="Times New Roman"/>
          <w:bCs/>
          <w:sz w:val="20"/>
          <w:szCs w:val="20"/>
        </w:rPr>
        <w:t>контроля за</w:t>
      </w:r>
      <w:proofErr w:type="gramEnd"/>
      <w:r w:rsidR="00AD3B1A" w:rsidRPr="001F7344">
        <w:rPr>
          <w:rFonts w:eastAsia="Times New Roman"/>
          <w:bCs/>
          <w:sz w:val="20"/>
          <w:szCs w:val="20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proofErr w:type="spellStart"/>
      <w:r w:rsidR="00E242BB" w:rsidRPr="001F7344">
        <w:rPr>
          <w:rFonts w:eastAsia="Times New Roman"/>
          <w:bCs/>
          <w:sz w:val="20"/>
          <w:szCs w:val="20"/>
        </w:rPr>
        <w:t>Ретюнского</w:t>
      </w:r>
      <w:proofErr w:type="spellEnd"/>
      <w:r w:rsidR="00AD3B1A" w:rsidRPr="001F7344">
        <w:rPr>
          <w:rFonts w:eastAsia="Times New Roman"/>
          <w:bCs/>
          <w:sz w:val="20"/>
          <w:szCs w:val="20"/>
        </w:rPr>
        <w:t xml:space="preserve"> сельского поселения</w:t>
      </w:r>
      <w:r w:rsidR="001F7344" w:rsidRPr="001F7344">
        <w:rPr>
          <w:rFonts w:eastAsia="Times New Roman"/>
          <w:bCs/>
          <w:sz w:val="20"/>
          <w:szCs w:val="20"/>
        </w:rPr>
        <w:t>»</w:t>
      </w:r>
    </w:p>
    <w:p w:rsidR="00526D67" w:rsidRPr="001F7344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00" w:lineRule="exact"/>
        <w:rPr>
          <w:sz w:val="24"/>
          <w:szCs w:val="24"/>
        </w:rPr>
      </w:pP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  <w:r w:rsidRPr="001F7344">
        <w:rPr>
          <w:sz w:val="24"/>
          <w:szCs w:val="24"/>
        </w:rPr>
        <w:t xml:space="preserve">Администрация </w:t>
      </w:r>
      <w:proofErr w:type="spellStart"/>
      <w:r w:rsidRPr="001F7344">
        <w:rPr>
          <w:sz w:val="24"/>
          <w:szCs w:val="24"/>
        </w:rPr>
        <w:t>Ретюнского</w:t>
      </w:r>
      <w:proofErr w:type="spellEnd"/>
      <w:r w:rsidRPr="001F7344">
        <w:rPr>
          <w:sz w:val="24"/>
          <w:szCs w:val="24"/>
        </w:rPr>
        <w:t xml:space="preserve"> сельского поселения </w:t>
      </w:r>
      <w:proofErr w:type="spellStart"/>
      <w:r w:rsidRPr="001F7344">
        <w:rPr>
          <w:sz w:val="24"/>
          <w:szCs w:val="24"/>
        </w:rPr>
        <w:t>Лужского</w:t>
      </w:r>
      <w:proofErr w:type="spellEnd"/>
      <w:r w:rsidRPr="001F7344">
        <w:rPr>
          <w:sz w:val="24"/>
          <w:szCs w:val="24"/>
        </w:rPr>
        <w:t xml:space="preserve"> муниципального района</w:t>
      </w: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  <w:r w:rsidRPr="001F7344">
        <w:rPr>
          <w:sz w:val="24"/>
          <w:szCs w:val="24"/>
        </w:rPr>
        <w:t>ПОСТАНОВЛЯЕТ:</w:t>
      </w: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</w:p>
    <w:p w:rsidR="00526D67" w:rsidRPr="001F7344" w:rsidRDefault="001F7344" w:rsidP="001F7344">
      <w:pPr>
        <w:pStyle w:val="a5"/>
        <w:numPr>
          <w:ilvl w:val="0"/>
          <w:numId w:val="24"/>
        </w:numPr>
        <w:spacing w:line="259" w:lineRule="exact"/>
        <w:rPr>
          <w:rFonts w:eastAsia="Times New Roman"/>
          <w:sz w:val="24"/>
          <w:szCs w:val="24"/>
        </w:rPr>
      </w:pPr>
      <w:r w:rsidRPr="001F7344">
        <w:rPr>
          <w:sz w:val="24"/>
          <w:szCs w:val="24"/>
        </w:rPr>
        <w:t xml:space="preserve">Внести изменения в состав комиссии </w:t>
      </w:r>
      <w:r w:rsidR="00AD3B1A" w:rsidRPr="001F7344">
        <w:rPr>
          <w:rFonts w:eastAsia="Times New Roman"/>
          <w:sz w:val="24"/>
          <w:szCs w:val="24"/>
        </w:rPr>
        <w:t xml:space="preserve">по </w:t>
      </w:r>
      <w:proofErr w:type="gramStart"/>
      <w:r w:rsidR="00AD3B1A" w:rsidRPr="001F7344">
        <w:rPr>
          <w:rFonts w:eastAsia="Times New Roman"/>
          <w:sz w:val="24"/>
          <w:szCs w:val="24"/>
        </w:rPr>
        <w:t>контролю за</w:t>
      </w:r>
      <w:proofErr w:type="gramEnd"/>
      <w:r w:rsidR="00AD3B1A" w:rsidRPr="001F7344">
        <w:rPr>
          <w:rFonts w:eastAsia="Times New Roman"/>
          <w:sz w:val="24"/>
          <w:szCs w:val="24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 w:rsidR="004C0D31" w:rsidRPr="001F7344">
        <w:rPr>
          <w:rFonts w:eastAsia="Times New Roman"/>
          <w:sz w:val="24"/>
          <w:szCs w:val="24"/>
        </w:rPr>
        <w:t>Ретюнского</w:t>
      </w:r>
      <w:proofErr w:type="spellEnd"/>
      <w:r w:rsidR="00AD3B1A" w:rsidRPr="001F7344">
        <w:rPr>
          <w:rFonts w:eastAsia="Times New Roman"/>
          <w:sz w:val="24"/>
          <w:szCs w:val="24"/>
        </w:rPr>
        <w:t xml:space="preserve"> сельского поселения (Приложение №1).</w:t>
      </w:r>
    </w:p>
    <w:p w:rsidR="001F7344" w:rsidRPr="001F7344" w:rsidRDefault="001F7344" w:rsidP="001F7344">
      <w:pPr>
        <w:pStyle w:val="a5"/>
        <w:numPr>
          <w:ilvl w:val="0"/>
          <w:numId w:val="24"/>
        </w:numPr>
        <w:spacing w:line="259" w:lineRule="exact"/>
        <w:rPr>
          <w:sz w:val="24"/>
          <w:szCs w:val="24"/>
        </w:rPr>
      </w:pPr>
      <w:r w:rsidRPr="001F7344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26D67" w:rsidRPr="001F7344" w:rsidRDefault="00526D67">
      <w:pPr>
        <w:spacing w:line="15" w:lineRule="exact"/>
        <w:rPr>
          <w:rFonts w:eastAsia="Times New Roman"/>
          <w:sz w:val="24"/>
          <w:szCs w:val="24"/>
        </w:rPr>
      </w:pPr>
    </w:p>
    <w:p w:rsidR="00526D67" w:rsidRPr="001F7344" w:rsidRDefault="00526D67">
      <w:pPr>
        <w:spacing w:line="2" w:lineRule="exact"/>
        <w:rPr>
          <w:rFonts w:eastAsia="Times New Roman"/>
          <w:sz w:val="24"/>
          <w:szCs w:val="24"/>
        </w:rPr>
      </w:pPr>
    </w:p>
    <w:p w:rsidR="00AD3B1A" w:rsidRPr="001F7344" w:rsidRDefault="00AD3B1A" w:rsidP="001F7344">
      <w:pPr>
        <w:pStyle w:val="a5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1F7344">
        <w:rPr>
          <w:rFonts w:eastAsia="Times New Roman"/>
          <w:sz w:val="24"/>
          <w:szCs w:val="24"/>
        </w:rPr>
        <w:t xml:space="preserve">Контроль за исполнением настоящего </w:t>
      </w:r>
      <w:r w:rsidR="0082526E" w:rsidRPr="001F7344">
        <w:rPr>
          <w:rFonts w:eastAsia="Times New Roman"/>
          <w:sz w:val="24"/>
          <w:szCs w:val="24"/>
        </w:rPr>
        <w:t>постановления</w:t>
      </w:r>
      <w:r w:rsidRPr="001F7344">
        <w:rPr>
          <w:rFonts w:eastAsia="Times New Roman"/>
          <w:sz w:val="24"/>
          <w:szCs w:val="24"/>
        </w:rPr>
        <w:t xml:space="preserve"> оставляю </w:t>
      </w:r>
      <w:proofErr w:type="gramStart"/>
      <w:r w:rsidRPr="001F7344">
        <w:rPr>
          <w:rFonts w:eastAsia="Times New Roman"/>
          <w:sz w:val="24"/>
          <w:szCs w:val="24"/>
        </w:rPr>
        <w:t>за</w:t>
      </w:r>
      <w:proofErr w:type="gramEnd"/>
      <w:r w:rsidRPr="001F7344">
        <w:rPr>
          <w:rFonts w:eastAsia="Times New Roman"/>
          <w:sz w:val="24"/>
          <w:szCs w:val="24"/>
        </w:rPr>
        <w:t xml:space="preserve"> </w:t>
      </w:r>
    </w:p>
    <w:p w:rsidR="00526D67" w:rsidRPr="001F7344" w:rsidRDefault="00AD3B1A" w:rsidP="00AD3B1A">
      <w:pPr>
        <w:ind w:left="720"/>
        <w:rPr>
          <w:rFonts w:eastAsia="Times New Roman"/>
          <w:sz w:val="24"/>
          <w:szCs w:val="24"/>
        </w:rPr>
      </w:pPr>
      <w:r w:rsidRPr="001F7344">
        <w:rPr>
          <w:rFonts w:eastAsia="Times New Roman"/>
          <w:sz w:val="24"/>
          <w:szCs w:val="24"/>
        </w:rPr>
        <w:t>собой.</w:t>
      </w:r>
    </w:p>
    <w:p w:rsidR="00526D67" w:rsidRDefault="00526D67">
      <w:pPr>
        <w:spacing w:line="20" w:lineRule="exact"/>
        <w:rPr>
          <w:sz w:val="20"/>
          <w:szCs w:val="20"/>
        </w:rPr>
      </w:pP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Pr="001F7344" w:rsidRDefault="001F7344">
      <w:pPr>
        <w:spacing w:line="246" w:lineRule="auto"/>
        <w:ind w:right="2420"/>
        <w:rPr>
          <w:sz w:val="24"/>
          <w:szCs w:val="24"/>
        </w:rPr>
      </w:pPr>
      <w:r w:rsidRPr="001F7344">
        <w:rPr>
          <w:rFonts w:eastAsia="Times New Roman"/>
          <w:bCs/>
          <w:sz w:val="24"/>
          <w:szCs w:val="24"/>
        </w:rPr>
        <w:t>Глава</w:t>
      </w:r>
      <w:r w:rsidR="00AD3B1A" w:rsidRPr="001F7344">
        <w:rPr>
          <w:rFonts w:eastAsia="Times New Roman"/>
          <w:bCs/>
          <w:sz w:val="24"/>
          <w:szCs w:val="24"/>
        </w:rPr>
        <w:t xml:space="preserve"> администрации </w:t>
      </w:r>
      <w:proofErr w:type="spellStart"/>
      <w:r w:rsidR="0082526E" w:rsidRPr="001F7344">
        <w:rPr>
          <w:rFonts w:eastAsia="Times New Roman"/>
          <w:bCs/>
          <w:sz w:val="24"/>
          <w:szCs w:val="24"/>
        </w:rPr>
        <w:t>Ретюн</w:t>
      </w:r>
      <w:r w:rsidR="00DE6AA0" w:rsidRPr="001F7344">
        <w:rPr>
          <w:rFonts w:eastAsia="Times New Roman"/>
          <w:bCs/>
          <w:sz w:val="24"/>
          <w:szCs w:val="24"/>
        </w:rPr>
        <w:t>ского</w:t>
      </w:r>
      <w:proofErr w:type="spellEnd"/>
      <w:r w:rsidR="00AD3B1A" w:rsidRPr="001F7344">
        <w:rPr>
          <w:rFonts w:eastAsia="Times New Roman"/>
          <w:bCs/>
          <w:sz w:val="24"/>
          <w:szCs w:val="24"/>
        </w:rPr>
        <w:t xml:space="preserve">  сельского поселения</w:t>
      </w:r>
    </w:p>
    <w:p w:rsidR="00526D67" w:rsidRPr="001F7344" w:rsidRDefault="00AD3B1A">
      <w:pPr>
        <w:spacing w:line="20" w:lineRule="exact"/>
        <w:rPr>
          <w:sz w:val="24"/>
          <w:szCs w:val="24"/>
        </w:rPr>
      </w:pPr>
      <w:r w:rsidRPr="001F7344">
        <w:rPr>
          <w:sz w:val="24"/>
          <w:szCs w:val="24"/>
        </w:rPr>
        <w:br w:type="column"/>
      </w:r>
    </w:p>
    <w:p w:rsidR="00526D67" w:rsidRPr="001F7344" w:rsidRDefault="00526D67">
      <w:pPr>
        <w:spacing w:line="200" w:lineRule="exact"/>
        <w:rPr>
          <w:sz w:val="24"/>
          <w:szCs w:val="24"/>
        </w:rPr>
      </w:pPr>
    </w:p>
    <w:p w:rsidR="00526D67" w:rsidRPr="001F7344" w:rsidRDefault="00526D67">
      <w:pPr>
        <w:spacing w:line="200" w:lineRule="exact"/>
        <w:rPr>
          <w:sz w:val="24"/>
          <w:szCs w:val="24"/>
        </w:rPr>
      </w:pPr>
    </w:p>
    <w:p w:rsidR="00526D67" w:rsidRPr="001F7344" w:rsidRDefault="00526D67">
      <w:pPr>
        <w:spacing w:line="200" w:lineRule="exact"/>
        <w:rPr>
          <w:sz w:val="24"/>
          <w:szCs w:val="24"/>
        </w:rPr>
      </w:pPr>
    </w:p>
    <w:p w:rsidR="00526D67" w:rsidRPr="001F7344" w:rsidRDefault="00526D67">
      <w:pPr>
        <w:spacing w:line="339" w:lineRule="exact"/>
        <w:rPr>
          <w:sz w:val="24"/>
          <w:szCs w:val="24"/>
        </w:rPr>
      </w:pPr>
    </w:p>
    <w:p w:rsidR="00526D67" w:rsidRPr="001F7344" w:rsidRDefault="001F7344" w:rsidP="00DE6AA0">
      <w:pPr>
        <w:ind w:left="-284"/>
        <w:rPr>
          <w:sz w:val="24"/>
          <w:szCs w:val="24"/>
        </w:rPr>
      </w:pPr>
      <w:r w:rsidRPr="001F7344">
        <w:rPr>
          <w:rFonts w:eastAsia="Times New Roman"/>
          <w:bCs/>
          <w:sz w:val="24"/>
          <w:szCs w:val="24"/>
        </w:rPr>
        <w:t>С.С. Гришанова</w:t>
      </w:r>
    </w:p>
    <w:p w:rsidR="00526D67" w:rsidRPr="001F7344" w:rsidRDefault="00526D67">
      <w:pPr>
        <w:rPr>
          <w:sz w:val="24"/>
          <w:szCs w:val="24"/>
        </w:rPr>
        <w:sectPr w:rsidR="00526D67" w:rsidRPr="001F7344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7240" w:space="720"/>
            <w:col w:w="1820"/>
          </w:cols>
        </w:sectPr>
      </w:pPr>
    </w:p>
    <w:p w:rsidR="00526D67" w:rsidRDefault="00526D67">
      <w:pPr>
        <w:ind w:right="157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4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№1</w:t>
      </w:r>
    </w:p>
    <w:p w:rsidR="00526D67" w:rsidRDefault="00AD3B1A">
      <w:pPr>
        <w:spacing w:line="236" w:lineRule="auto"/>
        <w:ind w:left="4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48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spellStart"/>
      <w:r w:rsidR="007C204F">
        <w:rPr>
          <w:rFonts w:eastAsia="Times New Roman"/>
          <w:sz w:val="28"/>
          <w:szCs w:val="28"/>
        </w:rPr>
        <w:t>Ретюнского</w:t>
      </w:r>
      <w:proofErr w:type="spellEnd"/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4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 w:rsidR="00AD3B1A">
        <w:rPr>
          <w:rFonts w:eastAsia="Times New Roman"/>
          <w:sz w:val="28"/>
          <w:szCs w:val="28"/>
        </w:rPr>
        <w:t xml:space="preserve">  20</w:t>
      </w:r>
      <w:r w:rsidR="007C204F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 г. № </w:t>
      </w:r>
      <w:r w:rsidR="000450A8">
        <w:rPr>
          <w:rFonts w:eastAsia="Times New Roman"/>
          <w:sz w:val="28"/>
          <w:szCs w:val="28"/>
        </w:rPr>
        <w:t>260</w:t>
      </w:r>
      <w:r w:rsidR="007C204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0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комиссии по </w:t>
      </w:r>
      <w:proofErr w:type="gramStart"/>
      <w:r>
        <w:rPr>
          <w:rFonts w:eastAsia="Times New Roman"/>
          <w:sz w:val="27"/>
          <w:szCs w:val="27"/>
        </w:rPr>
        <w:t>контролю за</w:t>
      </w:r>
      <w:proofErr w:type="gramEnd"/>
      <w:r>
        <w:rPr>
          <w:rFonts w:eastAsia="Times New Roman"/>
          <w:sz w:val="27"/>
          <w:szCs w:val="27"/>
        </w:rPr>
        <w:t xml:space="preserve"> состоянием сооружений и конструкций на детских</w:t>
      </w: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игровых и спортивных </w:t>
      </w:r>
      <w:proofErr w:type="gramStart"/>
      <w:r>
        <w:rPr>
          <w:rFonts w:eastAsia="Times New Roman"/>
          <w:sz w:val="28"/>
          <w:szCs w:val="28"/>
        </w:rPr>
        <w:t>площадках</w:t>
      </w:r>
      <w:proofErr w:type="gramEnd"/>
      <w:r>
        <w:rPr>
          <w:rFonts w:eastAsia="Times New Roman"/>
          <w:sz w:val="28"/>
          <w:szCs w:val="28"/>
        </w:rPr>
        <w:t>, расположенных на территории</w:t>
      </w:r>
    </w:p>
    <w:p w:rsidR="00526D67" w:rsidRDefault="007C204F">
      <w:pPr>
        <w:ind w:right="157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Ретюнского</w:t>
      </w:r>
      <w:proofErr w:type="spellEnd"/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ectPr w:rsidR="00526D67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spacing w:line="337" w:lineRule="exact"/>
        <w:rPr>
          <w:sz w:val="20"/>
          <w:szCs w:val="20"/>
        </w:rPr>
      </w:pPr>
    </w:p>
    <w:p w:rsidR="00526D67" w:rsidRPr="007C204F" w:rsidRDefault="007C204F">
      <w:pPr>
        <w:spacing w:line="234" w:lineRule="auto"/>
        <w:ind w:left="3" w:right="280"/>
        <w:rPr>
          <w:sz w:val="27"/>
          <w:szCs w:val="27"/>
        </w:rPr>
      </w:pPr>
      <w:r w:rsidRPr="007C204F">
        <w:rPr>
          <w:rFonts w:eastAsia="Times New Roman"/>
          <w:sz w:val="27"/>
          <w:szCs w:val="27"/>
        </w:rPr>
        <w:t>Гришанова Светлана Сергеевна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3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глава администрации </w:t>
      </w:r>
      <w:proofErr w:type="spellStart"/>
      <w:r w:rsidR="007C204F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 председатель комиссии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7" w:lineRule="exact"/>
        <w:rPr>
          <w:sz w:val="20"/>
          <w:szCs w:val="20"/>
        </w:rPr>
      </w:pPr>
    </w:p>
    <w:p w:rsidR="00AD3B1A" w:rsidRDefault="007C204F">
      <w:pPr>
        <w:spacing w:line="247" w:lineRule="auto"/>
        <w:ind w:left="3" w:right="280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Правилов</w:t>
      </w:r>
      <w:proofErr w:type="spellEnd"/>
      <w:r>
        <w:rPr>
          <w:rFonts w:eastAsia="Times New Roman"/>
          <w:sz w:val="27"/>
          <w:szCs w:val="27"/>
        </w:rPr>
        <w:t xml:space="preserve"> Родион Сергеевич</w:t>
      </w:r>
    </w:p>
    <w:p w:rsidR="00AD3B1A" w:rsidRDefault="00AD3B1A">
      <w:pPr>
        <w:spacing w:line="247" w:lineRule="auto"/>
        <w:ind w:left="3" w:right="280"/>
        <w:rPr>
          <w:rFonts w:eastAsia="Times New Roman"/>
          <w:sz w:val="27"/>
          <w:szCs w:val="27"/>
        </w:rPr>
      </w:pPr>
    </w:p>
    <w:p w:rsidR="00526D67" w:rsidRDefault="00AD3B1A">
      <w:pPr>
        <w:spacing w:line="247" w:lineRule="auto"/>
        <w:ind w:left="3" w:righ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Члены комиссии: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1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заместитель главы администрации </w:t>
      </w:r>
      <w:proofErr w:type="spellStart"/>
      <w:r w:rsidR="007C204F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 секретарь комиссии</w:t>
      </w:r>
    </w:p>
    <w:p w:rsidR="00526D67" w:rsidRDefault="00526D67">
      <w:pPr>
        <w:spacing w:line="53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0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9"/>
        </w:numPr>
        <w:tabs>
          <w:tab w:val="left" w:pos="178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отдела молодежной политики, спорта и культуры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337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9"/>
        </w:numPr>
        <w:tabs>
          <w:tab w:val="left" w:pos="334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архитектуры и градостроительства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4" w:lineRule="exact"/>
        <w:rPr>
          <w:rFonts w:eastAsia="Times New Roman"/>
          <w:sz w:val="28"/>
          <w:szCs w:val="28"/>
        </w:rPr>
      </w:pPr>
    </w:p>
    <w:p w:rsidR="00EF281E" w:rsidRDefault="00EF281E" w:rsidP="00AD3B1A">
      <w:pPr>
        <w:ind w:left="3"/>
        <w:rPr>
          <w:rFonts w:eastAsia="Times New Roman"/>
          <w:sz w:val="28"/>
          <w:szCs w:val="28"/>
        </w:rPr>
      </w:pPr>
    </w:p>
    <w:p w:rsidR="00526D67" w:rsidRDefault="00AC77E8" w:rsidP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Никитина Ксения Николаевна</w:t>
      </w:r>
      <w:r w:rsidR="00AD3B1A">
        <w:rPr>
          <w:rFonts w:eastAsia="Times New Roman"/>
          <w:sz w:val="28"/>
          <w:szCs w:val="28"/>
        </w:rPr>
        <w:t xml:space="preserve">  - </w:t>
      </w:r>
      <w:proofErr w:type="spellStart"/>
      <w:r>
        <w:rPr>
          <w:rFonts w:eastAsia="Times New Roman"/>
          <w:sz w:val="28"/>
          <w:szCs w:val="28"/>
        </w:rPr>
        <w:t>и</w:t>
      </w:r>
      <w:proofErr w:type="gramStart"/>
      <w:r>
        <w:rPr>
          <w:rFonts w:eastAsia="Times New Roman"/>
          <w:sz w:val="28"/>
          <w:szCs w:val="28"/>
        </w:rPr>
        <w:t>.о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директор</w:t>
      </w:r>
      <w:r>
        <w:rPr>
          <w:rFonts w:eastAsia="Times New Roman"/>
          <w:sz w:val="28"/>
          <w:szCs w:val="28"/>
        </w:rPr>
        <w:t>а</w:t>
      </w:r>
      <w:r w:rsidR="00AD3B1A">
        <w:rPr>
          <w:rFonts w:eastAsia="Times New Roman"/>
          <w:sz w:val="28"/>
          <w:szCs w:val="28"/>
        </w:rPr>
        <w:t xml:space="preserve"> </w:t>
      </w:r>
      <w:r w:rsidR="007C204F">
        <w:rPr>
          <w:rFonts w:eastAsia="Times New Roman"/>
          <w:sz w:val="28"/>
          <w:szCs w:val="28"/>
        </w:rPr>
        <w:t>МУ</w:t>
      </w:r>
      <w:r w:rsidR="00AD3B1A">
        <w:rPr>
          <w:rFonts w:eastAsia="Times New Roman"/>
          <w:sz w:val="28"/>
          <w:szCs w:val="28"/>
        </w:rPr>
        <w:t xml:space="preserve"> </w:t>
      </w:r>
      <w:r w:rsidR="007C204F">
        <w:rPr>
          <w:rFonts w:eastAsia="Times New Roman"/>
          <w:sz w:val="28"/>
          <w:szCs w:val="28"/>
        </w:rPr>
        <w:t xml:space="preserve">КДЦ </w:t>
      </w:r>
      <w:proofErr w:type="spellStart"/>
      <w:r w:rsidR="007C204F">
        <w:rPr>
          <w:rFonts w:eastAsia="Times New Roman"/>
          <w:sz w:val="28"/>
          <w:szCs w:val="28"/>
        </w:rPr>
        <w:t>Ретюнского</w:t>
      </w:r>
      <w:proofErr w:type="spellEnd"/>
      <w:r w:rsidR="007C204F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pacing w:line="335" w:lineRule="exact"/>
        <w:rPr>
          <w:sz w:val="20"/>
          <w:szCs w:val="20"/>
        </w:rPr>
      </w:pPr>
    </w:p>
    <w:p w:rsidR="00526D67" w:rsidRDefault="00AC77E8" w:rsidP="00EF281E">
      <w:pPr>
        <w:spacing w:line="234" w:lineRule="auto"/>
        <w:ind w:left="3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Ершова Наталья Ивановна</w:t>
      </w:r>
      <w:r w:rsidR="00AD3B1A">
        <w:rPr>
          <w:rFonts w:eastAsia="Times New Roman"/>
          <w:sz w:val="28"/>
          <w:szCs w:val="28"/>
        </w:rPr>
        <w:t xml:space="preserve"> – </w:t>
      </w:r>
      <w:r w:rsidR="00EF281E">
        <w:rPr>
          <w:rFonts w:eastAsia="Times New Roman"/>
          <w:sz w:val="28"/>
          <w:szCs w:val="28"/>
        </w:rPr>
        <w:t xml:space="preserve">депутат </w:t>
      </w:r>
      <w:proofErr w:type="spellStart"/>
      <w:r w:rsidR="00EF281E">
        <w:rPr>
          <w:rFonts w:eastAsia="Times New Roman"/>
          <w:sz w:val="28"/>
          <w:szCs w:val="28"/>
        </w:rPr>
        <w:t>Ретюнского</w:t>
      </w:r>
      <w:proofErr w:type="spellEnd"/>
      <w:r w:rsidR="00EF281E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4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№2</w:t>
      </w:r>
    </w:p>
    <w:p w:rsidR="00526D67" w:rsidRDefault="00AD3B1A">
      <w:pPr>
        <w:spacing w:line="236" w:lineRule="auto"/>
        <w:ind w:left="4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45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</w:t>
      </w:r>
      <w:proofErr w:type="spellStart"/>
      <w:r w:rsidR="00BA3B0D">
        <w:rPr>
          <w:rFonts w:eastAsia="Times New Roman"/>
          <w:sz w:val="28"/>
          <w:szCs w:val="28"/>
        </w:rPr>
        <w:t>Ретюнского</w:t>
      </w:r>
      <w:proofErr w:type="spellEnd"/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AD3B1A">
      <w:pPr>
        <w:ind w:left="52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>
        <w:rPr>
          <w:rFonts w:eastAsia="Times New Roman"/>
          <w:sz w:val="28"/>
          <w:szCs w:val="28"/>
        </w:rPr>
        <w:t xml:space="preserve"> 20</w:t>
      </w:r>
      <w:r w:rsidR="00BA3B0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г. № </w:t>
      </w:r>
      <w:r w:rsidR="000450A8">
        <w:rPr>
          <w:rFonts w:eastAsia="Times New Roman"/>
          <w:sz w:val="28"/>
          <w:szCs w:val="28"/>
        </w:rPr>
        <w:t>260</w:t>
      </w:r>
      <w:r w:rsidR="00BA3B0D">
        <w:rPr>
          <w:rFonts w:eastAsia="Times New Roman"/>
          <w:sz w:val="28"/>
          <w:szCs w:val="28"/>
        </w:rPr>
        <w:t xml:space="preserve"> 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7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BA3B0D" w:rsidP="00BA3B0D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AD3B1A">
        <w:rPr>
          <w:rFonts w:eastAsia="Times New Roman"/>
          <w:b/>
          <w:bCs/>
          <w:sz w:val="28"/>
          <w:szCs w:val="28"/>
        </w:rPr>
        <w:t xml:space="preserve">комиссии по </w:t>
      </w:r>
      <w:proofErr w:type="gramStart"/>
      <w:r w:rsidR="00AD3B1A"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 w:rsidR="00AD3B1A">
        <w:rPr>
          <w:rFonts w:eastAsia="Times New Roman"/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>
        <w:rPr>
          <w:rFonts w:eastAsia="Times New Roman"/>
          <w:b/>
          <w:bCs/>
          <w:sz w:val="28"/>
          <w:szCs w:val="28"/>
        </w:rPr>
        <w:t>Ретюнского</w:t>
      </w:r>
      <w:proofErr w:type="spellEnd"/>
      <w:r w:rsidR="00AD3B1A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 w:rsidR="00BA3B0D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proofErr w:type="spellStart"/>
      <w:r w:rsidR="00BA3B0D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9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распоряжением администрации </w:t>
      </w:r>
      <w:proofErr w:type="spellStart"/>
      <w:r w:rsidR="00BA3B0D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ГОСТ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 52301-2004 «Национальный стандарт РФ. Оборудование детских игровых площадок. Безопасность при эксплуатации. Общие требования», утвержденным Приказом </w:t>
      </w:r>
      <w:proofErr w:type="spellStart"/>
      <w:r>
        <w:rPr>
          <w:rFonts w:eastAsia="Times New Roman"/>
          <w:sz w:val="28"/>
          <w:szCs w:val="28"/>
        </w:rPr>
        <w:t>Ростехрегулирования</w:t>
      </w:r>
      <w:proofErr w:type="spellEnd"/>
      <w:r>
        <w:rPr>
          <w:rFonts w:eastAsia="Times New Roman"/>
          <w:sz w:val="28"/>
          <w:szCs w:val="28"/>
        </w:rPr>
        <w:t xml:space="preserve"> от 30 декабря 2004 года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Pr="00BA3B0D" w:rsidRDefault="00EF0DEF" w:rsidP="00BA3B0D">
      <w:pPr>
        <w:numPr>
          <w:ilvl w:val="0"/>
          <w:numId w:val="12"/>
        </w:numPr>
        <w:tabs>
          <w:tab w:val="left" w:pos="396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151.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526D67" w:rsidRDefault="00526D67">
      <w:pPr>
        <w:spacing w:line="331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proofErr w:type="spellStart"/>
      <w:r w:rsidR="00EF0DEF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526D67" w:rsidRDefault="00526D67">
      <w:pPr>
        <w:sectPr w:rsidR="00526D67">
          <w:pgSz w:w="11900" w:h="16838"/>
          <w:pgMar w:top="698" w:right="846" w:bottom="854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92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культуры, спорта сельского поселения, представители управлений администрации района, курирующие работу детских игровых и спортивных площадок.</w:t>
      </w:r>
    </w:p>
    <w:p w:rsidR="00526D67" w:rsidRDefault="00526D67">
      <w:pPr>
        <w:spacing w:line="327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:rsidR="00526D67" w:rsidRDefault="00526D67">
      <w:pPr>
        <w:spacing w:line="332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</w:t>
      </w:r>
      <w:r w:rsidR="00EF0DEF"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526D67" w:rsidRDefault="00526D67">
      <w:pPr>
        <w:spacing w:line="3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92" w:lineRule="exact"/>
        <w:rPr>
          <w:sz w:val="20"/>
          <w:szCs w:val="20"/>
        </w:rPr>
      </w:pPr>
    </w:p>
    <w:p w:rsidR="00526D67" w:rsidRDefault="00AD3B1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данном </w:t>
      </w:r>
      <w:proofErr w:type="gramStart"/>
      <w:r>
        <w:rPr>
          <w:rFonts w:eastAsia="Times New Roman"/>
          <w:sz w:val="28"/>
          <w:szCs w:val="28"/>
        </w:rPr>
        <w:t>осмотре</w:t>
      </w:r>
      <w:proofErr w:type="gramEnd"/>
      <w:r>
        <w:rPr>
          <w:rFonts w:eastAsia="Times New Roman"/>
          <w:sz w:val="28"/>
          <w:szCs w:val="28"/>
        </w:rPr>
        <w:t xml:space="preserve"> уделяется скрытым и труднодоступным элементам оборудования;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26D67" w:rsidRDefault="00526D67">
      <w:pPr>
        <w:spacing w:line="17" w:lineRule="exact"/>
        <w:rPr>
          <w:sz w:val="20"/>
          <w:szCs w:val="20"/>
        </w:rPr>
      </w:pP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EF0DE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Акты и отчеты хранятся в администрации </w:t>
      </w:r>
      <w:proofErr w:type="spellStart"/>
      <w:r>
        <w:rPr>
          <w:rFonts w:eastAsia="Times New Roman"/>
          <w:sz w:val="28"/>
          <w:szCs w:val="28"/>
        </w:rPr>
        <w:t>Прелестненского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№3</w:t>
      </w:r>
    </w:p>
    <w:p w:rsidR="00526D67" w:rsidRDefault="00AD3B1A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5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proofErr w:type="spellStart"/>
      <w:r w:rsidR="00EF0DEF">
        <w:rPr>
          <w:rFonts w:eastAsia="Times New Roman"/>
          <w:sz w:val="28"/>
          <w:szCs w:val="28"/>
        </w:rPr>
        <w:t>Ретюнского</w:t>
      </w:r>
      <w:proofErr w:type="spellEnd"/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 xml:space="preserve">сентября </w:t>
      </w:r>
      <w:r w:rsidR="00AD3B1A">
        <w:rPr>
          <w:rFonts w:eastAsia="Times New Roman"/>
          <w:sz w:val="28"/>
          <w:szCs w:val="28"/>
        </w:rPr>
        <w:t>20</w:t>
      </w:r>
      <w:r w:rsidR="00EF0DEF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г. № </w:t>
      </w:r>
      <w:r w:rsidR="00EF0DEF">
        <w:rPr>
          <w:rFonts w:eastAsia="Times New Roman"/>
          <w:sz w:val="28"/>
          <w:szCs w:val="28"/>
        </w:rPr>
        <w:t xml:space="preserve"> </w:t>
      </w:r>
      <w:r w:rsidR="000450A8">
        <w:rPr>
          <w:rFonts w:eastAsia="Times New Roman"/>
          <w:sz w:val="28"/>
          <w:szCs w:val="28"/>
        </w:rPr>
        <w:t>260</w:t>
      </w:r>
      <w:r w:rsidR="00EF0DE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0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результатов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техническим состоянием оборудования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:rsidR="005A5EF2" w:rsidRDefault="005A5E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e"/>
        <w:tblW w:w="10372" w:type="dxa"/>
        <w:tblLayout w:type="fixed"/>
        <w:tblLook w:val="04A0" w:firstRow="1" w:lastRow="0" w:firstColumn="1" w:lastColumn="0" w:noHBand="0" w:noVBand="1"/>
      </w:tblPr>
      <w:tblGrid>
        <w:gridCol w:w="420"/>
        <w:gridCol w:w="1673"/>
        <w:gridCol w:w="762"/>
        <w:gridCol w:w="1081"/>
        <w:gridCol w:w="1254"/>
        <w:gridCol w:w="1155"/>
        <w:gridCol w:w="1418"/>
        <w:gridCol w:w="1417"/>
        <w:gridCol w:w="1192"/>
      </w:tblGrid>
      <w:tr w:rsidR="005A5EF2" w:rsidTr="005A5EF2">
        <w:trPr>
          <w:trHeight w:val="813"/>
        </w:trPr>
        <w:tc>
          <w:tcPr>
            <w:tcW w:w="420" w:type="dxa"/>
          </w:tcPr>
          <w:p w:rsidR="005A5EF2" w:rsidRPr="002106AC" w:rsidRDefault="005A5EF2" w:rsidP="005A5EF2">
            <w:r w:rsidRPr="002106AC">
              <w:t>№</w:t>
            </w:r>
          </w:p>
        </w:tc>
        <w:tc>
          <w:tcPr>
            <w:tcW w:w="1673" w:type="dxa"/>
          </w:tcPr>
          <w:p w:rsidR="005A5EF2" w:rsidRPr="002106AC" w:rsidRDefault="005A5EF2" w:rsidP="005A5EF2">
            <w:proofErr w:type="spellStart"/>
            <w:proofErr w:type="gramStart"/>
            <w:r w:rsidRPr="002106AC">
              <w:t>Наимено-</w:t>
            </w:r>
            <w:r>
              <w:t>вание</w:t>
            </w:r>
            <w:proofErr w:type="spellEnd"/>
            <w:proofErr w:type="gramEnd"/>
            <w:r>
              <w:t xml:space="preserve"> оборудования и адрес</w:t>
            </w:r>
          </w:p>
        </w:tc>
        <w:tc>
          <w:tcPr>
            <w:tcW w:w="762" w:type="dxa"/>
          </w:tcPr>
          <w:p w:rsidR="005A5EF2" w:rsidRDefault="005A5EF2" w:rsidP="005A5EF2">
            <w:r w:rsidRPr="002106AC">
              <w:t>Дата</w:t>
            </w:r>
          </w:p>
          <w:p w:rsidR="005A5EF2" w:rsidRPr="002106AC" w:rsidRDefault="005A5EF2" w:rsidP="005A5EF2">
            <w:r>
              <w:t>осмотра</w:t>
            </w:r>
          </w:p>
        </w:tc>
        <w:tc>
          <w:tcPr>
            <w:tcW w:w="1081" w:type="dxa"/>
          </w:tcPr>
          <w:p w:rsidR="005A5EF2" w:rsidRPr="002106AC" w:rsidRDefault="005A5EF2" w:rsidP="005A5EF2">
            <w:proofErr w:type="spellStart"/>
            <w:r w:rsidRPr="002106AC">
              <w:t>Резуль</w:t>
            </w:r>
            <w:proofErr w:type="spellEnd"/>
            <w:r w:rsidRPr="002106AC">
              <w:t>-</w:t>
            </w:r>
            <w:r>
              <w:t>т осмотра</w:t>
            </w:r>
          </w:p>
        </w:tc>
        <w:tc>
          <w:tcPr>
            <w:tcW w:w="1254" w:type="dxa"/>
          </w:tcPr>
          <w:p w:rsidR="005A5EF2" w:rsidRPr="002106AC" w:rsidRDefault="005A5EF2" w:rsidP="005A5EF2">
            <w:r w:rsidRPr="002106AC">
              <w:t>Выявлен</w:t>
            </w:r>
            <w:r>
              <w:t>ный дефект</w:t>
            </w:r>
          </w:p>
        </w:tc>
        <w:tc>
          <w:tcPr>
            <w:tcW w:w="1155" w:type="dxa"/>
          </w:tcPr>
          <w:p w:rsidR="005A5EF2" w:rsidRPr="002106AC" w:rsidRDefault="005A5EF2" w:rsidP="005A5EF2">
            <w:proofErr w:type="spellStart"/>
            <w:proofErr w:type="gramStart"/>
            <w:r w:rsidRPr="002106AC">
              <w:t>Приня-</w:t>
            </w:r>
            <w:r>
              <w:t>тые</w:t>
            </w:r>
            <w:proofErr w:type="spellEnd"/>
            <w:proofErr w:type="gramEnd"/>
            <w:r>
              <w:t xml:space="preserve"> меры</w:t>
            </w:r>
          </w:p>
        </w:tc>
        <w:tc>
          <w:tcPr>
            <w:tcW w:w="1418" w:type="dxa"/>
          </w:tcPr>
          <w:p w:rsidR="005A5EF2" w:rsidRDefault="005A5EF2" w:rsidP="005A5EF2">
            <w:r w:rsidRPr="002106AC">
              <w:t>Ответст</w:t>
            </w:r>
            <w:r>
              <w:t>вен</w:t>
            </w:r>
          </w:p>
          <w:p w:rsidR="005A5EF2" w:rsidRPr="002106AC" w:rsidRDefault="005A5EF2" w:rsidP="005A5EF2">
            <w:proofErr w:type="spellStart"/>
            <w:r>
              <w:t>ный</w:t>
            </w:r>
            <w:proofErr w:type="spellEnd"/>
            <w:r>
              <w:t xml:space="preserve"> за осмотр</w:t>
            </w:r>
          </w:p>
        </w:tc>
        <w:tc>
          <w:tcPr>
            <w:tcW w:w="1417" w:type="dxa"/>
          </w:tcPr>
          <w:p w:rsidR="005A5EF2" w:rsidRDefault="005A5EF2" w:rsidP="005A5EF2">
            <w:r w:rsidRPr="002106AC">
              <w:t>Подпись</w:t>
            </w:r>
            <w:r>
              <w:t xml:space="preserve"> </w:t>
            </w:r>
            <w:proofErr w:type="gramStart"/>
            <w:r>
              <w:t>ответствен</w:t>
            </w:r>
            <w:proofErr w:type="gramEnd"/>
          </w:p>
          <w:p w:rsidR="005A5EF2" w:rsidRPr="002106AC" w:rsidRDefault="005A5EF2" w:rsidP="005A5EF2">
            <w:proofErr w:type="spellStart"/>
            <w:r>
              <w:t>ного</w:t>
            </w:r>
            <w:proofErr w:type="spellEnd"/>
          </w:p>
        </w:tc>
        <w:tc>
          <w:tcPr>
            <w:tcW w:w="1192" w:type="dxa"/>
          </w:tcPr>
          <w:p w:rsidR="005A5EF2" w:rsidRPr="002106AC" w:rsidRDefault="005A5EF2" w:rsidP="005A5EF2">
            <w:r w:rsidRPr="002106AC">
              <w:t>Примечание</w:t>
            </w: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5A5EF2" w:rsidRDefault="005A5E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A5EF2" w:rsidRDefault="005A5E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A5EF2" w:rsidRDefault="005A5E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A5EF2" w:rsidRDefault="005A5EF2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305" w:lineRule="exact"/>
        <w:rPr>
          <w:sz w:val="20"/>
          <w:szCs w:val="20"/>
        </w:rPr>
      </w:pPr>
    </w:p>
    <w:p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№4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82526E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 w:rsidR="00EF0DEF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 w:rsidR="00AD3B1A"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г. № </w:t>
      </w:r>
      <w:r w:rsidR="00EF0DEF">
        <w:rPr>
          <w:rFonts w:eastAsia="Times New Roman"/>
          <w:sz w:val="28"/>
          <w:szCs w:val="28"/>
        </w:rPr>
        <w:t xml:space="preserve"> </w:t>
      </w:r>
      <w:r w:rsidR="000450A8">
        <w:rPr>
          <w:rFonts w:eastAsia="Times New Roman"/>
          <w:sz w:val="28"/>
          <w:szCs w:val="28"/>
        </w:rPr>
        <w:t>260</w:t>
      </w:r>
      <w:r w:rsidR="00EF0DE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7" w:lineRule="exact"/>
        <w:rPr>
          <w:sz w:val="20"/>
          <w:szCs w:val="20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526D67" w:rsidRPr="00D46AE9" w:rsidRDefault="00526D67">
      <w:pPr>
        <w:spacing w:line="12" w:lineRule="exact"/>
        <w:rPr>
          <w:sz w:val="28"/>
          <w:szCs w:val="24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:rsidR="00526D67" w:rsidRPr="00D46AE9" w:rsidRDefault="00AD3B1A">
      <w:pPr>
        <w:ind w:right="-59"/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667961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деревня </w:t>
      </w:r>
      <w:proofErr w:type="spellStart"/>
      <w:r>
        <w:rPr>
          <w:rFonts w:eastAsia="Times New Roman"/>
          <w:sz w:val="24"/>
          <w:szCs w:val="24"/>
        </w:rPr>
        <w:t>Ретюнь</w:t>
      </w:r>
      <w:proofErr w:type="spellEnd"/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667961">
        <w:rPr>
          <w:rFonts w:eastAsia="Times New Roman"/>
          <w:sz w:val="24"/>
          <w:szCs w:val="24"/>
        </w:rPr>
        <w:t>26 сентября 2023</w:t>
      </w:r>
      <w:r>
        <w:rPr>
          <w:rFonts w:eastAsia="Times New Roman"/>
          <w:sz w:val="24"/>
          <w:szCs w:val="24"/>
        </w:rPr>
        <w:t xml:space="preserve"> г. № ____</w:t>
      </w:r>
    </w:p>
    <w:p w:rsidR="00526D67" w:rsidRDefault="00526D67">
      <w:pPr>
        <w:spacing w:line="474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Default="00526D67">
      <w:pPr>
        <w:spacing w:line="35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526D67" w:rsidRPr="00145A70" w:rsidRDefault="00145A70">
      <w:pPr>
        <w:rPr>
          <w:sz w:val="20"/>
          <w:szCs w:val="20"/>
          <w:u w:val="single"/>
        </w:rPr>
      </w:pPr>
      <w:r w:rsidRPr="00145A70">
        <w:rPr>
          <w:rFonts w:eastAsia="Times New Roman"/>
          <w:sz w:val="24"/>
          <w:szCs w:val="24"/>
          <w:u w:val="single"/>
        </w:rPr>
        <w:t xml:space="preserve">Муниципальное образование </w:t>
      </w:r>
      <w:proofErr w:type="spellStart"/>
      <w:r w:rsidRPr="00145A70">
        <w:rPr>
          <w:rFonts w:eastAsia="Times New Roman"/>
          <w:sz w:val="24"/>
          <w:szCs w:val="24"/>
          <w:u w:val="single"/>
        </w:rPr>
        <w:t>Ретюнское</w:t>
      </w:r>
      <w:proofErr w:type="spellEnd"/>
      <w:r w:rsidRPr="00145A70">
        <w:rPr>
          <w:rFonts w:eastAsia="Times New Roman"/>
          <w:sz w:val="24"/>
          <w:szCs w:val="24"/>
          <w:u w:val="single"/>
        </w:rPr>
        <w:t xml:space="preserve"> сельское поселение </w:t>
      </w:r>
      <w:proofErr w:type="spellStart"/>
      <w:r w:rsidRPr="00145A70">
        <w:rPr>
          <w:rFonts w:eastAsia="Times New Roman"/>
          <w:sz w:val="24"/>
          <w:szCs w:val="24"/>
          <w:u w:val="single"/>
        </w:rPr>
        <w:t>Лужского</w:t>
      </w:r>
      <w:proofErr w:type="spellEnd"/>
      <w:r w:rsidRPr="00145A70">
        <w:rPr>
          <w:rFonts w:eastAsia="Times New Roman"/>
          <w:sz w:val="24"/>
          <w:szCs w:val="24"/>
          <w:u w:val="single"/>
        </w:rPr>
        <w:t xml:space="preserve"> муниципального района Ленинградской области</w:t>
      </w:r>
    </w:p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526D67" w:rsidRPr="001560F4" w:rsidRDefault="001560F4">
      <w:pPr>
        <w:rPr>
          <w:sz w:val="20"/>
          <w:szCs w:val="20"/>
          <w:u w:val="single"/>
        </w:rPr>
      </w:pPr>
      <w:r w:rsidRPr="001560F4">
        <w:rPr>
          <w:rFonts w:eastAsia="Times New Roman"/>
          <w:sz w:val="24"/>
          <w:szCs w:val="24"/>
          <w:u w:val="single"/>
        </w:rPr>
        <w:t xml:space="preserve">Ленинградская область, </w:t>
      </w:r>
      <w:proofErr w:type="spellStart"/>
      <w:r w:rsidRPr="001560F4">
        <w:rPr>
          <w:rFonts w:eastAsia="Times New Roman"/>
          <w:sz w:val="24"/>
          <w:szCs w:val="24"/>
          <w:u w:val="single"/>
        </w:rPr>
        <w:t>Лужский</w:t>
      </w:r>
      <w:proofErr w:type="spellEnd"/>
      <w:r w:rsidRPr="001560F4">
        <w:rPr>
          <w:rFonts w:eastAsia="Times New Roman"/>
          <w:sz w:val="24"/>
          <w:szCs w:val="24"/>
          <w:u w:val="single"/>
        </w:rPr>
        <w:t xml:space="preserve"> район, </w:t>
      </w:r>
      <w:r w:rsidR="00145A70" w:rsidRPr="001560F4">
        <w:rPr>
          <w:rFonts w:eastAsia="Times New Roman"/>
          <w:sz w:val="24"/>
          <w:szCs w:val="24"/>
          <w:u w:val="single"/>
        </w:rPr>
        <w:t xml:space="preserve">Деревня </w:t>
      </w:r>
      <w:proofErr w:type="spellStart"/>
      <w:r w:rsidR="00145A70" w:rsidRPr="001560F4">
        <w:rPr>
          <w:rFonts w:eastAsia="Times New Roman"/>
          <w:sz w:val="24"/>
          <w:szCs w:val="24"/>
          <w:u w:val="single"/>
        </w:rPr>
        <w:t>Ретюнь</w:t>
      </w:r>
      <w:proofErr w:type="spellEnd"/>
      <w:r w:rsidR="00145A70" w:rsidRPr="001560F4">
        <w:rPr>
          <w:rFonts w:eastAsia="Times New Roman"/>
          <w:sz w:val="24"/>
          <w:szCs w:val="24"/>
          <w:u w:val="single"/>
        </w:rPr>
        <w:t xml:space="preserve">, </w:t>
      </w:r>
      <w:r w:rsidRPr="001560F4">
        <w:rPr>
          <w:rFonts w:eastAsia="Times New Roman"/>
          <w:sz w:val="24"/>
          <w:szCs w:val="24"/>
          <w:u w:val="single"/>
        </w:rPr>
        <w:t>улица Центральная участок 15</w:t>
      </w:r>
    </w:p>
    <w:p w:rsidR="00526D67" w:rsidRDefault="00526D67">
      <w:pPr>
        <w:spacing w:line="288" w:lineRule="exact"/>
        <w:rPr>
          <w:sz w:val="20"/>
          <w:szCs w:val="20"/>
        </w:rPr>
      </w:pPr>
    </w:p>
    <w:p w:rsidR="001560F4" w:rsidRDefault="00AD3B1A">
      <w:pPr>
        <w:spacing w:line="250" w:lineRule="auto"/>
        <w:ind w:right="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Характеристика поверхности детской игровой или спортивной площадки: </w:t>
      </w:r>
      <w:bookmarkStart w:id="0" w:name="_GoBack"/>
      <w:bookmarkEnd w:id="0"/>
    </w:p>
    <w:p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Перечень оборудования:</w:t>
      </w:r>
    </w:p>
    <w:p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1560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1560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89731F" w:rsidP="00E338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1852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</w:tbl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526D67" w:rsidRDefault="00526D67">
      <w:pPr>
        <w:spacing w:line="4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proofErr w:type="spellStart"/>
      <w:r>
        <w:rPr>
          <w:rFonts w:eastAsia="Times New Roman"/>
        </w:rPr>
        <w:t>фио</w:t>
      </w:r>
      <w:proofErr w:type="spellEnd"/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Default="00526D67">
      <w:pPr>
        <w:spacing w:line="87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№5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82526E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EF0DEF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 w:rsidR="00AD3B1A"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г. № </w:t>
      </w:r>
      <w:r w:rsidR="000450A8">
        <w:rPr>
          <w:rFonts w:eastAsia="Times New Roman"/>
          <w:sz w:val="28"/>
          <w:szCs w:val="28"/>
        </w:rPr>
        <w:t>260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526D67" w:rsidRDefault="00AD3B1A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расположенной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адресу:________________________</w:t>
      </w:r>
    </w:p>
    <w:p w:rsidR="00526D67" w:rsidRDefault="00526D67">
      <w:pPr>
        <w:spacing w:line="316" w:lineRule="exact"/>
        <w:rPr>
          <w:sz w:val="20"/>
          <w:szCs w:val="20"/>
        </w:rPr>
      </w:pPr>
    </w:p>
    <w:p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Комиссия, назначенная распоряжением администрации ____________ № ___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.: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14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AD3B1A">
      <w:pPr>
        <w:ind w:left="20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AD3B1A">
      <w:pPr>
        <w:spacing w:line="238" w:lineRule="auto"/>
        <w:ind w:left="8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AD3B1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2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:rsidR="00526D67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:rsidR="00526D67" w:rsidRDefault="00526D67">
      <w:pPr>
        <w:spacing w:line="16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4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год)</w:t>
      </w:r>
    </w:p>
    <w:p w:rsidR="00526D67" w:rsidRDefault="00526D67">
      <w:pPr>
        <w:spacing w:line="232" w:lineRule="exact"/>
        <w:rPr>
          <w:sz w:val="20"/>
          <w:szCs w:val="20"/>
        </w:rPr>
      </w:pPr>
    </w:p>
    <w:p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ectPr w:rsidR="00526D67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78" w:lineRule="exact"/>
        <w:rPr>
          <w:sz w:val="20"/>
          <w:szCs w:val="20"/>
        </w:rPr>
      </w:pP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наличии</w:t>
      </w:r>
      <w:proofErr w:type="gramEnd"/>
      <w:r>
        <w:rPr>
          <w:rFonts w:eastAsia="Times New Roman"/>
          <w:sz w:val="28"/>
          <w:szCs w:val="28"/>
        </w:rPr>
        <w:t xml:space="preserve"> имеется: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Default="00526D67">
      <w:pPr>
        <w:numPr>
          <w:ilvl w:val="0"/>
          <w:numId w:val="20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960" w:type="dxa"/>
            <w:vAlign w:val="bottom"/>
          </w:tcPr>
          <w:p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81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2"/>
        </w:trPr>
        <w:tc>
          <w:tcPr>
            <w:tcW w:w="5960" w:type="dxa"/>
            <w:vAlign w:val="bottom"/>
          </w:tcPr>
          <w:p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74"/>
        </w:trPr>
        <w:tc>
          <w:tcPr>
            <w:tcW w:w="5960" w:type="dxa"/>
            <w:vAlign w:val="bottom"/>
          </w:tcPr>
          <w:p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</w:tbl>
    <w:p w:rsidR="00526D67" w:rsidRDefault="00526D67">
      <w:pPr>
        <w:sectPr w:rsidR="00526D67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5" w:lineRule="exact"/>
        <w:rPr>
          <w:sz w:val="20"/>
          <w:szCs w:val="20"/>
        </w:rPr>
      </w:pPr>
    </w:p>
    <w:p w:rsidR="00526D67" w:rsidRDefault="00AD3B1A">
      <w:pPr>
        <w:ind w:left="7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 w:rsidR="00EF0DEF">
        <w:rPr>
          <w:rFonts w:eastAsia="Times New Roman"/>
          <w:b/>
          <w:bCs/>
          <w:sz w:val="28"/>
          <w:szCs w:val="28"/>
        </w:rPr>
        <w:t>6</w:t>
      </w:r>
    </w:p>
    <w:p w:rsidR="009368ED" w:rsidRDefault="00AD3B1A" w:rsidP="009368ED">
      <w:pPr>
        <w:spacing w:line="236" w:lineRule="auto"/>
        <w:ind w:left="6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9368ED" w:rsidP="009368ED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252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proofErr w:type="spellStart"/>
      <w:r w:rsidR="00EF0DEF">
        <w:rPr>
          <w:rFonts w:eastAsia="Times New Roman"/>
          <w:sz w:val="28"/>
          <w:szCs w:val="28"/>
        </w:rPr>
        <w:t>Ретюнского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сельского поселения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6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№</w:t>
      </w:r>
      <w:r w:rsidR="00EF0DEF">
        <w:rPr>
          <w:rFonts w:eastAsia="Times New Roman"/>
          <w:sz w:val="28"/>
          <w:szCs w:val="28"/>
        </w:rPr>
        <w:t xml:space="preserve">  </w:t>
      </w:r>
      <w:r w:rsidR="000450A8">
        <w:rPr>
          <w:rFonts w:eastAsia="Times New Roman"/>
          <w:sz w:val="28"/>
          <w:szCs w:val="28"/>
        </w:rPr>
        <w:t>260</w:t>
      </w:r>
    </w:p>
    <w:p w:rsidR="00526D67" w:rsidRDefault="00526D67">
      <w:pPr>
        <w:spacing w:line="326" w:lineRule="exact"/>
        <w:rPr>
          <w:sz w:val="20"/>
          <w:szCs w:val="20"/>
        </w:rPr>
      </w:pPr>
    </w:p>
    <w:p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526D67" w:rsidRDefault="00AD3B1A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ответственных лиц за проведение регулярного визуального осмотра площадок и</w:t>
      </w:r>
    </w:p>
    <w:p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оборудования детских игровых и спортивных площадок</w:t>
      </w:r>
    </w:p>
    <w:p w:rsidR="00526D67" w:rsidRDefault="00526D67">
      <w:pPr>
        <w:spacing w:line="311" w:lineRule="exact"/>
        <w:rPr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634"/>
        <w:gridCol w:w="2526"/>
      </w:tblGrid>
      <w:tr w:rsidR="009368ED" w:rsidRPr="00B12206" w:rsidTr="002B523D">
        <w:trPr>
          <w:jc w:val="center"/>
        </w:trPr>
        <w:tc>
          <w:tcPr>
            <w:tcW w:w="567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523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2B523D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2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:rsidR="009368ED" w:rsidRPr="002B523D" w:rsidRDefault="00EF0DEF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634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26" w:type="dxa"/>
          </w:tcPr>
          <w:p w:rsidR="009368ED" w:rsidRPr="002B523D" w:rsidRDefault="002B523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81DDD" w:rsidRPr="0001172E" w:rsidRDefault="00C81DDD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3</w:t>
            </w:r>
          </w:p>
        </w:tc>
        <w:tc>
          <w:tcPr>
            <w:tcW w:w="2946" w:type="dxa"/>
          </w:tcPr>
          <w:p w:rsidR="00C81DDD" w:rsidRPr="0001172E" w:rsidRDefault="00C81DDD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810491" w:rsidRPr="00B12206" w:rsidTr="002B523D">
        <w:trPr>
          <w:jc w:val="center"/>
        </w:trPr>
        <w:tc>
          <w:tcPr>
            <w:tcW w:w="567" w:type="dxa"/>
          </w:tcPr>
          <w:p w:rsidR="00810491" w:rsidRPr="002B523D" w:rsidRDefault="00810491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10491" w:rsidRDefault="00810491" w:rsidP="0081049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10491" w:rsidRDefault="00810491" w:rsidP="0081049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2946" w:type="dxa"/>
          </w:tcPr>
          <w:p w:rsidR="00810491" w:rsidRDefault="00810491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810491" w:rsidRDefault="00810491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</w:p>
        </w:tc>
        <w:tc>
          <w:tcPr>
            <w:tcW w:w="2526" w:type="dxa"/>
          </w:tcPr>
          <w:p w:rsidR="00810491" w:rsidRDefault="00810491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81DDD" w:rsidRPr="0001172E" w:rsidRDefault="00C81DDD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7</w:t>
            </w:r>
          </w:p>
        </w:tc>
        <w:tc>
          <w:tcPr>
            <w:tcW w:w="2946" w:type="dxa"/>
          </w:tcPr>
          <w:p w:rsidR="00C81DDD" w:rsidRPr="0001172E" w:rsidRDefault="00C81DDD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9</w:t>
            </w:r>
          </w:p>
        </w:tc>
        <w:tc>
          <w:tcPr>
            <w:tcW w:w="2946" w:type="dxa"/>
          </w:tcPr>
          <w:p w:rsidR="00C81DDD" w:rsidRDefault="00C81DDD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  <w:p w:rsidR="001D2712" w:rsidRPr="0001172E" w:rsidRDefault="001D2712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Требует замены пожарная машина</w:t>
            </w:r>
          </w:p>
        </w:tc>
        <w:tc>
          <w:tcPr>
            <w:tcW w:w="1634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2946" w:type="dxa"/>
          </w:tcPr>
          <w:p w:rsidR="00C81DDD" w:rsidRDefault="00C81DDD" w:rsidP="00207B9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Дворовая спортивная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2946" w:type="dxa"/>
          </w:tcPr>
          <w:p w:rsidR="00C81DDD" w:rsidRPr="0001172E" w:rsidRDefault="00C81DDD" w:rsidP="00E242B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Открытое плоскостное физкультурно-спортивное сооружение 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81DDD" w:rsidRPr="0001172E" w:rsidRDefault="00C81DDD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2946" w:type="dxa"/>
          </w:tcPr>
          <w:p w:rsidR="00C81DDD" w:rsidRPr="0001172E" w:rsidRDefault="00C81DDD" w:rsidP="00C81DD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Березицы</w:t>
            </w:r>
            <w:proofErr w:type="spellEnd"/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Шильцево</w:t>
            </w:r>
            <w:proofErr w:type="spellEnd"/>
          </w:p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Береговая</w:t>
            </w:r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Шильцево</w:t>
            </w:r>
            <w:proofErr w:type="spellEnd"/>
          </w:p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1D2712" w:rsidRDefault="00C81DDD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  <w:p w:rsidR="00C81DDD" w:rsidRPr="0001172E" w:rsidRDefault="001D2712" w:rsidP="001D271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демонтаж</w:t>
            </w:r>
          </w:p>
        </w:tc>
        <w:tc>
          <w:tcPr>
            <w:tcW w:w="1634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Крени</w:t>
            </w:r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Поддубье</w:t>
            </w:r>
            <w:proofErr w:type="spellEnd"/>
          </w:p>
        </w:tc>
        <w:tc>
          <w:tcPr>
            <w:tcW w:w="2946" w:type="dxa"/>
          </w:tcPr>
          <w:p w:rsidR="00C81DDD" w:rsidRPr="0001172E" w:rsidRDefault="00C81DDD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</w:tbl>
    <w:p w:rsidR="00526D67" w:rsidRDefault="00526D67" w:rsidP="009368ED">
      <w:pPr>
        <w:rPr>
          <w:sz w:val="20"/>
          <w:szCs w:val="20"/>
        </w:rPr>
      </w:pPr>
    </w:p>
    <w:sectPr w:rsidR="00526D67" w:rsidSect="00526D67">
      <w:pgSz w:w="11900" w:h="16838"/>
      <w:pgMar w:top="698" w:right="906" w:bottom="1440" w:left="420" w:header="0" w:footer="0" w:gutter="0"/>
      <w:cols w:space="720" w:equalWidth="0">
        <w:col w:w="10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F2" w:rsidRDefault="005A5EF2" w:rsidP="00DB00B1">
      <w:r>
        <w:separator/>
      </w:r>
    </w:p>
  </w:endnote>
  <w:endnote w:type="continuationSeparator" w:id="0">
    <w:p w:rsidR="005A5EF2" w:rsidRDefault="005A5EF2" w:rsidP="00D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F2" w:rsidRDefault="005A5EF2" w:rsidP="00DB00B1">
      <w:r>
        <w:separator/>
      </w:r>
    </w:p>
  </w:footnote>
  <w:footnote w:type="continuationSeparator" w:id="0">
    <w:p w:rsidR="005A5EF2" w:rsidRDefault="005A5EF2" w:rsidP="00D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19821778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1DEE7322"/>
    <w:lvl w:ilvl="0" w:tplc="F382438C">
      <w:start w:val="1"/>
      <w:numFmt w:val="decimal"/>
      <w:lvlText w:val="%1"/>
      <w:lvlJc w:val="left"/>
    </w:lvl>
    <w:lvl w:ilvl="1" w:tplc="0419000F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00AF5C69"/>
    <w:multiLevelType w:val="hybridMultilevel"/>
    <w:tmpl w:val="D0FCE968"/>
    <w:lvl w:ilvl="0" w:tplc="C978953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51A8A"/>
    <w:multiLevelType w:val="hybridMultilevel"/>
    <w:tmpl w:val="BCF6C6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7"/>
    <w:rsid w:val="000450A8"/>
    <w:rsid w:val="00145A70"/>
    <w:rsid w:val="001560F4"/>
    <w:rsid w:val="00185214"/>
    <w:rsid w:val="001D2712"/>
    <w:rsid w:val="001F7344"/>
    <w:rsid w:val="00205E11"/>
    <w:rsid w:val="00207B9D"/>
    <w:rsid w:val="002B523D"/>
    <w:rsid w:val="004C0D31"/>
    <w:rsid w:val="00526D67"/>
    <w:rsid w:val="00596D7C"/>
    <w:rsid w:val="005A5EF2"/>
    <w:rsid w:val="00667961"/>
    <w:rsid w:val="007C204F"/>
    <w:rsid w:val="00810491"/>
    <w:rsid w:val="0082526E"/>
    <w:rsid w:val="0089731F"/>
    <w:rsid w:val="008E641F"/>
    <w:rsid w:val="009368ED"/>
    <w:rsid w:val="00975654"/>
    <w:rsid w:val="009A328D"/>
    <w:rsid w:val="00AC77E8"/>
    <w:rsid w:val="00AD3B1A"/>
    <w:rsid w:val="00BA3B0D"/>
    <w:rsid w:val="00BC6DD4"/>
    <w:rsid w:val="00C81DDD"/>
    <w:rsid w:val="00CE4B12"/>
    <w:rsid w:val="00CF5E32"/>
    <w:rsid w:val="00D46AE9"/>
    <w:rsid w:val="00DB00B1"/>
    <w:rsid w:val="00DE6AA0"/>
    <w:rsid w:val="00E242BB"/>
    <w:rsid w:val="00E338C8"/>
    <w:rsid w:val="00E96E48"/>
    <w:rsid w:val="00EC3F90"/>
    <w:rsid w:val="00EF0DEF"/>
    <w:rsid w:val="00E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  <w:style w:type="table" w:styleId="ae">
    <w:name w:val="Table Grid"/>
    <w:basedOn w:val="a1"/>
    <w:uiPriority w:val="59"/>
    <w:rsid w:val="005A5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  <w:style w:type="table" w:styleId="ae">
    <w:name w:val="Table Grid"/>
    <w:basedOn w:val="a1"/>
    <w:uiPriority w:val="59"/>
    <w:rsid w:val="005A5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2144</Words>
  <Characters>12224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2023-06-23T06:31:00Z</cp:lastPrinted>
  <dcterms:created xsi:type="dcterms:W3CDTF">2023-06-23T06:18:00Z</dcterms:created>
  <dcterms:modified xsi:type="dcterms:W3CDTF">2023-06-23T06:34:00Z</dcterms:modified>
</cp:coreProperties>
</file>