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67" w:rsidRDefault="00526D67">
      <w:pPr>
        <w:spacing w:line="282" w:lineRule="exact"/>
        <w:rPr>
          <w:sz w:val="24"/>
          <w:szCs w:val="24"/>
        </w:rPr>
      </w:pPr>
    </w:p>
    <w:p w:rsidR="00DB00B1" w:rsidRDefault="00DB00B1" w:rsidP="00DB00B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2140" cy="723265"/>
            <wp:effectExtent l="0" t="0" r="0" b="635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ЛЕНИНГРАДСКАЯ ОБЛАСТЬ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ЛУЖСКИЙ МУНИЦИПАЛЬНЫЙ РАЙОН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 xml:space="preserve">АДМИНИСТРАЦИЯ 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РЕТЮНСКОГО СЕЛЬСКОГО ПОСЕЛЕНИЯ</w:t>
      </w:r>
    </w:p>
    <w:p w:rsidR="00DB00B1" w:rsidRPr="003A22A0" w:rsidRDefault="00DB00B1" w:rsidP="00DB00B1">
      <w:pPr>
        <w:pStyle w:val="a8"/>
        <w:rPr>
          <w:sz w:val="28"/>
          <w:szCs w:val="28"/>
        </w:rPr>
      </w:pPr>
    </w:p>
    <w:p w:rsidR="00DB00B1" w:rsidRPr="003A22A0" w:rsidRDefault="00DB00B1" w:rsidP="00DB00B1">
      <w:pPr>
        <w:pStyle w:val="a8"/>
        <w:rPr>
          <w:sz w:val="28"/>
          <w:szCs w:val="28"/>
        </w:rPr>
      </w:pPr>
      <w:r w:rsidRPr="003A22A0">
        <w:rPr>
          <w:sz w:val="28"/>
          <w:szCs w:val="28"/>
        </w:rPr>
        <w:t>ПОСТАНОВЛЕНИЕ</w:t>
      </w: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B3433">
        <w:rPr>
          <w:sz w:val="32"/>
          <w:szCs w:val="32"/>
        </w:rPr>
        <w:t> </w:t>
      </w:r>
      <w:r>
        <w:rPr>
          <w:b/>
          <w:sz w:val="28"/>
          <w:szCs w:val="28"/>
        </w:rPr>
        <w:t>«</w:t>
      </w:r>
      <w:r w:rsidR="00D543DF">
        <w:rPr>
          <w:b/>
          <w:sz w:val="28"/>
          <w:szCs w:val="28"/>
        </w:rPr>
        <w:t>04</w:t>
      </w:r>
      <w:r w:rsidRPr="009B34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D543DF">
        <w:rPr>
          <w:b/>
          <w:sz w:val="28"/>
          <w:szCs w:val="28"/>
        </w:rPr>
        <w:t>августа</w:t>
      </w:r>
      <w:r w:rsidRPr="009B3433">
        <w:rPr>
          <w:b/>
          <w:sz w:val="28"/>
          <w:szCs w:val="28"/>
        </w:rPr>
        <w:t xml:space="preserve"> 20</w:t>
      </w:r>
      <w:r w:rsidR="00EC3F90">
        <w:rPr>
          <w:b/>
          <w:sz w:val="28"/>
          <w:szCs w:val="28"/>
        </w:rPr>
        <w:t>23</w:t>
      </w:r>
      <w:r w:rsidRPr="009B3433">
        <w:rPr>
          <w:b/>
          <w:sz w:val="28"/>
          <w:szCs w:val="28"/>
        </w:rPr>
        <w:t xml:space="preserve"> года     </w:t>
      </w:r>
      <w:r w:rsidR="000450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9B3433">
        <w:rPr>
          <w:b/>
          <w:sz w:val="28"/>
          <w:szCs w:val="28"/>
        </w:rPr>
        <w:t xml:space="preserve">   </w:t>
      </w:r>
      <w:r w:rsidRPr="000450A8">
        <w:rPr>
          <w:b/>
          <w:sz w:val="28"/>
          <w:szCs w:val="28"/>
        </w:rPr>
        <w:t xml:space="preserve">№ </w:t>
      </w:r>
      <w:r w:rsidR="00D543DF">
        <w:rPr>
          <w:b/>
          <w:sz w:val="28"/>
          <w:szCs w:val="28"/>
        </w:rPr>
        <w:t>186-п</w:t>
      </w:r>
    </w:p>
    <w:p w:rsidR="00AD3B1A" w:rsidRDefault="00AD3B1A" w:rsidP="00AD3B1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526D67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88" w:lineRule="exact"/>
        <w:rPr>
          <w:sz w:val="24"/>
          <w:szCs w:val="24"/>
        </w:rPr>
      </w:pPr>
    </w:p>
    <w:p w:rsidR="00526D67" w:rsidRPr="00D82540" w:rsidRDefault="00EC3F90">
      <w:pPr>
        <w:spacing w:line="237" w:lineRule="auto"/>
        <w:ind w:left="3" w:right="4400"/>
        <w:jc w:val="both"/>
        <w:rPr>
          <w:sz w:val="24"/>
          <w:szCs w:val="24"/>
        </w:rPr>
      </w:pPr>
      <w:r w:rsidRPr="00D82540">
        <w:rPr>
          <w:rFonts w:eastAsia="Times New Roman"/>
          <w:bCs/>
          <w:sz w:val="24"/>
          <w:szCs w:val="24"/>
        </w:rPr>
        <w:t xml:space="preserve">О внесении изменений </w:t>
      </w:r>
      <w:r w:rsidR="006447E7" w:rsidRPr="00D82540">
        <w:rPr>
          <w:rFonts w:eastAsia="Times New Roman"/>
          <w:bCs/>
          <w:sz w:val="24"/>
          <w:szCs w:val="24"/>
        </w:rPr>
        <w:t>в Постановление от 22.09.2022</w:t>
      </w:r>
      <w:r w:rsidR="001F7344" w:rsidRPr="00D82540">
        <w:rPr>
          <w:rFonts w:eastAsia="Times New Roman"/>
          <w:bCs/>
          <w:sz w:val="24"/>
          <w:szCs w:val="24"/>
        </w:rPr>
        <w:t xml:space="preserve"> № 260 «</w:t>
      </w:r>
      <w:r w:rsidR="00AD3B1A" w:rsidRPr="00D82540">
        <w:rPr>
          <w:rFonts w:eastAsia="Times New Roman"/>
          <w:bCs/>
          <w:sz w:val="24"/>
          <w:szCs w:val="24"/>
        </w:rPr>
        <w:t xml:space="preserve">Об организации </w:t>
      </w:r>
      <w:proofErr w:type="gramStart"/>
      <w:r w:rsidR="00AD3B1A" w:rsidRPr="00D82540">
        <w:rPr>
          <w:rFonts w:eastAsia="Times New Roman"/>
          <w:bCs/>
          <w:sz w:val="24"/>
          <w:szCs w:val="24"/>
        </w:rPr>
        <w:t>контроля за</w:t>
      </w:r>
      <w:proofErr w:type="gramEnd"/>
      <w:r w:rsidR="00AD3B1A" w:rsidRPr="00D82540">
        <w:rPr>
          <w:rFonts w:eastAsia="Times New Roman"/>
          <w:bCs/>
          <w:sz w:val="24"/>
          <w:szCs w:val="24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E242BB" w:rsidRPr="00D82540">
        <w:rPr>
          <w:rFonts w:eastAsia="Times New Roman"/>
          <w:bCs/>
          <w:sz w:val="24"/>
          <w:szCs w:val="24"/>
        </w:rPr>
        <w:t>Ретюнского</w:t>
      </w:r>
      <w:r w:rsidR="00AD3B1A" w:rsidRPr="00D82540">
        <w:rPr>
          <w:rFonts w:eastAsia="Times New Roman"/>
          <w:bCs/>
          <w:sz w:val="24"/>
          <w:szCs w:val="24"/>
        </w:rPr>
        <w:t xml:space="preserve"> сельского поселения</w:t>
      </w:r>
      <w:r w:rsidR="001F7344" w:rsidRPr="00D82540">
        <w:rPr>
          <w:rFonts w:eastAsia="Times New Roman"/>
          <w:bCs/>
          <w:sz w:val="24"/>
          <w:szCs w:val="24"/>
        </w:rPr>
        <w:t>»</w:t>
      </w:r>
    </w:p>
    <w:p w:rsidR="00526D67" w:rsidRDefault="00526D67">
      <w:pPr>
        <w:spacing w:line="200" w:lineRule="exact"/>
        <w:rPr>
          <w:sz w:val="24"/>
          <w:szCs w:val="24"/>
        </w:rPr>
      </w:pPr>
    </w:p>
    <w:p w:rsidR="00D82540" w:rsidRPr="001F7344" w:rsidRDefault="00D82540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00" w:lineRule="exact"/>
        <w:rPr>
          <w:sz w:val="24"/>
          <w:szCs w:val="24"/>
        </w:rPr>
      </w:pPr>
    </w:p>
    <w:p w:rsidR="001F7344" w:rsidRPr="001F7344" w:rsidRDefault="001F7344" w:rsidP="001F7344">
      <w:pPr>
        <w:spacing w:line="259" w:lineRule="exact"/>
        <w:rPr>
          <w:sz w:val="24"/>
          <w:szCs w:val="24"/>
        </w:rPr>
      </w:pPr>
      <w:r w:rsidRPr="001F7344">
        <w:rPr>
          <w:sz w:val="24"/>
          <w:szCs w:val="24"/>
        </w:rPr>
        <w:t>Администрация Ретюнского сельского поселения Лужского муниципального района</w:t>
      </w:r>
    </w:p>
    <w:p w:rsidR="001F7344" w:rsidRPr="001F7344" w:rsidRDefault="001F7344" w:rsidP="001F7344">
      <w:pPr>
        <w:spacing w:line="259" w:lineRule="exact"/>
        <w:rPr>
          <w:sz w:val="24"/>
          <w:szCs w:val="24"/>
        </w:rPr>
      </w:pPr>
      <w:r w:rsidRPr="001F7344">
        <w:rPr>
          <w:sz w:val="24"/>
          <w:szCs w:val="24"/>
        </w:rPr>
        <w:t>ПОСТАНОВЛЯЕТ:</w:t>
      </w:r>
    </w:p>
    <w:p w:rsidR="001F7344" w:rsidRPr="001F7344" w:rsidRDefault="001F7344" w:rsidP="001F7344">
      <w:pPr>
        <w:spacing w:line="259" w:lineRule="exact"/>
        <w:rPr>
          <w:sz w:val="24"/>
          <w:szCs w:val="24"/>
        </w:rPr>
      </w:pPr>
    </w:p>
    <w:p w:rsidR="008656A7" w:rsidRPr="008656A7" w:rsidRDefault="001F7344" w:rsidP="00D82540">
      <w:pPr>
        <w:pStyle w:val="a5"/>
        <w:numPr>
          <w:ilvl w:val="0"/>
          <w:numId w:val="24"/>
        </w:numPr>
        <w:jc w:val="both"/>
        <w:rPr>
          <w:rFonts w:eastAsia="Times New Roman"/>
          <w:sz w:val="24"/>
          <w:szCs w:val="24"/>
        </w:rPr>
      </w:pPr>
      <w:r w:rsidRPr="001F7344">
        <w:rPr>
          <w:sz w:val="24"/>
          <w:szCs w:val="24"/>
        </w:rPr>
        <w:t xml:space="preserve">Внести </w:t>
      </w:r>
      <w:r w:rsidR="00B465A8">
        <w:rPr>
          <w:sz w:val="24"/>
          <w:szCs w:val="24"/>
        </w:rPr>
        <w:t xml:space="preserve">следующие изменения и дополнения </w:t>
      </w:r>
      <w:r w:rsidR="006447E7">
        <w:rPr>
          <w:sz w:val="24"/>
          <w:szCs w:val="24"/>
        </w:rPr>
        <w:t>в П</w:t>
      </w:r>
      <w:r w:rsidR="008656A7">
        <w:rPr>
          <w:sz w:val="24"/>
          <w:szCs w:val="24"/>
        </w:rPr>
        <w:t xml:space="preserve">остановление №260 от 22.09.2022 </w:t>
      </w:r>
      <w:r w:rsidR="006447E7">
        <w:rPr>
          <w:sz w:val="24"/>
          <w:szCs w:val="24"/>
        </w:rPr>
        <w:t xml:space="preserve">«Об организации </w:t>
      </w:r>
      <w:proofErr w:type="gramStart"/>
      <w:r w:rsidR="006447E7">
        <w:rPr>
          <w:sz w:val="24"/>
          <w:szCs w:val="24"/>
        </w:rPr>
        <w:t>контроля за</w:t>
      </w:r>
      <w:proofErr w:type="gramEnd"/>
      <w:r w:rsidR="006447E7">
        <w:rPr>
          <w:sz w:val="24"/>
          <w:szCs w:val="24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Ретюнского сельского поселения» (далее – Постановление):</w:t>
      </w:r>
      <w:r w:rsidR="008656A7">
        <w:rPr>
          <w:sz w:val="24"/>
          <w:szCs w:val="24"/>
        </w:rPr>
        <w:t xml:space="preserve"> </w:t>
      </w:r>
    </w:p>
    <w:p w:rsidR="00526D67" w:rsidRPr="008656A7" w:rsidRDefault="008656A7" w:rsidP="008656A7">
      <w:pPr>
        <w:pStyle w:val="a5"/>
        <w:ind w:left="1080"/>
        <w:jc w:val="both"/>
        <w:rPr>
          <w:rFonts w:eastAsia="Times New Roman"/>
          <w:b/>
          <w:sz w:val="24"/>
          <w:szCs w:val="24"/>
        </w:rPr>
      </w:pPr>
      <w:r w:rsidRPr="008656A7">
        <w:rPr>
          <w:b/>
          <w:sz w:val="24"/>
          <w:szCs w:val="24"/>
        </w:rPr>
        <w:t>Приложение 6 Постановления читать в новой редакции.</w:t>
      </w:r>
    </w:p>
    <w:p w:rsidR="008656A7" w:rsidRPr="00D743E4" w:rsidRDefault="008656A7" w:rsidP="008656A7">
      <w:pPr>
        <w:pStyle w:val="a5"/>
        <w:numPr>
          <w:ilvl w:val="0"/>
          <w:numId w:val="24"/>
        </w:numPr>
        <w:spacing w:line="259" w:lineRule="exact"/>
      </w:pPr>
      <w:r w:rsidRPr="00D743E4">
        <w:t>Настоящее постановление вступает в силу после его официального опубликования.</w:t>
      </w:r>
    </w:p>
    <w:p w:rsidR="008656A7" w:rsidRPr="00D743E4" w:rsidRDefault="008656A7" w:rsidP="008656A7">
      <w:pPr>
        <w:spacing w:line="15" w:lineRule="exact"/>
        <w:rPr>
          <w:rFonts w:eastAsia="Times New Roman"/>
        </w:rPr>
      </w:pPr>
    </w:p>
    <w:p w:rsidR="008656A7" w:rsidRPr="00D743E4" w:rsidRDefault="008656A7" w:rsidP="008656A7">
      <w:pPr>
        <w:spacing w:line="2" w:lineRule="exact"/>
        <w:rPr>
          <w:rFonts w:eastAsia="Times New Roman"/>
        </w:rPr>
      </w:pPr>
    </w:p>
    <w:p w:rsidR="008656A7" w:rsidRDefault="008656A7" w:rsidP="008656A7">
      <w:pPr>
        <w:pStyle w:val="a5"/>
        <w:numPr>
          <w:ilvl w:val="0"/>
          <w:numId w:val="24"/>
        </w:numPr>
        <w:rPr>
          <w:rFonts w:eastAsia="Times New Roman"/>
        </w:rPr>
      </w:pPr>
      <w:proofErr w:type="gramStart"/>
      <w:r w:rsidRPr="00D743E4">
        <w:rPr>
          <w:rFonts w:eastAsia="Times New Roman"/>
        </w:rPr>
        <w:t>Контроль за</w:t>
      </w:r>
      <w:proofErr w:type="gramEnd"/>
      <w:r w:rsidRPr="00D743E4">
        <w:rPr>
          <w:rFonts w:eastAsia="Times New Roman"/>
        </w:rPr>
        <w:t xml:space="preserve"> исполнением настоящего постановления оставляю за </w:t>
      </w:r>
      <w:r w:rsidRPr="00D82540">
        <w:rPr>
          <w:rFonts w:eastAsia="Times New Roman"/>
        </w:rPr>
        <w:t>собой.</w:t>
      </w:r>
    </w:p>
    <w:p w:rsidR="008656A7" w:rsidRDefault="008656A7" w:rsidP="008656A7">
      <w:pPr>
        <w:rPr>
          <w:rFonts w:eastAsia="Times New Roman"/>
        </w:rPr>
      </w:pPr>
    </w:p>
    <w:p w:rsidR="008656A7" w:rsidRDefault="008656A7" w:rsidP="008656A7">
      <w:pPr>
        <w:rPr>
          <w:rFonts w:eastAsia="Times New Roman"/>
        </w:rPr>
      </w:pPr>
    </w:p>
    <w:p w:rsidR="008656A7" w:rsidRDefault="008656A7" w:rsidP="008656A7">
      <w:pPr>
        <w:rPr>
          <w:rFonts w:eastAsia="Times New Roman"/>
        </w:rPr>
      </w:pPr>
    </w:p>
    <w:p w:rsidR="008656A7" w:rsidRDefault="008656A7" w:rsidP="008656A7">
      <w:pPr>
        <w:rPr>
          <w:rFonts w:eastAsia="Times New Roman"/>
        </w:rPr>
      </w:pPr>
    </w:p>
    <w:p w:rsidR="008656A7" w:rsidRDefault="008656A7" w:rsidP="008656A7">
      <w:pPr>
        <w:rPr>
          <w:rFonts w:eastAsia="Times New Roman"/>
        </w:rPr>
      </w:pPr>
    </w:p>
    <w:p w:rsidR="008656A7" w:rsidRDefault="008656A7" w:rsidP="008656A7">
      <w:pPr>
        <w:jc w:val="both"/>
        <w:rPr>
          <w:rFonts w:eastAsia="Times New Roman"/>
        </w:rPr>
      </w:pPr>
      <w:r>
        <w:rPr>
          <w:rFonts w:eastAsia="Times New Roman"/>
        </w:rPr>
        <w:t xml:space="preserve">Глава администрации </w:t>
      </w:r>
    </w:p>
    <w:p w:rsidR="008656A7" w:rsidRPr="008656A7" w:rsidRDefault="008656A7" w:rsidP="008656A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Ретюнского сельского поселения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С. С. Гришанова</w:t>
      </w:r>
    </w:p>
    <w:p w:rsidR="008656A7" w:rsidRDefault="008656A7" w:rsidP="00D82540">
      <w:pPr>
        <w:pStyle w:val="a5"/>
        <w:ind w:left="1080"/>
        <w:jc w:val="both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D743E4">
      <w:pPr>
        <w:ind w:left="7360"/>
        <w:jc w:val="right"/>
        <w:rPr>
          <w:rFonts w:eastAsia="Times New Roman"/>
          <w:b/>
          <w:bCs/>
        </w:rPr>
      </w:pPr>
    </w:p>
    <w:p w:rsidR="007E4412" w:rsidRDefault="007E4412" w:rsidP="00184D7D">
      <w:pPr>
        <w:rPr>
          <w:rFonts w:eastAsia="Times New Roman"/>
          <w:b/>
          <w:bCs/>
        </w:rPr>
        <w:sectPr w:rsidR="007E4412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D743E4" w:rsidRPr="00D743E4" w:rsidRDefault="00D743E4" w:rsidP="008656A7">
      <w:pPr>
        <w:jc w:val="right"/>
      </w:pPr>
      <w:r w:rsidRPr="00D743E4">
        <w:rPr>
          <w:rFonts w:eastAsia="Times New Roman"/>
          <w:b/>
          <w:bCs/>
        </w:rPr>
        <w:lastRenderedPageBreak/>
        <w:t>Приложение №6</w:t>
      </w:r>
    </w:p>
    <w:p w:rsidR="00D743E4" w:rsidRPr="00D743E4" w:rsidRDefault="00D743E4" w:rsidP="007E4412">
      <w:pPr>
        <w:spacing w:line="236" w:lineRule="auto"/>
        <w:ind w:left="6400"/>
        <w:jc w:val="right"/>
      </w:pPr>
      <w:r w:rsidRPr="00D743E4">
        <w:rPr>
          <w:rFonts w:eastAsia="Times New Roman"/>
        </w:rPr>
        <w:t>к постановлению администрации</w:t>
      </w:r>
    </w:p>
    <w:p w:rsidR="00D743E4" w:rsidRPr="00D743E4" w:rsidRDefault="00D743E4" w:rsidP="007E4412">
      <w:pPr>
        <w:spacing w:line="236" w:lineRule="auto"/>
        <w:jc w:val="right"/>
      </w:pPr>
      <w:r w:rsidRPr="00D743E4">
        <w:t xml:space="preserve">                                                                                                                              </w:t>
      </w:r>
      <w:r w:rsidRPr="00D743E4">
        <w:rPr>
          <w:rFonts w:eastAsia="Times New Roman"/>
        </w:rPr>
        <w:t>Ретюнского сельского поселения</w:t>
      </w:r>
    </w:p>
    <w:p w:rsidR="00D743E4" w:rsidRPr="00D743E4" w:rsidRDefault="00D743E4" w:rsidP="007E4412">
      <w:pPr>
        <w:spacing w:line="2" w:lineRule="exact"/>
        <w:jc w:val="right"/>
      </w:pPr>
    </w:p>
    <w:p w:rsidR="00D743E4" w:rsidRPr="00D743E4" w:rsidRDefault="00D743E4" w:rsidP="007E4412">
      <w:pPr>
        <w:pStyle w:val="a5"/>
        <w:spacing w:line="259" w:lineRule="exact"/>
        <w:ind w:left="1080"/>
        <w:jc w:val="right"/>
      </w:pPr>
      <w:r w:rsidRPr="00D743E4">
        <w:rPr>
          <w:rFonts w:eastAsia="Times New Roman"/>
        </w:rPr>
        <w:t xml:space="preserve">     от «</w:t>
      </w:r>
      <w:r>
        <w:rPr>
          <w:rFonts w:eastAsia="Times New Roman"/>
        </w:rPr>
        <w:t>04</w:t>
      </w:r>
      <w:r w:rsidRPr="00D743E4">
        <w:rPr>
          <w:rFonts w:eastAsia="Times New Roman"/>
        </w:rPr>
        <w:t>»</w:t>
      </w:r>
      <w:r>
        <w:rPr>
          <w:rFonts w:eastAsia="Times New Roman"/>
        </w:rPr>
        <w:t xml:space="preserve"> </w:t>
      </w:r>
      <w:r w:rsidRPr="00D743E4">
        <w:rPr>
          <w:rFonts w:eastAsia="Times New Roman"/>
        </w:rPr>
        <w:t xml:space="preserve"> </w:t>
      </w:r>
      <w:r>
        <w:rPr>
          <w:rFonts w:eastAsia="Times New Roman"/>
        </w:rPr>
        <w:t>августа</w:t>
      </w:r>
      <w:r w:rsidRPr="00D743E4">
        <w:rPr>
          <w:rFonts w:eastAsia="Times New Roman"/>
        </w:rPr>
        <w:t xml:space="preserve">  2023 г. № </w:t>
      </w:r>
      <w:r>
        <w:rPr>
          <w:rFonts w:eastAsia="Times New Roman"/>
        </w:rPr>
        <w:t>186-п</w:t>
      </w:r>
    </w:p>
    <w:p w:rsidR="00184D7D" w:rsidRPr="00D743E4" w:rsidRDefault="00184D7D" w:rsidP="008656A7">
      <w:pPr>
        <w:spacing w:line="259" w:lineRule="exact"/>
      </w:pPr>
    </w:p>
    <w:p w:rsidR="00D743E4" w:rsidRPr="00D743E4" w:rsidRDefault="00D743E4" w:rsidP="00D743E4">
      <w:pPr>
        <w:ind w:left="440"/>
        <w:jc w:val="center"/>
        <w:rPr>
          <w:rFonts w:eastAsia="Times New Roman"/>
          <w:b/>
        </w:rPr>
      </w:pPr>
      <w:r w:rsidRPr="00D743E4">
        <w:rPr>
          <w:rFonts w:eastAsia="Times New Roman"/>
          <w:b/>
          <w:bCs/>
        </w:rPr>
        <w:t>Реестр детских игровых площадок и перечень</w:t>
      </w:r>
      <w:r w:rsidRPr="00D743E4">
        <w:rPr>
          <w:b/>
        </w:rPr>
        <w:t xml:space="preserve"> </w:t>
      </w:r>
      <w:r w:rsidRPr="00D743E4">
        <w:rPr>
          <w:rFonts w:eastAsia="Times New Roman"/>
          <w:b/>
        </w:rPr>
        <w:t xml:space="preserve">ответственных лиц </w:t>
      </w:r>
    </w:p>
    <w:p w:rsidR="00D743E4" w:rsidRPr="00D743E4" w:rsidRDefault="00D743E4" w:rsidP="00D743E4">
      <w:pPr>
        <w:ind w:left="440"/>
        <w:jc w:val="center"/>
      </w:pPr>
      <w:r w:rsidRPr="00D743E4">
        <w:rPr>
          <w:rFonts w:eastAsia="Times New Roman"/>
        </w:rPr>
        <w:t>за проведение регулярного визуального осмотра площадок и</w:t>
      </w:r>
    </w:p>
    <w:p w:rsidR="00D743E4" w:rsidRPr="008656A7" w:rsidRDefault="00D743E4" w:rsidP="008656A7">
      <w:pPr>
        <w:ind w:left="440"/>
        <w:jc w:val="center"/>
        <w:rPr>
          <w:rFonts w:eastAsia="Times New Roman"/>
        </w:rPr>
      </w:pPr>
      <w:r w:rsidRPr="00D743E4">
        <w:rPr>
          <w:rFonts w:eastAsia="Times New Roman"/>
        </w:rPr>
        <w:t>оборудования детских игровых и спортивных площадок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4289"/>
        <w:gridCol w:w="2971"/>
        <w:gridCol w:w="2059"/>
        <w:gridCol w:w="2114"/>
        <w:gridCol w:w="2450"/>
      </w:tblGrid>
      <w:tr w:rsidR="00184D7D" w:rsidRPr="008656A7" w:rsidTr="008656A7">
        <w:trPr>
          <w:trHeight w:val="48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Собственник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Когда и в рамках какого проекта </w:t>
            </w:r>
            <w:proofErr w:type="gramStart"/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Лицо, ответственное за регулярный визуальный осмотр</w:t>
            </w:r>
          </w:p>
        </w:tc>
      </w:tr>
      <w:tr w:rsidR="00184D7D" w:rsidRPr="008656A7" w:rsidTr="008656A7">
        <w:trPr>
          <w:trHeight w:val="654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 дома № 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2016 год, Депутатские средства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184D7D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 дома №11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2013 год, средства местного бюджета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184D7D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 дома № 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2020 год,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поддержка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8656A7" w:rsidRDefault="00184D7D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8656A7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Ретюнь,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 дома №10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Спортивная площадка с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уличными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трненажерами</w:t>
            </w:r>
            <w:proofErr w:type="spellEnd"/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2017 год,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поддержка местных инициатив граждан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8656A7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д. Ретюнь ул. Центральная, у дома №15 (школа)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Открытое плоскостное физкультурно-спортивное сооружение (многофункциональная спортивная площадка)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2016 год, "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Газпром-детям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8656A7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, общественное пространство «Ретюнское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запрудье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элементы детской игровой площадки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2022 год, Комфортная среда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 </w:t>
            </w:r>
          </w:p>
        </w:tc>
      </w:tr>
      <w:tr w:rsidR="008656A7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Березицы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2020 год, 147-ОЗ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</w:t>
            </w:r>
          </w:p>
        </w:tc>
      </w:tr>
      <w:tr w:rsidR="008656A7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884F0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Шильцево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, ул. </w:t>
            </w:r>
            <w:r w:rsidR="00884F0F">
              <w:rPr>
                <w:rFonts w:eastAsia="Times New Roman"/>
                <w:color w:val="000000"/>
                <w:sz w:val="20"/>
                <w:szCs w:val="20"/>
              </w:rPr>
              <w:t>Береговая</w:t>
            </w:r>
            <w:bookmarkStart w:id="0" w:name="_GoBack"/>
            <w:bookmarkEnd w:id="0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2021 год, 147-ОЗ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</w:t>
            </w:r>
          </w:p>
        </w:tc>
      </w:tr>
      <w:tr w:rsidR="008656A7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д. Крени, ул. Восточная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2018 год, 95-ОЗ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</w:t>
            </w:r>
          </w:p>
        </w:tc>
      </w:tr>
      <w:tr w:rsidR="008656A7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Поддубье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ул. Луговая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2021 год, 147-ОЗ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</w:t>
            </w:r>
          </w:p>
        </w:tc>
      </w:tr>
      <w:tr w:rsidR="008656A7" w:rsidRPr="008656A7" w:rsidTr="008656A7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8656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Д. Большие Озерцы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2022 год, Депутатские средства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A7" w:rsidRPr="008656A7" w:rsidRDefault="008656A7" w:rsidP="003860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 </w:t>
            </w:r>
          </w:p>
        </w:tc>
      </w:tr>
    </w:tbl>
    <w:p w:rsidR="00D743E4" w:rsidRPr="00D82540" w:rsidRDefault="00D743E4" w:rsidP="00D82540">
      <w:pPr>
        <w:spacing w:line="259" w:lineRule="exact"/>
        <w:rPr>
          <w:rFonts w:eastAsia="Times New Roman"/>
        </w:rPr>
      </w:pPr>
    </w:p>
    <w:p w:rsidR="00184D7D" w:rsidRPr="00184D7D" w:rsidRDefault="00184D7D" w:rsidP="00184D7D">
      <w:pPr>
        <w:rPr>
          <w:rFonts w:eastAsia="Times New Roman"/>
        </w:rPr>
      </w:pPr>
    </w:p>
    <w:p w:rsidR="00526D67" w:rsidRPr="00D743E4" w:rsidRDefault="00526D67">
      <w:pPr>
        <w:spacing w:line="20" w:lineRule="exact"/>
      </w:pPr>
    </w:p>
    <w:p w:rsidR="00526D67" w:rsidRPr="00D743E4" w:rsidRDefault="00526D67">
      <w:pPr>
        <w:sectPr w:rsidR="00526D67" w:rsidRPr="00D743E4" w:rsidSect="008656A7">
          <w:pgSz w:w="16838" w:h="11900" w:orient="landscape"/>
          <w:pgMar w:top="284" w:right="1103" w:bottom="142" w:left="698" w:header="0" w:footer="0" w:gutter="0"/>
          <w:cols w:space="720" w:equalWidth="0">
            <w:col w:w="15037"/>
          </w:cols>
          <w:docGrid w:linePitch="299"/>
        </w:sectPr>
      </w:pPr>
    </w:p>
    <w:p w:rsidR="00526D67" w:rsidRPr="008656A7" w:rsidRDefault="00526D67" w:rsidP="008656A7">
      <w:pPr>
        <w:spacing w:line="339" w:lineRule="exact"/>
        <w:jc w:val="right"/>
        <w:rPr>
          <w:sz w:val="24"/>
          <w:szCs w:val="24"/>
        </w:rPr>
      </w:pPr>
    </w:p>
    <w:p w:rsidR="00526D67" w:rsidRPr="008656A7" w:rsidRDefault="00AD3B1A" w:rsidP="008656A7">
      <w:pPr>
        <w:ind w:left="4860"/>
        <w:jc w:val="right"/>
        <w:rPr>
          <w:sz w:val="24"/>
          <w:szCs w:val="24"/>
        </w:rPr>
      </w:pPr>
      <w:r w:rsidRPr="008656A7">
        <w:rPr>
          <w:rFonts w:eastAsia="Times New Roman"/>
          <w:b/>
          <w:bCs/>
          <w:sz w:val="24"/>
          <w:szCs w:val="24"/>
        </w:rPr>
        <w:t>Приложение №1</w:t>
      </w:r>
    </w:p>
    <w:p w:rsidR="00526D67" w:rsidRPr="008656A7" w:rsidRDefault="00AD3B1A" w:rsidP="008656A7">
      <w:pPr>
        <w:spacing w:line="236" w:lineRule="auto"/>
        <w:ind w:left="4860"/>
        <w:jc w:val="right"/>
        <w:rPr>
          <w:sz w:val="24"/>
          <w:szCs w:val="24"/>
        </w:rPr>
      </w:pPr>
      <w:r w:rsidRPr="008656A7">
        <w:rPr>
          <w:rFonts w:eastAsia="Times New Roman"/>
          <w:sz w:val="24"/>
          <w:szCs w:val="24"/>
        </w:rPr>
        <w:t xml:space="preserve">к </w:t>
      </w:r>
      <w:r w:rsidR="0082526E" w:rsidRPr="008656A7">
        <w:rPr>
          <w:rFonts w:eastAsia="Times New Roman"/>
          <w:sz w:val="24"/>
          <w:szCs w:val="24"/>
        </w:rPr>
        <w:t>постановлению</w:t>
      </w:r>
      <w:r w:rsidRPr="008656A7">
        <w:rPr>
          <w:rFonts w:eastAsia="Times New Roman"/>
          <w:sz w:val="24"/>
          <w:szCs w:val="24"/>
        </w:rPr>
        <w:t xml:space="preserve"> администрации</w:t>
      </w:r>
    </w:p>
    <w:p w:rsidR="00526D67" w:rsidRPr="008656A7" w:rsidRDefault="0082526E" w:rsidP="008656A7">
      <w:pPr>
        <w:ind w:left="4823"/>
        <w:jc w:val="right"/>
        <w:rPr>
          <w:sz w:val="24"/>
          <w:szCs w:val="24"/>
        </w:rPr>
      </w:pPr>
      <w:r w:rsidRPr="008656A7">
        <w:rPr>
          <w:rFonts w:eastAsia="Times New Roman"/>
          <w:sz w:val="24"/>
          <w:szCs w:val="24"/>
        </w:rPr>
        <w:t xml:space="preserve">        </w:t>
      </w:r>
      <w:r w:rsidR="007C204F" w:rsidRPr="008656A7">
        <w:rPr>
          <w:rFonts w:eastAsia="Times New Roman"/>
          <w:sz w:val="24"/>
          <w:szCs w:val="24"/>
        </w:rPr>
        <w:t>Ретюнского</w:t>
      </w:r>
      <w:r w:rsidR="00AD3B1A" w:rsidRPr="008656A7">
        <w:rPr>
          <w:rFonts w:eastAsia="Times New Roman"/>
          <w:sz w:val="24"/>
          <w:szCs w:val="24"/>
        </w:rPr>
        <w:t xml:space="preserve"> сельского поселения</w:t>
      </w:r>
    </w:p>
    <w:p w:rsidR="00257AF9" w:rsidRPr="00D743E4" w:rsidRDefault="0082526E" w:rsidP="00257AF9">
      <w:pPr>
        <w:pStyle w:val="a5"/>
        <w:spacing w:line="259" w:lineRule="exact"/>
        <w:ind w:left="1080"/>
        <w:jc w:val="right"/>
      </w:pPr>
      <w:r w:rsidRPr="008656A7">
        <w:rPr>
          <w:rFonts w:eastAsia="Times New Roman"/>
          <w:sz w:val="24"/>
          <w:szCs w:val="24"/>
        </w:rPr>
        <w:t xml:space="preserve">     </w:t>
      </w:r>
      <w:r w:rsidR="00257AF9" w:rsidRPr="00D743E4">
        <w:rPr>
          <w:rFonts w:eastAsia="Times New Roman"/>
        </w:rPr>
        <w:t>от «</w:t>
      </w:r>
      <w:r w:rsidR="00257AF9">
        <w:rPr>
          <w:rFonts w:eastAsia="Times New Roman"/>
        </w:rPr>
        <w:t>04</w:t>
      </w:r>
      <w:r w:rsidR="00257AF9" w:rsidRPr="00D743E4">
        <w:rPr>
          <w:rFonts w:eastAsia="Times New Roman"/>
        </w:rPr>
        <w:t>»</w:t>
      </w:r>
      <w:r w:rsidR="00257AF9">
        <w:rPr>
          <w:rFonts w:eastAsia="Times New Roman"/>
        </w:rPr>
        <w:t xml:space="preserve"> </w:t>
      </w:r>
      <w:r w:rsidR="00257AF9" w:rsidRPr="00D743E4">
        <w:rPr>
          <w:rFonts w:eastAsia="Times New Roman"/>
        </w:rPr>
        <w:t xml:space="preserve"> </w:t>
      </w:r>
      <w:r w:rsidR="00257AF9">
        <w:rPr>
          <w:rFonts w:eastAsia="Times New Roman"/>
        </w:rPr>
        <w:t>августа</w:t>
      </w:r>
      <w:r w:rsidR="00411780">
        <w:rPr>
          <w:rFonts w:eastAsia="Times New Roman"/>
        </w:rPr>
        <w:t xml:space="preserve">  2023 г. </w:t>
      </w:r>
      <w:r w:rsidR="00257AF9" w:rsidRPr="00D743E4">
        <w:rPr>
          <w:rFonts w:eastAsia="Times New Roman"/>
        </w:rPr>
        <w:t xml:space="preserve">№ </w:t>
      </w:r>
      <w:r w:rsidR="00257AF9">
        <w:rPr>
          <w:rFonts w:eastAsia="Times New Roman"/>
        </w:rPr>
        <w:t>186-п</w:t>
      </w:r>
    </w:p>
    <w:p w:rsidR="00526D67" w:rsidRPr="008656A7" w:rsidRDefault="00526D67" w:rsidP="008656A7">
      <w:pPr>
        <w:ind w:left="5483"/>
        <w:jc w:val="right"/>
        <w:rPr>
          <w:sz w:val="24"/>
          <w:szCs w:val="24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0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:rsidR="00526D67" w:rsidRDefault="00526D67">
      <w:pPr>
        <w:spacing w:line="6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комиссии по </w:t>
      </w:r>
      <w:proofErr w:type="gramStart"/>
      <w:r>
        <w:rPr>
          <w:rFonts w:eastAsia="Times New Roman"/>
          <w:sz w:val="27"/>
          <w:szCs w:val="27"/>
        </w:rPr>
        <w:t>контролю за</w:t>
      </w:r>
      <w:proofErr w:type="gramEnd"/>
      <w:r>
        <w:rPr>
          <w:rFonts w:eastAsia="Times New Roman"/>
          <w:sz w:val="27"/>
          <w:szCs w:val="27"/>
        </w:rPr>
        <w:t xml:space="preserve"> состоянием сооружений и конструкций на детских</w:t>
      </w: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игровых и спортивных </w:t>
      </w:r>
      <w:proofErr w:type="gramStart"/>
      <w:r>
        <w:rPr>
          <w:rFonts w:eastAsia="Times New Roman"/>
          <w:sz w:val="28"/>
          <w:szCs w:val="28"/>
        </w:rPr>
        <w:t>площадках</w:t>
      </w:r>
      <w:proofErr w:type="gramEnd"/>
      <w:r>
        <w:rPr>
          <w:rFonts w:eastAsia="Times New Roman"/>
          <w:sz w:val="28"/>
          <w:szCs w:val="28"/>
        </w:rPr>
        <w:t>, расположенных на территории</w:t>
      </w:r>
    </w:p>
    <w:p w:rsidR="00526D67" w:rsidRDefault="007C204F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Ретюнского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ectPr w:rsidR="00526D67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spacing w:line="337" w:lineRule="exact"/>
        <w:rPr>
          <w:sz w:val="20"/>
          <w:szCs w:val="20"/>
        </w:rPr>
      </w:pPr>
    </w:p>
    <w:p w:rsidR="00526D67" w:rsidRPr="007C204F" w:rsidRDefault="007C204F">
      <w:pPr>
        <w:spacing w:line="234" w:lineRule="auto"/>
        <w:ind w:left="3" w:right="280"/>
        <w:rPr>
          <w:sz w:val="27"/>
          <w:szCs w:val="27"/>
        </w:rPr>
      </w:pPr>
      <w:r w:rsidRPr="007C204F">
        <w:rPr>
          <w:rFonts w:eastAsia="Times New Roman"/>
          <w:sz w:val="27"/>
          <w:szCs w:val="27"/>
        </w:rPr>
        <w:t>Гришанова Светлана Сергеевна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3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глава администрации </w:t>
      </w:r>
      <w:r w:rsidR="007C204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поселения, председатель комиссии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7" w:lineRule="exact"/>
        <w:rPr>
          <w:sz w:val="20"/>
          <w:szCs w:val="20"/>
        </w:rPr>
      </w:pPr>
    </w:p>
    <w:p w:rsidR="00AD3B1A" w:rsidRDefault="007C204F">
      <w:pPr>
        <w:spacing w:line="247" w:lineRule="auto"/>
        <w:ind w:left="3" w:right="280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Правилов</w:t>
      </w:r>
      <w:proofErr w:type="spellEnd"/>
      <w:r>
        <w:rPr>
          <w:rFonts w:eastAsia="Times New Roman"/>
          <w:sz w:val="27"/>
          <w:szCs w:val="27"/>
        </w:rPr>
        <w:t xml:space="preserve"> Родион Сергеевич</w:t>
      </w:r>
    </w:p>
    <w:p w:rsidR="00AD3B1A" w:rsidRDefault="00AD3B1A">
      <w:pPr>
        <w:spacing w:line="247" w:lineRule="auto"/>
        <w:ind w:left="3" w:right="280"/>
        <w:rPr>
          <w:rFonts w:eastAsia="Times New Roman"/>
          <w:sz w:val="27"/>
          <w:szCs w:val="27"/>
        </w:rPr>
      </w:pPr>
    </w:p>
    <w:p w:rsidR="00526D67" w:rsidRDefault="00AD3B1A">
      <w:pPr>
        <w:spacing w:line="247" w:lineRule="auto"/>
        <w:ind w:left="3" w:right="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Члены комиссии: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1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заместитель главы администрации </w:t>
      </w:r>
      <w:r w:rsidR="007C204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поселения, секретарь комиссии</w:t>
      </w:r>
    </w:p>
    <w:p w:rsidR="00526D67" w:rsidRDefault="00526D67">
      <w:pPr>
        <w:spacing w:line="53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0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9"/>
        </w:numPr>
        <w:tabs>
          <w:tab w:val="left" w:pos="178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отдела молодежной политики, спорта и культуры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337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9"/>
        </w:numPr>
        <w:tabs>
          <w:tab w:val="left" w:pos="334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архитектуры и градостроительства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4" w:lineRule="exact"/>
        <w:rPr>
          <w:rFonts w:eastAsia="Times New Roman"/>
          <w:sz w:val="28"/>
          <w:szCs w:val="28"/>
        </w:rPr>
      </w:pPr>
    </w:p>
    <w:p w:rsidR="00EF281E" w:rsidRDefault="00EF281E" w:rsidP="00AD3B1A">
      <w:pPr>
        <w:ind w:left="3"/>
        <w:rPr>
          <w:rFonts w:eastAsia="Times New Roman"/>
          <w:sz w:val="28"/>
          <w:szCs w:val="28"/>
        </w:rPr>
      </w:pPr>
    </w:p>
    <w:p w:rsidR="00526D67" w:rsidRDefault="00AC77E8" w:rsidP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Никитина Ксения Николаевна</w:t>
      </w:r>
      <w:r w:rsidR="00AD3B1A">
        <w:rPr>
          <w:rFonts w:eastAsia="Times New Roman"/>
          <w:sz w:val="28"/>
          <w:szCs w:val="28"/>
        </w:rPr>
        <w:t xml:space="preserve">  - </w:t>
      </w:r>
      <w:proofErr w:type="spellStart"/>
      <w:r>
        <w:rPr>
          <w:rFonts w:eastAsia="Times New Roman"/>
          <w:sz w:val="28"/>
          <w:szCs w:val="28"/>
        </w:rPr>
        <w:t>и</w:t>
      </w:r>
      <w:proofErr w:type="gramStart"/>
      <w:r>
        <w:rPr>
          <w:rFonts w:eastAsia="Times New Roman"/>
          <w:sz w:val="28"/>
          <w:szCs w:val="28"/>
        </w:rPr>
        <w:t>.о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r w:rsidR="00AD3B1A">
        <w:rPr>
          <w:rFonts w:eastAsia="Times New Roman"/>
          <w:sz w:val="28"/>
          <w:szCs w:val="28"/>
        </w:rPr>
        <w:t>директор</w:t>
      </w:r>
      <w:r>
        <w:rPr>
          <w:rFonts w:eastAsia="Times New Roman"/>
          <w:sz w:val="28"/>
          <w:szCs w:val="28"/>
        </w:rPr>
        <w:t>а</w:t>
      </w:r>
      <w:r w:rsidR="00AD3B1A">
        <w:rPr>
          <w:rFonts w:eastAsia="Times New Roman"/>
          <w:sz w:val="28"/>
          <w:szCs w:val="28"/>
        </w:rPr>
        <w:t xml:space="preserve"> </w:t>
      </w:r>
      <w:r w:rsidR="007C204F">
        <w:rPr>
          <w:rFonts w:eastAsia="Times New Roman"/>
          <w:sz w:val="28"/>
          <w:szCs w:val="28"/>
        </w:rPr>
        <w:t>МУ</w:t>
      </w:r>
      <w:r w:rsidR="00AD3B1A">
        <w:rPr>
          <w:rFonts w:eastAsia="Times New Roman"/>
          <w:sz w:val="28"/>
          <w:szCs w:val="28"/>
        </w:rPr>
        <w:t xml:space="preserve"> </w:t>
      </w:r>
      <w:r w:rsidR="007C204F">
        <w:rPr>
          <w:rFonts w:eastAsia="Times New Roman"/>
          <w:sz w:val="28"/>
          <w:szCs w:val="28"/>
        </w:rPr>
        <w:t>КДЦ Ретюнского сельского поселения</w:t>
      </w:r>
    </w:p>
    <w:p w:rsidR="00526D67" w:rsidRDefault="00526D67">
      <w:pPr>
        <w:spacing w:line="335" w:lineRule="exact"/>
        <w:rPr>
          <w:sz w:val="20"/>
          <w:szCs w:val="20"/>
        </w:rPr>
      </w:pPr>
    </w:p>
    <w:p w:rsidR="00526D67" w:rsidRDefault="00AC77E8" w:rsidP="00EF281E">
      <w:pPr>
        <w:spacing w:line="234" w:lineRule="auto"/>
        <w:ind w:left="3"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Ершова Наталья Ивановна</w:t>
      </w:r>
      <w:r w:rsidR="00AD3B1A">
        <w:rPr>
          <w:rFonts w:eastAsia="Times New Roman"/>
          <w:sz w:val="28"/>
          <w:szCs w:val="28"/>
        </w:rPr>
        <w:t xml:space="preserve"> – </w:t>
      </w:r>
      <w:r w:rsidR="00EF281E">
        <w:rPr>
          <w:rFonts w:eastAsia="Times New Roman"/>
          <w:sz w:val="28"/>
          <w:szCs w:val="28"/>
        </w:rPr>
        <w:t>депутат Ретюнского сельского поселения</w:t>
      </w: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Pr="008656A7" w:rsidRDefault="00AD3B1A" w:rsidP="008656A7">
      <w:pPr>
        <w:ind w:left="4260"/>
        <w:jc w:val="right"/>
        <w:rPr>
          <w:sz w:val="24"/>
          <w:szCs w:val="24"/>
        </w:rPr>
      </w:pPr>
      <w:r w:rsidRPr="008656A7">
        <w:rPr>
          <w:rFonts w:eastAsia="Times New Roman"/>
          <w:b/>
          <w:bCs/>
          <w:sz w:val="24"/>
          <w:szCs w:val="24"/>
        </w:rPr>
        <w:t>Приложение №2</w:t>
      </w:r>
    </w:p>
    <w:p w:rsidR="00526D67" w:rsidRPr="008656A7" w:rsidRDefault="00AD3B1A" w:rsidP="008656A7">
      <w:pPr>
        <w:spacing w:line="236" w:lineRule="auto"/>
        <w:ind w:left="4260"/>
        <w:jc w:val="right"/>
        <w:rPr>
          <w:sz w:val="24"/>
          <w:szCs w:val="24"/>
        </w:rPr>
      </w:pPr>
      <w:r w:rsidRPr="008656A7">
        <w:rPr>
          <w:rFonts w:eastAsia="Times New Roman"/>
          <w:sz w:val="24"/>
          <w:szCs w:val="24"/>
        </w:rPr>
        <w:t xml:space="preserve">к </w:t>
      </w:r>
      <w:r w:rsidR="0082526E" w:rsidRPr="008656A7">
        <w:rPr>
          <w:rFonts w:eastAsia="Times New Roman"/>
          <w:sz w:val="24"/>
          <w:szCs w:val="24"/>
        </w:rPr>
        <w:t>постановлению</w:t>
      </w:r>
      <w:r w:rsidRPr="008656A7">
        <w:rPr>
          <w:rFonts w:eastAsia="Times New Roman"/>
          <w:sz w:val="24"/>
          <w:szCs w:val="24"/>
        </w:rPr>
        <w:t xml:space="preserve"> администрации</w:t>
      </w:r>
    </w:p>
    <w:p w:rsidR="00526D67" w:rsidRPr="008656A7" w:rsidRDefault="0082526E" w:rsidP="008656A7">
      <w:pPr>
        <w:ind w:left="4503"/>
        <w:jc w:val="right"/>
        <w:rPr>
          <w:sz w:val="24"/>
          <w:szCs w:val="24"/>
        </w:rPr>
      </w:pPr>
      <w:r w:rsidRPr="008656A7">
        <w:rPr>
          <w:rFonts w:eastAsia="Times New Roman"/>
          <w:sz w:val="24"/>
          <w:szCs w:val="24"/>
        </w:rPr>
        <w:t xml:space="preserve">       </w:t>
      </w:r>
      <w:r w:rsidR="00BA3B0D" w:rsidRPr="008656A7">
        <w:rPr>
          <w:rFonts w:eastAsia="Times New Roman"/>
          <w:sz w:val="24"/>
          <w:szCs w:val="24"/>
        </w:rPr>
        <w:t>Ретюнского</w:t>
      </w:r>
      <w:r w:rsidR="00AD3B1A" w:rsidRPr="008656A7">
        <w:rPr>
          <w:rFonts w:eastAsia="Times New Roman"/>
          <w:sz w:val="24"/>
          <w:szCs w:val="24"/>
        </w:rPr>
        <w:t xml:space="preserve"> сельского поселения</w:t>
      </w:r>
    </w:p>
    <w:p w:rsidR="00257AF9" w:rsidRPr="00D743E4" w:rsidRDefault="00510919" w:rsidP="00257AF9">
      <w:pPr>
        <w:pStyle w:val="a5"/>
        <w:spacing w:line="259" w:lineRule="exact"/>
        <w:ind w:left="1080"/>
        <w:jc w:val="right"/>
      </w:pPr>
      <w:r w:rsidRPr="008656A7">
        <w:rPr>
          <w:rFonts w:eastAsia="Times New Roman"/>
          <w:sz w:val="24"/>
          <w:szCs w:val="24"/>
        </w:rPr>
        <w:t xml:space="preserve">     </w:t>
      </w:r>
      <w:r w:rsidR="00257AF9" w:rsidRPr="00D743E4">
        <w:rPr>
          <w:rFonts w:eastAsia="Times New Roman"/>
        </w:rPr>
        <w:t>от «</w:t>
      </w:r>
      <w:r w:rsidR="00257AF9">
        <w:rPr>
          <w:rFonts w:eastAsia="Times New Roman"/>
        </w:rPr>
        <w:t>04</w:t>
      </w:r>
      <w:r w:rsidR="00257AF9" w:rsidRPr="00D743E4">
        <w:rPr>
          <w:rFonts w:eastAsia="Times New Roman"/>
        </w:rPr>
        <w:t>»</w:t>
      </w:r>
      <w:r w:rsidR="00257AF9">
        <w:rPr>
          <w:rFonts w:eastAsia="Times New Roman"/>
        </w:rPr>
        <w:t xml:space="preserve"> </w:t>
      </w:r>
      <w:r w:rsidR="00257AF9" w:rsidRPr="00D743E4">
        <w:rPr>
          <w:rFonts w:eastAsia="Times New Roman"/>
        </w:rPr>
        <w:t xml:space="preserve"> </w:t>
      </w:r>
      <w:r w:rsidR="00257AF9">
        <w:rPr>
          <w:rFonts w:eastAsia="Times New Roman"/>
        </w:rPr>
        <w:t>августа</w:t>
      </w:r>
      <w:r w:rsidR="00257AF9" w:rsidRPr="00D743E4">
        <w:rPr>
          <w:rFonts w:eastAsia="Times New Roman"/>
        </w:rPr>
        <w:t xml:space="preserve">  2023 г. № </w:t>
      </w:r>
      <w:r w:rsidR="00257AF9">
        <w:rPr>
          <w:rFonts w:eastAsia="Times New Roman"/>
        </w:rPr>
        <w:t>186-п</w:t>
      </w:r>
    </w:p>
    <w:p w:rsidR="00526D67" w:rsidRPr="008656A7" w:rsidRDefault="00526D67" w:rsidP="008656A7">
      <w:pPr>
        <w:spacing w:line="200" w:lineRule="exact"/>
        <w:jc w:val="right"/>
        <w:rPr>
          <w:sz w:val="24"/>
          <w:szCs w:val="24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71" w:lineRule="exact"/>
        <w:rPr>
          <w:sz w:val="20"/>
          <w:szCs w:val="20"/>
        </w:rPr>
      </w:pPr>
    </w:p>
    <w:p w:rsidR="00526D67" w:rsidRPr="008656A7" w:rsidRDefault="00AD3B1A">
      <w:pPr>
        <w:ind w:right="-2"/>
        <w:jc w:val="center"/>
      </w:pPr>
      <w:r w:rsidRPr="008656A7">
        <w:rPr>
          <w:rFonts w:eastAsia="Times New Roman"/>
          <w:b/>
          <w:bCs/>
        </w:rPr>
        <w:t>ПОЛОЖЕНИЕ</w:t>
      </w:r>
    </w:p>
    <w:p w:rsidR="00526D67" w:rsidRPr="008656A7" w:rsidRDefault="00526D67">
      <w:pPr>
        <w:spacing w:line="13" w:lineRule="exact"/>
      </w:pPr>
    </w:p>
    <w:p w:rsidR="00526D67" w:rsidRPr="008656A7" w:rsidRDefault="00BA3B0D" w:rsidP="00BA3B0D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</w:rPr>
      </w:pPr>
      <w:r w:rsidRPr="008656A7">
        <w:rPr>
          <w:rFonts w:eastAsia="Times New Roman"/>
          <w:b/>
          <w:bCs/>
        </w:rPr>
        <w:t xml:space="preserve">о </w:t>
      </w:r>
      <w:r w:rsidR="00AD3B1A" w:rsidRPr="008656A7">
        <w:rPr>
          <w:rFonts w:eastAsia="Times New Roman"/>
          <w:b/>
          <w:bCs/>
        </w:rPr>
        <w:t xml:space="preserve">комиссии по </w:t>
      </w:r>
      <w:proofErr w:type="gramStart"/>
      <w:r w:rsidR="00AD3B1A" w:rsidRPr="008656A7">
        <w:rPr>
          <w:rFonts w:eastAsia="Times New Roman"/>
          <w:b/>
          <w:bCs/>
        </w:rPr>
        <w:t>контролю за</w:t>
      </w:r>
      <w:proofErr w:type="gramEnd"/>
      <w:r w:rsidR="00AD3B1A" w:rsidRPr="008656A7">
        <w:rPr>
          <w:rFonts w:eastAsia="Times New Roman"/>
          <w:b/>
          <w:bCs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Pr="008656A7">
        <w:rPr>
          <w:rFonts w:eastAsia="Times New Roman"/>
          <w:b/>
          <w:bCs/>
        </w:rPr>
        <w:t>Ретюнского</w:t>
      </w:r>
      <w:r w:rsidR="00AD3B1A" w:rsidRPr="008656A7">
        <w:rPr>
          <w:rFonts w:eastAsia="Times New Roman"/>
          <w:b/>
          <w:bCs/>
        </w:rPr>
        <w:t xml:space="preserve"> сельского поселения</w:t>
      </w:r>
    </w:p>
    <w:p w:rsidR="00526D67" w:rsidRPr="008656A7" w:rsidRDefault="00526D67">
      <w:pPr>
        <w:spacing w:line="322" w:lineRule="exact"/>
      </w:pPr>
    </w:p>
    <w:p w:rsidR="00526D67" w:rsidRPr="008656A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</w:rPr>
      </w:pPr>
      <w:r w:rsidRPr="008656A7">
        <w:rPr>
          <w:rFonts w:eastAsia="Times New Roman"/>
          <w:b/>
          <w:bCs/>
        </w:rPr>
        <w:t>Общие положения</w:t>
      </w:r>
    </w:p>
    <w:p w:rsidR="00526D67" w:rsidRPr="008656A7" w:rsidRDefault="00526D67">
      <w:pPr>
        <w:spacing w:line="330" w:lineRule="exact"/>
      </w:pPr>
    </w:p>
    <w:p w:rsidR="00526D67" w:rsidRPr="008656A7" w:rsidRDefault="00AD3B1A">
      <w:pPr>
        <w:spacing w:line="238" w:lineRule="auto"/>
        <w:ind w:left="3" w:firstLine="708"/>
        <w:jc w:val="both"/>
      </w:pPr>
      <w:r w:rsidRPr="008656A7">
        <w:rPr>
          <w:rFonts w:eastAsia="Times New Roman"/>
        </w:rPr>
        <w:t xml:space="preserve">1.1. Комиссия по </w:t>
      </w:r>
      <w:proofErr w:type="gramStart"/>
      <w:r w:rsidRPr="008656A7">
        <w:rPr>
          <w:rFonts w:eastAsia="Times New Roman"/>
        </w:rPr>
        <w:t>контролю за</w:t>
      </w:r>
      <w:proofErr w:type="gramEnd"/>
      <w:r w:rsidRPr="008656A7">
        <w:rPr>
          <w:rFonts w:eastAsia="Times New Roman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BA3B0D" w:rsidRPr="008656A7">
        <w:rPr>
          <w:rFonts w:eastAsia="Times New Roman"/>
        </w:rPr>
        <w:t>Ретюнского</w:t>
      </w:r>
      <w:r w:rsidRPr="008656A7">
        <w:rPr>
          <w:rFonts w:eastAsia="Times New Roman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BA3B0D" w:rsidRPr="008656A7">
        <w:rPr>
          <w:rFonts w:eastAsia="Times New Roman"/>
        </w:rPr>
        <w:t>Ретюнского</w:t>
      </w:r>
      <w:r w:rsidRPr="008656A7">
        <w:rPr>
          <w:rFonts w:eastAsia="Times New Roman"/>
        </w:rPr>
        <w:t xml:space="preserve"> сельского поселения.</w:t>
      </w:r>
    </w:p>
    <w:p w:rsidR="00526D67" w:rsidRPr="008656A7" w:rsidRDefault="00526D67">
      <w:pPr>
        <w:spacing w:line="19" w:lineRule="exact"/>
      </w:pPr>
    </w:p>
    <w:p w:rsidR="00526D67" w:rsidRPr="008656A7" w:rsidRDefault="00AD3B1A">
      <w:pPr>
        <w:spacing w:line="234" w:lineRule="auto"/>
        <w:ind w:left="3" w:firstLine="360"/>
        <w:jc w:val="both"/>
      </w:pPr>
      <w:r w:rsidRPr="008656A7">
        <w:rPr>
          <w:rFonts w:eastAsia="Times New Roman"/>
        </w:rPr>
        <w:t xml:space="preserve">1.2. Комиссия формируется распоряжением администрации </w:t>
      </w:r>
      <w:r w:rsidR="00BA3B0D" w:rsidRPr="008656A7">
        <w:rPr>
          <w:rFonts w:eastAsia="Times New Roman"/>
        </w:rPr>
        <w:t>Ретюнского</w:t>
      </w:r>
      <w:r w:rsidRPr="008656A7">
        <w:rPr>
          <w:rFonts w:eastAsia="Times New Roman"/>
        </w:rPr>
        <w:t xml:space="preserve"> сельского поселения.</w:t>
      </w:r>
    </w:p>
    <w:p w:rsidR="00526D67" w:rsidRPr="008656A7" w:rsidRDefault="00526D67">
      <w:pPr>
        <w:spacing w:line="18" w:lineRule="exact"/>
      </w:pPr>
    </w:p>
    <w:p w:rsidR="00526D67" w:rsidRPr="008656A7" w:rsidRDefault="00AD3B1A">
      <w:pPr>
        <w:spacing w:line="237" w:lineRule="auto"/>
        <w:ind w:left="3" w:firstLine="708"/>
        <w:jc w:val="both"/>
      </w:pPr>
      <w:r w:rsidRPr="008656A7">
        <w:rPr>
          <w:rFonts w:eastAsia="Times New Roman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ГОСТ </w:t>
      </w:r>
      <w:proofErr w:type="gramStart"/>
      <w:r w:rsidRPr="008656A7">
        <w:rPr>
          <w:rFonts w:eastAsia="Times New Roman"/>
        </w:rPr>
        <w:t>Р</w:t>
      </w:r>
      <w:proofErr w:type="gramEnd"/>
      <w:r w:rsidRPr="008656A7">
        <w:rPr>
          <w:rFonts w:eastAsia="Times New Roman"/>
        </w:rPr>
        <w:t xml:space="preserve"> 52301-2004 «Национальный стандарт РФ. Оборудование детских игровых площадок. Безопасность при эксплуатации. Общие требования», утвержденным Приказом </w:t>
      </w:r>
      <w:proofErr w:type="spellStart"/>
      <w:r w:rsidRPr="008656A7">
        <w:rPr>
          <w:rFonts w:eastAsia="Times New Roman"/>
        </w:rPr>
        <w:t>Ростехрегулирования</w:t>
      </w:r>
      <w:proofErr w:type="spellEnd"/>
      <w:r w:rsidRPr="008656A7">
        <w:rPr>
          <w:rFonts w:eastAsia="Times New Roman"/>
        </w:rPr>
        <w:t xml:space="preserve"> от 30 декабря 2004 года</w:t>
      </w:r>
    </w:p>
    <w:p w:rsidR="00526D67" w:rsidRPr="008656A7" w:rsidRDefault="00526D67">
      <w:pPr>
        <w:spacing w:line="18" w:lineRule="exact"/>
      </w:pPr>
    </w:p>
    <w:p w:rsidR="00526D67" w:rsidRPr="008656A7" w:rsidRDefault="00EF0DEF" w:rsidP="00BA3B0D">
      <w:pPr>
        <w:numPr>
          <w:ilvl w:val="0"/>
          <w:numId w:val="12"/>
        </w:numPr>
        <w:tabs>
          <w:tab w:val="left" w:pos="396"/>
        </w:tabs>
        <w:spacing w:line="237" w:lineRule="auto"/>
        <w:ind w:left="3" w:hanging="3"/>
        <w:jc w:val="both"/>
        <w:rPr>
          <w:rFonts w:eastAsia="Times New Roman"/>
        </w:rPr>
      </w:pPr>
      <w:r w:rsidRPr="008656A7">
        <w:rPr>
          <w:rFonts w:eastAsia="Times New Roman"/>
        </w:rPr>
        <w:t>151.</w:t>
      </w:r>
    </w:p>
    <w:p w:rsidR="00526D67" w:rsidRPr="008656A7" w:rsidRDefault="00526D67">
      <w:pPr>
        <w:spacing w:line="14" w:lineRule="exact"/>
        <w:rPr>
          <w:rFonts w:eastAsia="Times New Roman"/>
        </w:rPr>
      </w:pPr>
    </w:p>
    <w:p w:rsidR="00526D67" w:rsidRPr="008656A7" w:rsidRDefault="00AD3B1A">
      <w:pPr>
        <w:spacing w:line="234" w:lineRule="auto"/>
        <w:ind w:left="3" w:firstLine="708"/>
        <w:rPr>
          <w:rFonts w:eastAsia="Times New Roman"/>
        </w:rPr>
      </w:pPr>
      <w:r w:rsidRPr="008656A7">
        <w:rPr>
          <w:rFonts w:eastAsia="Times New Roman"/>
        </w:rPr>
        <w:t>1.4. Положение определяет задачи и компетенцию Комиссии, регламент ее работы.</w:t>
      </w:r>
    </w:p>
    <w:p w:rsidR="00526D67" w:rsidRPr="008656A7" w:rsidRDefault="00526D67">
      <w:pPr>
        <w:spacing w:line="331" w:lineRule="exact"/>
      </w:pPr>
    </w:p>
    <w:p w:rsidR="00526D67" w:rsidRPr="008656A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</w:rPr>
      </w:pPr>
      <w:r w:rsidRPr="008656A7">
        <w:rPr>
          <w:rFonts w:eastAsia="Times New Roman"/>
          <w:b/>
          <w:bCs/>
        </w:rPr>
        <w:t>Основные задачи Комиссии</w:t>
      </w:r>
    </w:p>
    <w:p w:rsidR="00526D67" w:rsidRPr="008656A7" w:rsidRDefault="00526D67">
      <w:pPr>
        <w:spacing w:line="330" w:lineRule="exact"/>
      </w:pPr>
    </w:p>
    <w:p w:rsidR="00526D67" w:rsidRPr="008656A7" w:rsidRDefault="00AD3B1A">
      <w:pPr>
        <w:spacing w:line="236" w:lineRule="auto"/>
        <w:ind w:left="3" w:firstLine="708"/>
        <w:jc w:val="both"/>
      </w:pPr>
      <w:r w:rsidRPr="008656A7">
        <w:rPr>
          <w:rFonts w:eastAsia="Times New Roman"/>
        </w:rPr>
        <w:t xml:space="preserve">2.1. </w:t>
      </w:r>
      <w:proofErr w:type="gramStart"/>
      <w:r w:rsidRPr="008656A7">
        <w:rPr>
          <w:rFonts w:eastAsia="Times New Roman"/>
        </w:rPr>
        <w:t>Контроль за</w:t>
      </w:r>
      <w:proofErr w:type="gramEnd"/>
      <w:r w:rsidRPr="008656A7">
        <w:rPr>
          <w:rFonts w:eastAsia="Times New Roman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EF0DEF" w:rsidRPr="008656A7">
        <w:rPr>
          <w:rFonts w:eastAsia="Times New Roman"/>
        </w:rPr>
        <w:t>Ретюнского</w:t>
      </w:r>
      <w:r w:rsidRPr="008656A7">
        <w:rPr>
          <w:rFonts w:eastAsia="Times New Roman"/>
        </w:rPr>
        <w:t xml:space="preserve"> сельского поселения.</w:t>
      </w:r>
    </w:p>
    <w:p w:rsidR="00526D67" w:rsidRPr="008656A7" w:rsidRDefault="00526D67">
      <w:pPr>
        <w:spacing w:line="18" w:lineRule="exact"/>
      </w:pPr>
    </w:p>
    <w:p w:rsidR="00526D67" w:rsidRPr="008656A7" w:rsidRDefault="00AD3B1A" w:rsidP="008656A7">
      <w:pPr>
        <w:spacing w:line="234" w:lineRule="auto"/>
        <w:ind w:left="3" w:firstLine="708"/>
        <w:jc w:val="both"/>
      </w:pPr>
      <w:r w:rsidRPr="008656A7">
        <w:rPr>
          <w:rFonts w:eastAsia="Times New Roman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526D67" w:rsidRPr="008656A7" w:rsidRDefault="00AD3B1A">
      <w:pPr>
        <w:spacing w:line="236" w:lineRule="auto"/>
        <w:ind w:firstLine="708"/>
        <w:jc w:val="both"/>
      </w:pPr>
      <w:r w:rsidRPr="008656A7">
        <w:rPr>
          <w:rFonts w:eastAsia="Times New Roman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526D67" w:rsidRPr="008656A7" w:rsidRDefault="00526D67">
      <w:pPr>
        <w:spacing w:line="2" w:lineRule="exact"/>
      </w:pPr>
    </w:p>
    <w:p w:rsidR="00526D67" w:rsidRPr="008656A7" w:rsidRDefault="00AD3B1A">
      <w:pPr>
        <w:ind w:left="700"/>
      </w:pPr>
      <w:r w:rsidRPr="008656A7">
        <w:rPr>
          <w:rFonts w:eastAsia="Times New Roman"/>
        </w:rPr>
        <w:t>2.4.  Анализ полученной информации.</w:t>
      </w:r>
    </w:p>
    <w:p w:rsidR="00526D67" w:rsidRPr="008656A7" w:rsidRDefault="00526D67">
      <w:pPr>
        <w:spacing w:line="328" w:lineRule="exact"/>
      </w:pPr>
    </w:p>
    <w:p w:rsidR="00526D67" w:rsidRPr="008656A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</w:rPr>
      </w:pPr>
      <w:r w:rsidRPr="008656A7">
        <w:rPr>
          <w:rFonts w:eastAsia="Times New Roman"/>
          <w:b/>
          <w:bCs/>
        </w:rPr>
        <w:t>Организация работы Комиссии</w:t>
      </w:r>
    </w:p>
    <w:p w:rsidR="00526D67" w:rsidRPr="008656A7" w:rsidRDefault="00526D67">
      <w:pPr>
        <w:spacing w:line="330" w:lineRule="exact"/>
      </w:pPr>
    </w:p>
    <w:p w:rsidR="00526D67" w:rsidRPr="008656A7" w:rsidRDefault="00AD3B1A">
      <w:pPr>
        <w:spacing w:line="234" w:lineRule="auto"/>
        <w:ind w:firstLine="720"/>
        <w:jc w:val="both"/>
      </w:pPr>
      <w:r w:rsidRPr="008656A7">
        <w:rPr>
          <w:rFonts w:eastAsia="Times New Roman"/>
        </w:rPr>
        <w:t>3.1. Комиссия формируется в составе председателя комиссии, секретаря и членов комиссии.</w:t>
      </w:r>
    </w:p>
    <w:p w:rsidR="00526D67" w:rsidRPr="008656A7" w:rsidRDefault="00526D67">
      <w:pPr>
        <w:spacing w:line="15" w:lineRule="exact"/>
      </w:pPr>
    </w:p>
    <w:p w:rsidR="00526D67" w:rsidRPr="008656A7" w:rsidRDefault="00AD3B1A">
      <w:pPr>
        <w:spacing w:line="238" w:lineRule="auto"/>
        <w:ind w:firstLine="720"/>
        <w:jc w:val="both"/>
      </w:pPr>
      <w:r w:rsidRPr="008656A7">
        <w:rPr>
          <w:rFonts w:eastAsia="Times New Roman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культуры, спорта сельского поселения, представители управлений администрации района, курирующие работу детских игровых и спортивных площадок.</w:t>
      </w:r>
    </w:p>
    <w:p w:rsidR="00526D67" w:rsidRPr="008656A7" w:rsidRDefault="00526D67">
      <w:pPr>
        <w:spacing w:line="327" w:lineRule="exact"/>
      </w:pPr>
    </w:p>
    <w:p w:rsidR="00526D67" w:rsidRPr="008656A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</w:rPr>
      </w:pPr>
      <w:r w:rsidRPr="008656A7">
        <w:rPr>
          <w:rFonts w:eastAsia="Times New Roman"/>
          <w:b/>
          <w:bCs/>
        </w:rPr>
        <w:t>Порядок работы Комиссии</w:t>
      </w:r>
    </w:p>
    <w:p w:rsidR="00526D67" w:rsidRPr="008656A7" w:rsidRDefault="00526D67">
      <w:pPr>
        <w:spacing w:line="332" w:lineRule="exact"/>
      </w:pPr>
    </w:p>
    <w:p w:rsidR="00526D67" w:rsidRPr="008656A7" w:rsidRDefault="00AD3B1A">
      <w:pPr>
        <w:spacing w:line="234" w:lineRule="auto"/>
        <w:ind w:firstLine="708"/>
      </w:pPr>
      <w:r w:rsidRPr="008656A7">
        <w:rPr>
          <w:rFonts w:eastAsia="Times New Roman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526D67" w:rsidRPr="008656A7" w:rsidRDefault="00526D67">
      <w:pPr>
        <w:spacing w:line="2" w:lineRule="exact"/>
      </w:pPr>
    </w:p>
    <w:p w:rsidR="00526D67" w:rsidRPr="008656A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</w:rPr>
      </w:pPr>
      <w:r w:rsidRPr="008656A7">
        <w:rPr>
          <w:rFonts w:eastAsia="Times New Roman"/>
        </w:rPr>
        <w:t>осмотр и проверку оборудования перед вводом в эксплуатацию;</w:t>
      </w:r>
    </w:p>
    <w:p w:rsidR="00526D67" w:rsidRPr="008656A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</w:rPr>
      </w:pPr>
      <w:r w:rsidRPr="008656A7">
        <w:rPr>
          <w:rFonts w:eastAsia="Times New Roman"/>
        </w:rPr>
        <w:t>функциональный осмотр;</w:t>
      </w:r>
    </w:p>
    <w:p w:rsidR="00526D67" w:rsidRPr="008656A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</w:rPr>
      </w:pPr>
      <w:r w:rsidRPr="008656A7">
        <w:rPr>
          <w:rFonts w:eastAsia="Times New Roman"/>
        </w:rPr>
        <w:t>ежегодный основной осмотр.</w:t>
      </w:r>
    </w:p>
    <w:p w:rsidR="00526D67" w:rsidRPr="008656A7" w:rsidRDefault="00526D67">
      <w:pPr>
        <w:spacing w:line="13" w:lineRule="exact"/>
      </w:pPr>
    </w:p>
    <w:p w:rsidR="00526D67" w:rsidRPr="008656A7" w:rsidRDefault="00AD3B1A">
      <w:pPr>
        <w:spacing w:line="235" w:lineRule="auto"/>
        <w:ind w:firstLine="708"/>
        <w:jc w:val="both"/>
      </w:pPr>
      <w:r w:rsidRPr="008656A7">
        <w:rPr>
          <w:rFonts w:eastAsia="Times New Roman"/>
        </w:rPr>
        <w:t>4.2. По результатам функционального и ежегодного основного осмотров составляются соответствующие акты.</w:t>
      </w:r>
    </w:p>
    <w:p w:rsidR="00526D67" w:rsidRPr="008656A7" w:rsidRDefault="00526D67">
      <w:pPr>
        <w:spacing w:line="15" w:lineRule="exact"/>
      </w:pPr>
    </w:p>
    <w:p w:rsidR="00526D67" w:rsidRPr="008656A7" w:rsidRDefault="00AD3B1A">
      <w:pPr>
        <w:spacing w:line="236" w:lineRule="auto"/>
        <w:ind w:firstLine="708"/>
        <w:jc w:val="both"/>
      </w:pPr>
      <w:r w:rsidRPr="008656A7">
        <w:rPr>
          <w:rFonts w:eastAsia="Times New Roman"/>
        </w:rPr>
        <w:t>4.3. Регулярный визуальный осмотр осуществляют ответственные лица, назначенные распоряжением администрации сельского поселения</w:t>
      </w:r>
      <w:r w:rsidR="00EF0DEF" w:rsidRPr="008656A7">
        <w:rPr>
          <w:rFonts w:eastAsia="Times New Roman"/>
        </w:rPr>
        <w:t>.</w:t>
      </w:r>
    </w:p>
    <w:p w:rsidR="00526D67" w:rsidRPr="008656A7" w:rsidRDefault="00526D67">
      <w:pPr>
        <w:spacing w:line="15" w:lineRule="exact"/>
      </w:pPr>
    </w:p>
    <w:p w:rsidR="00526D67" w:rsidRPr="008656A7" w:rsidRDefault="00AD3B1A">
      <w:pPr>
        <w:spacing w:line="236" w:lineRule="auto"/>
        <w:ind w:firstLine="708"/>
        <w:jc w:val="both"/>
      </w:pPr>
      <w:r w:rsidRPr="008656A7">
        <w:rPr>
          <w:rFonts w:eastAsia="Times New Roman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526D67" w:rsidRPr="008656A7" w:rsidRDefault="00526D67">
      <w:pPr>
        <w:spacing w:line="18" w:lineRule="exact"/>
      </w:pPr>
    </w:p>
    <w:p w:rsidR="00526D67" w:rsidRPr="008656A7" w:rsidRDefault="00AD3B1A">
      <w:pPr>
        <w:spacing w:line="234" w:lineRule="auto"/>
        <w:ind w:right="20" w:firstLine="708"/>
        <w:jc w:val="both"/>
      </w:pPr>
      <w:r w:rsidRPr="008656A7">
        <w:rPr>
          <w:rFonts w:eastAsia="Times New Roman"/>
        </w:rPr>
        <w:t>4.5. Контроль оборудования и его частей производится следующим образом:</w:t>
      </w:r>
    </w:p>
    <w:p w:rsidR="00526D67" w:rsidRPr="008656A7" w:rsidRDefault="00526D67">
      <w:pPr>
        <w:spacing w:line="2" w:lineRule="exact"/>
      </w:pPr>
    </w:p>
    <w:p w:rsidR="00526D67" w:rsidRPr="008656A7" w:rsidRDefault="00AD3B1A">
      <w:pPr>
        <w:ind w:left="700"/>
      </w:pPr>
      <w:r w:rsidRPr="008656A7">
        <w:rPr>
          <w:rFonts w:eastAsia="Times New Roman"/>
        </w:rPr>
        <w:t>а) осмотр и проверка оборудования перед вводом в эксплуатацию.</w:t>
      </w:r>
    </w:p>
    <w:p w:rsidR="00526D67" w:rsidRPr="008656A7" w:rsidRDefault="00AD3B1A">
      <w:pPr>
        <w:ind w:left="700"/>
      </w:pPr>
      <w:r w:rsidRPr="008656A7">
        <w:rPr>
          <w:rFonts w:eastAsia="Times New Roman"/>
        </w:rPr>
        <w:t>б) регулярный визуальный осмотр.</w:t>
      </w:r>
    </w:p>
    <w:p w:rsidR="00526D67" w:rsidRPr="008656A7" w:rsidRDefault="00526D67">
      <w:pPr>
        <w:spacing w:line="13" w:lineRule="exact"/>
      </w:pPr>
    </w:p>
    <w:p w:rsidR="00526D67" w:rsidRPr="008656A7" w:rsidRDefault="00AD3B1A">
      <w:pPr>
        <w:spacing w:line="237" w:lineRule="auto"/>
        <w:ind w:firstLine="708"/>
        <w:jc w:val="both"/>
      </w:pPr>
      <w:r w:rsidRPr="008656A7">
        <w:rPr>
          <w:rFonts w:eastAsia="Times New Roman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526D67" w:rsidRPr="008656A7" w:rsidRDefault="00526D67">
      <w:pPr>
        <w:spacing w:line="3" w:lineRule="exact"/>
      </w:pPr>
    </w:p>
    <w:p w:rsidR="00526D67" w:rsidRPr="008656A7" w:rsidRDefault="00AD3B1A">
      <w:pPr>
        <w:ind w:left="700"/>
      </w:pPr>
      <w:r w:rsidRPr="008656A7">
        <w:rPr>
          <w:rFonts w:eastAsia="Times New Roman"/>
        </w:rPr>
        <w:t>в) функциональный осмотр.</w:t>
      </w:r>
    </w:p>
    <w:p w:rsidR="00526D67" w:rsidRPr="008656A7" w:rsidRDefault="00526D67">
      <w:pPr>
        <w:spacing w:line="13" w:lineRule="exact"/>
      </w:pPr>
    </w:p>
    <w:p w:rsidR="00526D67" w:rsidRPr="008656A7" w:rsidRDefault="00AD3B1A" w:rsidP="008656A7">
      <w:pPr>
        <w:spacing w:line="237" w:lineRule="auto"/>
        <w:ind w:firstLine="708"/>
        <w:jc w:val="both"/>
      </w:pPr>
      <w:r w:rsidRPr="008656A7">
        <w:rPr>
          <w:rFonts w:eastAsia="Times New Roman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8656A7">
        <w:t xml:space="preserve"> </w:t>
      </w:r>
      <w:r w:rsidRPr="008656A7">
        <w:rPr>
          <w:rFonts w:eastAsia="Times New Roman"/>
        </w:rPr>
        <w:t>данном осмотре уделяется скрытым и труднодоступным элементам оборудования;</w:t>
      </w:r>
    </w:p>
    <w:p w:rsidR="00526D67" w:rsidRPr="008656A7" w:rsidRDefault="00526D67">
      <w:pPr>
        <w:spacing w:line="2" w:lineRule="exact"/>
      </w:pPr>
    </w:p>
    <w:p w:rsidR="00526D67" w:rsidRPr="008656A7" w:rsidRDefault="00AD3B1A">
      <w:pPr>
        <w:ind w:left="700"/>
      </w:pPr>
      <w:r w:rsidRPr="008656A7">
        <w:rPr>
          <w:rFonts w:eastAsia="Times New Roman"/>
        </w:rPr>
        <w:t>г) ежегодный основной осмотр.</w:t>
      </w:r>
    </w:p>
    <w:p w:rsidR="00526D67" w:rsidRPr="008656A7" w:rsidRDefault="00526D67">
      <w:pPr>
        <w:spacing w:line="13" w:lineRule="exact"/>
      </w:pPr>
    </w:p>
    <w:p w:rsidR="00526D67" w:rsidRPr="008656A7" w:rsidRDefault="00AD3B1A">
      <w:pPr>
        <w:spacing w:line="237" w:lineRule="auto"/>
        <w:ind w:firstLine="708"/>
        <w:jc w:val="both"/>
      </w:pPr>
      <w:r w:rsidRPr="008656A7">
        <w:rPr>
          <w:rFonts w:eastAsia="Times New Roman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526D67" w:rsidRPr="008656A7" w:rsidRDefault="00526D67">
      <w:pPr>
        <w:spacing w:line="13" w:lineRule="exact"/>
      </w:pPr>
    </w:p>
    <w:p w:rsidR="00526D67" w:rsidRPr="008656A7" w:rsidRDefault="00AD3B1A">
      <w:pPr>
        <w:spacing w:line="237" w:lineRule="auto"/>
        <w:ind w:firstLine="708"/>
        <w:jc w:val="both"/>
      </w:pPr>
      <w:r w:rsidRPr="008656A7">
        <w:rPr>
          <w:rFonts w:eastAsia="Times New Roman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526D67" w:rsidRPr="008656A7" w:rsidRDefault="00526D67">
      <w:pPr>
        <w:spacing w:line="18" w:lineRule="exact"/>
      </w:pPr>
    </w:p>
    <w:p w:rsidR="00526D67" w:rsidRPr="008656A7" w:rsidRDefault="00AD3B1A">
      <w:pPr>
        <w:spacing w:line="237" w:lineRule="auto"/>
        <w:ind w:firstLine="708"/>
        <w:jc w:val="both"/>
      </w:pPr>
      <w:r w:rsidRPr="008656A7">
        <w:rPr>
          <w:rFonts w:eastAsia="Times New Roman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526D67" w:rsidRPr="008656A7" w:rsidRDefault="00526D67">
      <w:pPr>
        <w:spacing w:line="15" w:lineRule="exact"/>
      </w:pPr>
    </w:p>
    <w:p w:rsidR="00526D67" w:rsidRPr="008656A7" w:rsidRDefault="00AD3B1A">
      <w:pPr>
        <w:spacing w:line="238" w:lineRule="auto"/>
        <w:ind w:firstLine="708"/>
        <w:jc w:val="both"/>
      </w:pPr>
      <w:r w:rsidRPr="008656A7">
        <w:rPr>
          <w:rFonts w:eastAsia="Times New Roman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26D67" w:rsidRPr="008656A7" w:rsidRDefault="00526D67">
      <w:pPr>
        <w:spacing w:line="17" w:lineRule="exact"/>
      </w:pPr>
    </w:p>
    <w:p w:rsidR="00526D67" w:rsidRPr="008656A7" w:rsidRDefault="00526D67">
      <w:pPr>
        <w:spacing w:line="15" w:lineRule="exact"/>
      </w:pPr>
    </w:p>
    <w:p w:rsidR="00526D67" w:rsidRPr="008656A7" w:rsidRDefault="00AD3B1A">
      <w:pPr>
        <w:spacing w:line="235" w:lineRule="auto"/>
        <w:ind w:firstLine="708"/>
        <w:jc w:val="both"/>
      </w:pPr>
      <w:r w:rsidRPr="008656A7">
        <w:rPr>
          <w:rFonts w:eastAsia="Times New Roman"/>
        </w:rPr>
        <w:t>4.</w:t>
      </w:r>
      <w:r w:rsidR="00EF0DEF" w:rsidRPr="008656A7">
        <w:rPr>
          <w:rFonts w:eastAsia="Times New Roman"/>
        </w:rPr>
        <w:t>6</w:t>
      </w:r>
      <w:r w:rsidRPr="008656A7">
        <w:rPr>
          <w:rFonts w:eastAsia="Times New Roman"/>
        </w:rPr>
        <w:t xml:space="preserve">. Акты и отчеты хранятся в администрации </w:t>
      </w:r>
      <w:r w:rsidR="008656A7">
        <w:rPr>
          <w:rFonts w:eastAsia="Times New Roman"/>
        </w:rPr>
        <w:t>Ретюнского</w:t>
      </w:r>
      <w:r w:rsidRPr="008656A7">
        <w:rPr>
          <w:rFonts w:eastAsia="Times New Roman"/>
        </w:rPr>
        <w:t xml:space="preserve"> сельского поселения.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99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Pr="00257AF9" w:rsidRDefault="00AD3B1A" w:rsidP="00257AF9">
      <w:pPr>
        <w:ind w:left="6620"/>
        <w:jc w:val="right"/>
        <w:rPr>
          <w:sz w:val="24"/>
          <w:szCs w:val="24"/>
        </w:rPr>
      </w:pPr>
      <w:r w:rsidRPr="00257AF9">
        <w:rPr>
          <w:rFonts w:eastAsia="Times New Roman"/>
          <w:b/>
          <w:bCs/>
          <w:sz w:val="24"/>
          <w:szCs w:val="24"/>
        </w:rPr>
        <w:t>Приложение №3</w:t>
      </w:r>
    </w:p>
    <w:p w:rsidR="00526D67" w:rsidRPr="00257AF9" w:rsidRDefault="00AD3B1A" w:rsidP="00257AF9">
      <w:pPr>
        <w:spacing w:line="236" w:lineRule="auto"/>
        <w:ind w:left="5660"/>
        <w:jc w:val="right"/>
        <w:rPr>
          <w:sz w:val="24"/>
          <w:szCs w:val="24"/>
        </w:rPr>
      </w:pPr>
      <w:r w:rsidRPr="00257AF9">
        <w:rPr>
          <w:rFonts w:eastAsia="Times New Roman"/>
          <w:sz w:val="24"/>
          <w:szCs w:val="24"/>
        </w:rPr>
        <w:t xml:space="preserve">к </w:t>
      </w:r>
      <w:r w:rsidR="0082526E" w:rsidRPr="00257AF9">
        <w:rPr>
          <w:rFonts w:eastAsia="Times New Roman"/>
          <w:sz w:val="24"/>
          <w:szCs w:val="24"/>
        </w:rPr>
        <w:t>постановлению</w:t>
      </w:r>
      <w:r w:rsidRPr="00257AF9">
        <w:rPr>
          <w:rFonts w:eastAsia="Times New Roman"/>
          <w:sz w:val="24"/>
          <w:szCs w:val="24"/>
        </w:rPr>
        <w:t xml:space="preserve"> администрации</w:t>
      </w:r>
    </w:p>
    <w:p w:rsidR="00526D67" w:rsidRPr="00257AF9" w:rsidRDefault="0082526E" w:rsidP="00257AF9">
      <w:pPr>
        <w:ind w:left="5320"/>
        <w:jc w:val="right"/>
        <w:rPr>
          <w:sz w:val="24"/>
          <w:szCs w:val="24"/>
        </w:rPr>
      </w:pPr>
      <w:r w:rsidRPr="00257AF9">
        <w:rPr>
          <w:rFonts w:eastAsia="Times New Roman"/>
          <w:sz w:val="24"/>
          <w:szCs w:val="24"/>
        </w:rPr>
        <w:t xml:space="preserve">    </w:t>
      </w:r>
      <w:r w:rsidR="00EF0DEF" w:rsidRPr="00257AF9">
        <w:rPr>
          <w:rFonts w:eastAsia="Times New Roman"/>
          <w:sz w:val="24"/>
          <w:szCs w:val="24"/>
        </w:rPr>
        <w:t>Ретюнского</w:t>
      </w:r>
      <w:r w:rsidR="00AD3B1A" w:rsidRPr="00257AF9">
        <w:rPr>
          <w:rFonts w:eastAsia="Times New Roman"/>
          <w:sz w:val="24"/>
          <w:szCs w:val="24"/>
        </w:rPr>
        <w:t xml:space="preserve"> сельского поселения</w:t>
      </w:r>
    </w:p>
    <w:p w:rsidR="00257AF9" w:rsidRPr="00257AF9" w:rsidRDefault="00257AF9" w:rsidP="00257AF9">
      <w:pPr>
        <w:pStyle w:val="a5"/>
        <w:spacing w:line="259" w:lineRule="exact"/>
        <w:ind w:left="1080"/>
        <w:jc w:val="right"/>
        <w:rPr>
          <w:sz w:val="24"/>
          <w:szCs w:val="24"/>
        </w:rPr>
      </w:pPr>
      <w:r w:rsidRPr="00257AF9">
        <w:rPr>
          <w:rFonts w:eastAsia="Times New Roman"/>
          <w:sz w:val="24"/>
          <w:szCs w:val="24"/>
        </w:rPr>
        <w:t>от «04»  августа  2023 г. № 186-п</w:t>
      </w:r>
    </w:p>
    <w:p w:rsidR="00526D67" w:rsidRDefault="00526D67">
      <w:pPr>
        <w:ind w:left="5360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0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результатов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техническим состоянием оборудования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детских игровых и спортивных площадок</w:t>
      </w:r>
    </w:p>
    <w:p w:rsidR="005A5EF2" w:rsidRDefault="005A5E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e"/>
        <w:tblW w:w="10372" w:type="dxa"/>
        <w:tblLayout w:type="fixed"/>
        <w:tblLook w:val="04A0" w:firstRow="1" w:lastRow="0" w:firstColumn="1" w:lastColumn="0" w:noHBand="0" w:noVBand="1"/>
      </w:tblPr>
      <w:tblGrid>
        <w:gridCol w:w="420"/>
        <w:gridCol w:w="1673"/>
        <w:gridCol w:w="762"/>
        <w:gridCol w:w="1081"/>
        <w:gridCol w:w="1254"/>
        <w:gridCol w:w="1155"/>
        <w:gridCol w:w="1418"/>
        <w:gridCol w:w="1417"/>
        <w:gridCol w:w="1192"/>
      </w:tblGrid>
      <w:tr w:rsidR="005A5EF2" w:rsidTr="005A5EF2">
        <w:trPr>
          <w:trHeight w:val="813"/>
        </w:trPr>
        <w:tc>
          <w:tcPr>
            <w:tcW w:w="420" w:type="dxa"/>
          </w:tcPr>
          <w:p w:rsidR="005A5EF2" w:rsidRPr="002106AC" w:rsidRDefault="005A5EF2" w:rsidP="005A5EF2">
            <w:r w:rsidRPr="002106AC">
              <w:t>№</w:t>
            </w:r>
          </w:p>
        </w:tc>
        <w:tc>
          <w:tcPr>
            <w:tcW w:w="1673" w:type="dxa"/>
          </w:tcPr>
          <w:p w:rsidR="005A5EF2" w:rsidRPr="002106AC" w:rsidRDefault="005A5EF2" w:rsidP="005A5EF2">
            <w:proofErr w:type="spellStart"/>
            <w:proofErr w:type="gramStart"/>
            <w:r w:rsidRPr="002106AC">
              <w:t>Наимено-</w:t>
            </w:r>
            <w:r>
              <w:t>вание</w:t>
            </w:r>
            <w:proofErr w:type="spellEnd"/>
            <w:proofErr w:type="gramEnd"/>
            <w:r>
              <w:t xml:space="preserve"> оборудования и адрес</w:t>
            </w:r>
          </w:p>
        </w:tc>
        <w:tc>
          <w:tcPr>
            <w:tcW w:w="762" w:type="dxa"/>
          </w:tcPr>
          <w:p w:rsidR="005A5EF2" w:rsidRDefault="005A5EF2" w:rsidP="005A5EF2">
            <w:r w:rsidRPr="002106AC">
              <w:t>Дата</w:t>
            </w:r>
          </w:p>
          <w:p w:rsidR="005A5EF2" w:rsidRPr="002106AC" w:rsidRDefault="005A5EF2" w:rsidP="005A5EF2">
            <w:r>
              <w:t>осмотра</w:t>
            </w:r>
          </w:p>
        </w:tc>
        <w:tc>
          <w:tcPr>
            <w:tcW w:w="1081" w:type="dxa"/>
          </w:tcPr>
          <w:p w:rsidR="005A5EF2" w:rsidRPr="002106AC" w:rsidRDefault="005A5EF2" w:rsidP="005A5EF2">
            <w:proofErr w:type="spellStart"/>
            <w:r w:rsidRPr="002106AC">
              <w:t>Резуль</w:t>
            </w:r>
            <w:proofErr w:type="spellEnd"/>
            <w:r w:rsidRPr="002106AC">
              <w:t>-</w:t>
            </w:r>
            <w:r>
              <w:t>т осмотра</w:t>
            </w:r>
          </w:p>
        </w:tc>
        <w:tc>
          <w:tcPr>
            <w:tcW w:w="1254" w:type="dxa"/>
          </w:tcPr>
          <w:p w:rsidR="005A5EF2" w:rsidRPr="002106AC" w:rsidRDefault="005A5EF2" w:rsidP="005A5EF2">
            <w:r w:rsidRPr="002106AC">
              <w:t>Выявлен</w:t>
            </w:r>
            <w:r>
              <w:t>ный дефект</w:t>
            </w:r>
          </w:p>
        </w:tc>
        <w:tc>
          <w:tcPr>
            <w:tcW w:w="1155" w:type="dxa"/>
          </w:tcPr>
          <w:p w:rsidR="005A5EF2" w:rsidRPr="002106AC" w:rsidRDefault="005A5EF2" w:rsidP="005A5EF2">
            <w:proofErr w:type="spellStart"/>
            <w:proofErr w:type="gramStart"/>
            <w:r w:rsidRPr="002106AC">
              <w:t>Приня-</w:t>
            </w:r>
            <w:r>
              <w:t>тые</w:t>
            </w:r>
            <w:proofErr w:type="spellEnd"/>
            <w:proofErr w:type="gramEnd"/>
            <w:r>
              <w:t xml:space="preserve"> меры</w:t>
            </w:r>
          </w:p>
        </w:tc>
        <w:tc>
          <w:tcPr>
            <w:tcW w:w="1418" w:type="dxa"/>
          </w:tcPr>
          <w:p w:rsidR="005A5EF2" w:rsidRDefault="005A5EF2" w:rsidP="005A5EF2">
            <w:r w:rsidRPr="002106AC">
              <w:t>Ответст</w:t>
            </w:r>
            <w:r>
              <w:t>вен</w:t>
            </w:r>
          </w:p>
          <w:p w:rsidR="005A5EF2" w:rsidRPr="002106AC" w:rsidRDefault="005A5EF2" w:rsidP="005A5EF2">
            <w:proofErr w:type="spellStart"/>
            <w:r>
              <w:t>ный</w:t>
            </w:r>
            <w:proofErr w:type="spellEnd"/>
            <w:r>
              <w:t xml:space="preserve"> за осмотр</w:t>
            </w:r>
          </w:p>
        </w:tc>
        <w:tc>
          <w:tcPr>
            <w:tcW w:w="1417" w:type="dxa"/>
          </w:tcPr>
          <w:p w:rsidR="005A5EF2" w:rsidRDefault="005A5EF2" w:rsidP="005A5EF2">
            <w:r w:rsidRPr="002106AC">
              <w:t>Подпись</w:t>
            </w:r>
            <w:r>
              <w:t xml:space="preserve"> </w:t>
            </w:r>
            <w:proofErr w:type="gramStart"/>
            <w:r>
              <w:t>ответствен</w:t>
            </w:r>
            <w:proofErr w:type="gramEnd"/>
          </w:p>
          <w:p w:rsidR="005A5EF2" w:rsidRPr="002106AC" w:rsidRDefault="005A5EF2" w:rsidP="005A5EF2">
            <w:proofErr w:type="spellStart"/>
            <w:r>
              <w:t>ного</w:t>
            </w:r>
            <w:proofErr w:type="spellEnd"/>
          </w:p>
        </w:tc>
        <w:tc>
          <w:tcPr>
            <w:tcW w:w="1192" w:type="dxa"/>
          </w:tcPr>
          <w:p w:rsidR="005A5EF2" w:rsidRPr="002106AC" w:rsidRDefault="005A5EF2" w:rsidP="005A5EF2">
            <w:r w:rsidRPr="002106AC">
              <w:t>Примечание</w:t>
            </w: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A5EF2" w:rsidTr="005A5EF2">
        <w:tc>
          <w:tcPr>
            <w:tcW w:w="420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 w:rsidR="005A5EF2" w:rsidRDefault="005A5EF2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5A5EF2" w:rsidRDefault="005A5E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A5EF2" w:rsidRDefault="005A5E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A5EF2" w:rsidRDefault="005A5E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A5EF2" w:rsidRDefault="005A5EF2">
      <w:pPr>
        <w:ind w:right="-99"/>
        <w:jc w:val="center"/>
        <w:rPr>
          <w:sz w:val="20"/>
          <w:szCs w:val="20"/>
        </w:rPr>
      </w:pPr>
    </w:p>
    <w:p w:rsidR="00526D67" w:rsidRDefault="00526D67">
      <w:pPr>
        <w:spacing w:line="305" w:lineRule="exact"/>
        <w:rPr>
          <w:sz w:val="20"/>
          <w:szCs w:val="20"/>
        </w:rPr>
      </w:pPr>
    </w:p>
    <w:p w:rsidR="00526D67" w:rsidRDefault="00526D67">
      <w:pPr>
        <w:sectPr w:rsidR="00526D67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 w:rsidP="00257AF9">
      <w:pPr>
        <w:spacing w:line="283" w:lineRule="exact"/>
        <w:jc w:val="right"/>
        <w:rPr>
          <w:sz w:val="20"/>
          <w:szCs w:val="20"/>
        </w:rPr>
      </w:pPr>
    </w:p>
    <w:p w:rsidR="00526D67" w:rsidRPr="00257AF9" w:rsidRDefault="00AD3B1A" w:rsidP="00257AF9">
      <w:pPr>
        <w:ind w:left="6500"/>
        <w:jc w:val="right"/>
        <w:rPr>
          <w:sz w:val="24"/>
          <w:szCs w:val="24"/>
        </w:rPr>
      </w:pPr>
      <w:r w:rsidRPr="00257AF9">
        <w:rPr>
          <w:rFonts w:eastAsia="Times New Roman"/>
          <w:b/>
          <w:bCs/>
          <w:sz w:val="24"/>
          <w:szCs w:val="24"/>
        </w:rPr>
        <w:t>Приложение №4</w:t>
      </w:r>
    </w:p>
    <w:p w:rsidR="00526D67" w:rsidRPr="00257AF9" w:rsidRDefault="00AD3B1A" w:rsidP="00257AF9">
      <w:pPr>
        <w:spacing w:line="236" w:lineRule="auto"/>
        <w:ind w:left="5540"/>
        <w:jc w:val="right"/>
        <w:rPr>
          <w:sz w:val="24"/>
          <w:szCs w:val="24"/>
        </w:rPr>
      </w:pPr>
      <w:r w:rsidRPr="00257AF9">
        <w:rPr>
          <w:rFonts w:eastAsia="Times New Roman"/>
          <w:sz w:val="24"/>
          <w:szCs w:val="24"/>
        </w:rPr>
        <w:t xml:space="preserve">к </w:t>
      </w:r>
      <w:r w:rsidR="0082526E" w:rsidRPr="00257AF9">
        <w:rPr>
          <w:rFonts w:eastAsia="Times New Roman"/>
          <w:sz w:val="24"/>
          <w:szCs w:val="24"/>
        </w:rPr>
        <w:t>постановлению</w:t>
      </w:r>
      <w:r w:rsidRPr="00257AF9">
        <w:rPr>
          <w:rFonts w:eastAsia="Times New Roman"/>
          <w:sz w:val="24"/>
          <w:szCs w:val="24"/>
        </w:rPr>
        <w:t xml:space="preserve"> администрации</w:t>
      </w:r>
    </w:p>
    <w:p w:rsidR="00526D67" w:rsidRPr="00257AF9" w:rsidRDefault="00AD3B1A" w:rsidP="00257AF9">
      <w:pPr>
        <w:jc w:val="right"/>
        <w:rPr>
          <w:sz w:val="24"/>
          <w:szCs w:val="24"/>
        </w:rPr>
      </w:pPr>
      <w:r w:rsidRPr="00257AF9">
        <w:rPr>
          <w:rFonts w:eastAsia="Times New Roman"/>
          <w:sz w:val="24"/>
          <w:szCs w:val="24"/>
        </w:rPr>
        <w:t xml:space="preserve">                                                                    </w:t>
      </w:r>
      <w:r w:rsidR="0082526E" w:rsidRPr="00257AF9">
        <w:rPr>
          <w:rFonts w:eastAsia="Times New Roman"/>
          <w:sz w:val="24"/>
          <w:szCs w:val="24"/>
        </w:rPr>
        <w:t xml:space="preserve">        </w:t>
      </w:r>
      <w:r w:rsidRPr="00257AF9">
        <w:rPr>
          <w:rFonts w:eastAsia="Times New Roman"/>
          <w:sz w:val="24"/>
          <w:szCs w:val="24"/>
        </w:rPr>
        <w:t xml:space="preserve">  </w:t>
      </w:r>
      <w:r w:rsidR="00EF0DEF" w:rsidRPr="00257AF9">
        <w:rPr>
          <w:rFonts w:eastAsia="Times New Roman"/>
          <w:sz w:val="24"/>
          <w:szCs w:val="24"/>
        </w:rPr>
        <w:t>Ретюнского</w:t>
      </w:r>
      <w:r w:rsidRPr="00257AF9">
        <w:rPr>
          <w:rFonts w:eastAsia="Times New Roman"/>
          <w:sz w:val="24"/>
          <w:szCs w:val="24"/>
        </w:rPr>
        <w:t xml:space="preserve"> сельского поселения</w:t>
      </w:r>
    </w:p>
    <w:p w:rsidR="00257AF9" w:rsidRPr="00257AF9" w:rsidRDefault="0082526E" w:rsidP="00257AF9">
      <w:pPr>
        <w:pStyle w:val="a5"/>
        <w:spacing w:line="259" w:lineRule="exact"/>
        <w:ind w:left="1080"/>
        <w:jc w:val="right"/>
        <w:rPr>
          <w:sz w:val="24"/>
          <w:szCs w:val="24"/>
        </w:rPr>
      </w:pPr>
      <w:r w:rsidRPr="00257AF9">
        <w:rPr>
          <w:rFonts w:eastAsia="Times New Roman"/>
          <w:sz w:val="24"/>
          <w:szCs w:val="24"/>
        </w:rPr>
        <w:t xml:space="preserve">   </w:t>
      </w:r>
      <w:r w:rsidR="00510919" w:rsidRPr="00257AF9">
        <w:rPr>
          <w:rFonts w:eastAsia="Times New Roman"/>
          <w:sz w:val="24"/>
          <w:szCs w:val="24"/>
        </w:rPr>
        <w:t xml:space="preserve">     </w:t>
      </w:r>
      <w:r w:rsidR="00257AF9" w:rsidRPr="00257AF9">
        <w:rPr>
          <w:rFonts w:eastAsia="Times New Roman"/>
          <w:sz w:val="24"/>
          <w:szCs w:val="24"/>
        </w:rPr>
        <w:t>от «04»  августа  2023 г. № 186-п</w:t>
      </w:r>
    </w:p>
    <w:p w:rsidR="00510919" w:rsidRPr="00257AF9" w:rsidRDefault="00510919" w:rsidP="00257AF9">
      <w:pPr>
        <w:ind w:left="5483"/>
        <w:jc w:val="right"/>
        <w:rPr>
          <w:sz w:val="24"/>
          <w:szCs w:val="24"/>
        </w:rPr>
      </w:pPr>
    </w:p>
    <w:p w:rsidR="00526D67" w:rsidRDefault="00526D67" w:rsidP="00510919">
      <w:pPr>
        <w:ind w:left="5240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7" w:lineRule="exact"/>
        <w:rPr>
          <w:sz w:val="20"/>
          <w:szCs w:val="20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:rsidR="00526D67" w:rsidRPr="00D46AE9" w:rsidRDefault="00526D67">
      <w:pPr>
        <w:spacing w:line="12" w:lineRule="exact"/>
        <w:rPr>
          <w:sz w:val="28"/>
          <w:szCs w:val="24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:rsidR="00526D67" w:rsidRPr="00D46AE9" w:rsidRDefault="00AD3B1A">
      <w:pPr>
        <w:ind w:right="-59"/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и спортивных площадок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667961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деревня Ретюнь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667961">
        <w:rPr>
          <w:rFonts w:eastAsia="Times New Roman"/>
          <w:sz w:val="24"/>
          <w:szCs w:val="24"/>
        </w:rPr>
        <w:t>26 сентября 2023</w:t>
      </w:r>
      <w:r>
        <w:rPr>
          <w:rFonts w:eastAsia="Times New Roman"/>
          <w:sz w:val="24"/>
          <w:szCs w:val="24"/>
        </w:rPr>
        <w:t xml:space="preserve"> г. № ____</w:t>
      </w:r>
    </w:p>
    <w:p w:rsidR="00526D67" w:rsidRDefault="00526D67">
      <w:pPr>
        <w:spacing w:line="474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26D67" w:rsidRDefault="00526D67">
      <w:pPr>
        <w:spacing w:line="35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:rsidR="00526D67" w:rsidRPr="00145A70" w:rsidRDefault="00145A70">
      <w:pPr>
        <w:rPr>
          <w:sz w:val="20"/>
          <w:szCs w:val="20"/>
          <w:u w:val="single"/>
        </w:rPr>
      </w:pPr>
      <w:r w:rsidRPr="00145A70">
        <w:rPr>
          <w:rFonts w:eastAsia="Times New Roman"/>
          <w:sz w:val="24"/>
          <w:szCs w:val="24"/>
          <w:u w:val="single"/>
        </w:rPr>
        <w:t>Муниципальное образование Ретюнское сельское поселение Лужского муниципального района Ленинградской области</w:t>
      </w:r>
    </w:p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:rsidR="00526D67" w:rsidRPr="001560F4" w:rsidRDefault="001560F4">
      <w:pPr>
        <w:rPr>
          <w:sz w:val="20"/>
          <w:szCs w:val="20"/>
          <w:u w:val="single"/>
        </w:rPr>
      </w:pPr>
      <w:r w:rsidRPr="001560F4">
        <w:rPr>
          <w:rFonts w:eastAsia="Times New Roman"/>
          <w:sz w:val="24"/>
          <w:szCs w:val="24"/>
          <w:u w:val="single"/>
        </w:rPr>
        <w:t xml:space="preserve">Ленинградская область, Лужский район, </w:t>
      </w:r>
      <w:r w:rsidR="00145A70" w:rsidRPr="001560F4">
        <w:rPr>
          <w:rFonts w:eastAsia="Times New Roman"/>
          <w:sz w:val="24"/>
          <w:szCs w:val="24"/>
          <w:u w:val="single"/>
        </w:rPr>
        <w:t xml:space="preserve">Деревня Ретюнь, </w:t>
      </w:r>
      <w:r w:rsidRPr="001560F4">
        <w:rPr>
          <w:rFonts w:eastAsia="Times New Roman"/>
          <w:sz w:val="24"/>
          <w:szCs w:val="24"/>
          <w:u w:val="single"/>
        </w:rPr>
        <w:t xml:space="preserve">улица Центральная </w:t>
      </w:r>
    </w:p>
    <w:p w:rsidR="00526D67" w:rsidRDefault="00526D67">
      <w:pPr>
        <w:spacing w:line="288" w:lineRule="exact"/>
        <w:rPr>
          <w:sz w:val="20"/>
          <w:szCs w:val="20"/>
        </w:rPr>
      </w:pPr>
    </w:p>
    <w:p w:rsidR="001560F4" w:rsidRDefault="00AD3B1A">
      <w:pPr>
        <w:spacing w:line="250" w:lineRule="auto"/>
        <w:ind w:right="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Характеристика поверхности детской игровой или спортивной площадки: </w:t>
      </w:r>
    </w:p>
    <w:p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Перечень оборудования:</w:t>
      </w:r>
    </w:p>
    <w:p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1560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1560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89731F" w:rsidP="00E338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1852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</w:tbl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526D67" w:rsidRDefault="00526D67">
      <w:pPr>
        <w:spacing w:line="4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proofErr w:type="spellStart"/>
      <w:r>
        <w:rPr>
          <w:rFonts w:eastAsia="Times New Roman"/>
        </w:rPr>
        <w:t>фио</w:t>
      </w:r>
      <w:proofErr w:type="spellEnd"/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26D67" w:rsidRDefault="00526D67">
      <w:pPr>
        <w:spacing w:line="87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Pr="00257AF9" w:rsidRDefault="00AD3B1A" w:rsidP="00257AF9">
      <w:pPr>
        <w:ind w:left="6500"/>
        <w:jc w:val="right"/>
        <w:rPr>
          <w:sz w:val="24"/>
          <w:szCs w:val="24"/>
        </w:rPr>
      </w:pPr>
      <w:r w:rsidRPr="00257AF9">
        <w:rPr>
          <w:rFonts w:eastAsia="Times New Roman"/>
          <w:b/>
          <w:bCs/>
          <w:sz w:val="24"/>
          <w:szCs w:val="24"/>
        </w:rPr>
        <w:t>Приложение №5</w:t>
      </w:r>
    </w:p>
    <w:p w:rsidR="00526D67" w:rsidRPr="00257AF9" w:rsidRDefault="00AD3B1A" w:rsidP="00257AF9">
      <w:pPr>
        <w:spacing w:line="236" w:lineRule="auto"/>
        <w:ind w:left="5540"/>
        <w:jc w:val="right"/>
        <w:rPr>
          <w:sz w:val="24"/>
          <w:szCs w:val="24"/>
        </w:rPr>
      </w:pPr>
      <w:r w:rsidRPr="00257AF9">
        <w:rPr>
          <w:rFonts w:eastAsia="Times New Roman"/>
          <w:sz w:val="24"/>
          <w:szCs w:val="24"/>
        </w:rPr>
        <w:t xml:space="preserve">к </w:t>
      </w:r>
      <w:r w:rsidR="0082526E" w:rsidRPr="00257AF9">
        <w:rPr>
          <w:rFonts w:eastAsia="Times New Roman"/>
          <w:sz w:val="24"/>
          <w:szCs w:val="24"/>
        </w:rPr>
        <w:t>постановлению</w:t>
      </w:r>
      <w:r w:rsidRPr="00257AF9">
        <w:rPr>
          <w:rFonts w:eastAsia="Times New Roman"/>
          <w:sz w:val="24"/>
          <w:szCs w:val="24"/>
        </w:rPr>
        <w:t xml:space="preserve"> администрации</w:t>
      </w:r>
    </w:p>
    <w:p w:rsidR="00526D67" w:rsidRPr="00257AF9" w:rsidRDefault="00AD3B1A" w:rsidP="00257AF9">
      <w:pPr>
        <w:jc w:val="right"/>
        <w:rPr>
          <w:sz w:val="24"/>
          <w:szCs w:val="24"/>
        </w:rPr>
      </w:pPr>
      <w:r w:rsidRPr="00257AF9">
        <w:rPr>
          <w:rFonts w:eastAsia="Times New Roman"/>
          <w:sz w:val="24"/>
          <w:szCs w:val="24"/>
        </w:rPr>
        <w:t xml:space="preserve">                                                                    </w:t>
      </w:r>
      <w:r w:rsidR="0082526E" w:rsidRPr="00257AF9">
        <w:rPr>
          <w:rFonts w:eastAsia="Times New Roman"/>
          <w:sz w:val="24"/>
          <w:szCs w:val="24"/>
        </w:rPr>
        <w:t xml:space="preserve">        </w:t>
      </w:r>
      <w:r w:rsidRPr="00257AF9">
        <w:rPr>
          <w:rFonts w:eastAsia="Times New Roman"/>
          <w:sz w:val="24"/>
          <w:szCs w:val="24"/>
        </w:rPr>
        <w:t xml:space="preserve"> </w:t>
      </w:r>
      <w:r w:rsidR="00EF0DEF" w:rsidRPr="00257AF9">
        <w:rPr>
          <w:rFonts w:eastAsia="Times New Roman"/>
          <w:sz w:val="24"/>
          <w:szCs w:val="24"/>
        </w:rPr>
        <w:t>Ретюнского</w:t>
      </w:r>
      <w:r w:rsidRPr="00257AF9">
        <w:rPr>
          <w:rFonts w:eastAsia="Times New Roman"/>
          <w:sz w:val="24"/>
          <w:szCs w:val="24"/>
        </w:rPr>
        <w:t xml:space="preserve"> сельского поселения</w:t>
      </w:r>
    </w:p>
    <w:p w:rsidR="00257AF9" w:rsidRPr="00257AF9" w:rsidRDefault="0082526E" w:rsidP="00257AF9">
      <w:pPr>
        <w:pStyle w:val="a5"/>
        <w:spacing w:line="259" w:lineRule="exact"/>
        <w:ind w:left="1080"/>
        <w:jc w:val="right"/>
        <w:rPr>
          <w:sz w:val="24"/>
          <w:szCs w:val="24"/>
        </w:rPr>
      </w:pPr>
      <w:r w:rsidRPr="00257AF9">
        <w:rPr>
          <w:rFonts w:eastAsia="Times New Roman"/>
          <w:sz w:val="24"/>
          <w:szCs w:val="24"/>
        </w:rPr>
        <w:t xml:space="preserve">   </w:t>
      </w:r>
      <w:r w:rsidR="00510919" w:rsidRPr="00257AF9">
        <w:rPr>
          <w:rFonts w:eastAsia="Times New Roman"/>
          <w:sz w:val="24"/>
          <w:szCs w:val="24"/>
        </w:rPr>
        <w:t xml:space="preserve">     </w:t>
      </w:r>
      <w:r w:rsidR="00257AF9" w:rsidRPr="00257AF9">
        <w:rPr>
          <w:rFonts w:eastAsia="Times New Roman"/>
          <w:sz w:val="24"/>
          <w:szCs w:val="24"/>
        </w:rPr>
        <w:t>от «04»  августа  2023 г. № 186-п</w:t>
      </w:r>
    </w:p>
    <w:p w:rsidR="00526D67" w:rsidRDefault="00526D67" w:rsidP="00257AF9">
      <w:pPr>
        <w:ind w:left="5483"/>
        <w:jc w:val="right"/>
        <w:rPr>
          <w:sz w:val="20"/>
          <w:szCs w:val="20"/>
        </w:rPr>
      </w:pP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526D67" w:rsidRDefault="00AD3B1A">
      <w:pPr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расположенной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 адресу:________________________</w:t>
      </w:r>
    </w:p>
    <w:p w:rsidR="00526D67" w:rsidRDefault="00526D67">
      <w:pPr>
        <w:spacing w:line="316" w:lineRule="exact"/>
        <w:rPr>
          <w:sz w:val="20"/>
          <w:szCs w:val="20"/>
        </w:rPr>
      </w:pPr>
    </w:p>
    <w:p w:rsidR="00526D67" w:rsidRDefault="00AD3B1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:rsidR="00526D67" w:rsidRDefault="00526D67">
      <w:pPr>
        <w:spacing w:line="32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Комиссия, назначенная распоряжением администрации ____________ № ___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__________________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.: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:rsidR="00526D67" w:rsidRDefault="00AD3B1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14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526D67" w:rsidRDefault="00AD3B1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AD3B1A">
      <w:pPr>
        <w:ind w:left="20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AD3B1A">
      <w:pPr>
        <w:spacing w:line="238" w:lineRule="auto"/>
        <w:ind w:left="8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AD3B1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2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:rsidR="00526D67" w:rsidRDefault="00AD3B1A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адресу: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:rsidR="00526D67" w:rsidRDefault="00526D67">
      <w:pPr>
        <w:spacing w:line="16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4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(число, месяц, год)</w:t>
      </w:r>
    </w:p>
    <w:p w:rsidR="00526D67" w:rsidRDefault="00526D67">
      <w:pPr>
        <w:spacing w:line="232" w:lineRule="exact"/>
        <w:rPr>
          <w:sz w:val="20"/>
          <w:szCs w:val="20"/>
        </w:rPr>
      </w:pPr>
    </w:p>
    <w:p w:rsidR="00526D67" w:rsidRDefault="00AD3B1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ectPr w:rsidR="00526D67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78" w:lineRule="exact"/>
        <w:rPr>
          <w:sz w:val="20"/>
          <w:szCs w:val="20"/>
        </w:rPr>
      </w:pP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наличии</w:t>
      </w:r>
      <w:proofErr w:type="gramEnd"/>
      <w:r>
        <w:rPr>
          <w:rFonts w:eastAsia="Times New Roman"/>
          <w:sz w:val="28"/>
          <w:szCs w:val="28"/>
        </w:rPr>
        <w:t xml:space="preserve"> имеется: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:rsidR="00526D67" w:rsidRDefault="00526D67">
      <w:pPr>
        <w:spacing w:line="12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Default="00526D67">
      <w:pPr>
        <w:numPr>
          <w:ilvl w:val="0"/>
          <w:numId w:val="20"/>
        </w:numPr>
        <w:tabs>
          <w:tab w:val="left" w:pos="0"/>
        </w:tabs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:rsidR="00526D67" w:rsidRDefault="00AD3B1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:rsidR="00526D67" w:rsidRDefault="00526D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960" w:type="dxa"/>
            <w:vAlign w:val="bottom"/>
          </w:tcPr>
          <w:p w:rsidR="00526D67" w:rsidRDefault="00AD3B1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1" w:lineRule="exact"/>
              <w:ind w:left="1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81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2"/>
        </w:trPr>
        <w:tc>
          <w:tcPr>
            <w:tcW w:w="5960" w:type="dxa"/>
            <w:vAlign w:val="bottom"/>
          </w:tcPr>
          <w:p w:rsidR="00526D67" w:rsidRDefault="00AD3B1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2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526D67">
        <w:trPr>
          <w:trHeight w:val="274"/>
        </w:trPr>
        <w:tc>
          <w:tcPr>
            <w:tcW w:w="5960" w:type="dxa"/>
            <w:vAlign w:val="bottom"/>
          </w:tcPr>
          <w:p w:rsidR="00526D67" w:rsidRDefault="00AD3B1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3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</w:tbl>
    <w:p w:rsidR="00257AF9" w:rsidRDefault="00257AF9">
      <w:pPr>
        <w:sectPr w:rsidR="00257AF9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257AF9" w:rsidRPr="00D743E4" w:rsidRDefault="00257AF9" w:rsidP="00257AF9">
      <w:pPr>
        <w:jc w:val="right"/>
      </w:pPr>
      <w:r w:rsidRPr="00D743E4">
        <w:rPr>
          <w:rFonts w:eastAsia="Times New Roman"/>
          <w:b/>
          <w:bCs/>
        </w:rPr>
        <w:t>Приложение №6</w:t>
      </w:r>
    </w:p>
    <w:p w:rsidR="00257AF9" w:rsidRPr="00D743E4" w:rsidRDefault="00257AF9" w:rsidP="00257AF9">
      <w:pPr>
        <w:spacing w:line="236" w:lineRule="auto"/>
        <w:ind w:left="6400"/>
        <w:jc w:val="right"/>
      </w:pPr>
      <w:r w:rsidRPr="00D743E4">
        <w:rPr>
          <w:rFonts w:eastAsia="Times New Roman"/>
        </w:rPr>
        <w:t>к постановлению администрации</w:t>
      </w:r>
    </w:p>
    <w:p w:rsidR="00257AF9" w:rsidRPr="00D743E4" w:rsidRDefault="00257AF9" w:rsidP="00257AF9">
      <w:pPr>
        <w:spacing w:line="236" w:lineRule="auto"/>
        <w:jc w:val="right"/>
      </w:pPr>
      <w:r w:rsidRPr="00D743E4">
        <w:t xml:space="preserve">                                                                                                                              </w:t>
      </w:r>
      <w:r w:rsidRPr="00D743E4">
        <w:rPr>
          <w:rFonts w:eastAsia="Times New Roman"/>
        </w:rPr>
        <w:t>Ретюнского сельского поселения</w:t>
      </w:r>
    </w:p>
    <w:p w:rsidR="00257AF9" w:rsidRPr="00D743E4" w:rsidRDefault="00257AF9" w:rsidP="00257AF9">
      <w:pPr>
        <w:spacing w:line="2" w:lineRule="exact"/>
        <w:jc w:val="right"/>
      </w:pPr>
    </w:p>
    <w:p w:rsidR="00257AF9" w:rsidRPr="00D743E4" w:rsidRDefault="00257AF9" w:rsidP="00257AF9">
      <w:pPr>
        <w:pStyle w:val="a5"/>
        <w:spacing w:line="259" w:lineRule="exact"/>
        <w:ind w:left="1080"/>
        <w:jc w:val="right"/>
      </w:pPr>
      <w:r w:rsidRPr="00D743E4">
        <w:rPr>
          <w:rFonts w:eastAsia="Times New Roman"/>
        </w:rPr>
        <w:t xml:space="preserve">     от «</w:t>
      </w:r>
      <w:r>
        <w:rPr>
          <w:rFonts w:eastAsia="Times New Roman"/>
        </w:rPr>
        <w:t>04</w:t>
      </w:r>
      <w:r w:rsidRPr="00D743E4">
        <w:rPr>
          <w:rFonts w:eastAsia="Times New Roman"/>
        </w:rPr>
        <w:t>»</w:t>
      </w:r>
      <w:r>
        <w:rPr>
          <w:rFonts w:eastAsia="Times New Roman"/>
        </w:rPr>
        <w:t xml:space="preserve"> </w:t>
      </w:r>
      <w:r w:rsidRPr="00D743E4">
        <w:rPr>
          <w:rFonts w:eastAsia="Times New Roman"/>
        </w:rPr>
        <w:t xml:space="preserve"> </w:t>
      </w:r>
      <w:r>
        <w:rPr>
          <w:rFonts w:eastAsia="Times New Roman"/>
        </w:rPr>
        <w:t>августа</w:t>
      </w:r>
      <w:r w:rsidRPr="00D743E4">
        <w:rPr>
          <w:rFonts w:eastAsia="Times New Roman"/>
        </w:rPr>
        <w:t xml:space="preserve">  2023 г. № </w:t>
      </w:r>
      <w:r>
        <w:rPr>
          <w:rFonts w:eastAsia="Times New Roman"/>
        </w:rPr>
        <w:t>186-п</w:t>
      </w:r>
    </w:p>
    <w:p w:rsidR="00257AF9" w:rsidRPr="00D743E4" w:rsidRDefault="00257AF9" w:rsidP="00257AF9">
      <w:pPr>
        <w:spacing w:line="259" w:lineRule="exact"/>
      </w:pPr>
    </w:p>
    <w:p w:rsidR="00257AF9" w:rsidRPr="00D743E4" w:rsidRDefault="00257AF9" w:rsidP="00257AF9">
      <w:pPr>
        <w:ind w:left="440"/>
        <w:jc w:val="center"/>
        <w:rPr>
          <w:rFonts w:eastAsia="Times New Roman"/>
          <w:b/>
        </w:rPr>
      </w:pPr>
      <w:r w:rsidRPr="00D743E4">
        <w:rPr>
          <w:rFonts w:eastAsia="Times New Roman"/>
          <w:b/>
          <w:bCs/>
        </w:rPr>
        <w:t>Реестр детских игровых площадок и перечень</w:t>
      </w:r>
      <w:r w:rsidRPr="00D743E4">
        <w:rPr>
          <w:b/>
        </w:rPr>
        <w:t xml:space="preserve"> </w:t>
      </w:r>
      <w:r w:rsidRPr="00D743E4">
        <w:rPr>
          <w:rFonts w:eastAsia="Times New Roman"/>
          <w:b/>
        </w:rPr>
        <w:t xml:space="preserve">ответственных лиц </w:t>
      </w:r>
    </w:p>
    <w:p w:rsidR="00257AF9" w:rsidRPr="00D743E4" w:rsidRDefault="00257AF9" w:rsidP="00257AF9">
      <w:pPr>
        <w:ind w:left="440"/>
        <w:jc w:val="center"/>
      </w:pPr>
      <w:r w:rsidRPr="00D743E4">
        <w:rPr>
          <w:rFonts w:eastAsia="Times New Roman"/>
        </w:rPr>
        <w:t>за проведение регулярного визуального осмотра площадок и</w:t>
      </w:r>
    </w:p>
    <w:p w:rsidR="00257AF9" w:rsidRPr="008656A7" w:rsidRDefault="00257AF9" w:rsidP="00257AF9">
      <w:pPr>
        <w:ind w:left="440"/>
        <w:jc w:val="center"/>
        <w:rPr>
          <w:rFonts w:eastAsia="Times New Roman"/>
        </w:rPr>
      </w:pPr>
      <w:r w:rsidRPr="00D743E4">
        <w:rPr>
          <w:rFonts w:eastAsia="Times New Roman"/>
        </w:rPr>
        <w:t>оборудования детских игровых и спортивных площадок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5"/>
        <w:gridCol w:w="3010"/>
        <w:gridCol w:w="2221"/>
        <w:gridCol w:w="1433"/>
        <w:gridCol w:w="1471"/>
        <w:gridCol w:w="1710"/>
      </w:tblGrid>
      <w:tr w:rsidR="00257AF9" w:rsidRPr="008656A7" w:rsidTr="00411780">
        <w:trPr>
          <w:trHeight w:val="48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Собственник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Когда и в рамках какого проекта </w:t>
            </w:r>
            <w:proofErr w:type="gramStart"/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Лицо, ответственное за регулярный визуальный осмотр</w:t>
            </w:r>
          </w:p>
        </w:tc>
      </w:tr>
      <w:tr w:rsidR="00257AF9" w:rsidRPr="008656A7" w:rsidTr="00411780">
        <w:trPr>
          <w:trHeight w:val="654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 дома № 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2016 год, Депутатские средства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 дома №11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2013 год, средства местного бюджета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 дома № 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2020 год,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поддержка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Ретюнь,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 дома №10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Спортивная площадка с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уличными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трненажерами</w:t>
            </w:r>
            <w:proofErr w:type="spellEnd"/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2017 год,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поддержка местных инициатив граждан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д. Ретюнь ул. Центральная, у дома №15 (школа)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Открытое плоскостное физкультурно-спортивное сооружение (многофункциональная спортивная площадка)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2016 год, "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Газпром-детям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Ретюнь ул. </w:t>
            </w:r>
            <w:proofErr w:type="gram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, общественное пространство «Ретюнское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запрудье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элементы детской игровой площадки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2022 год, Комфортная среда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Морякова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А.С. – специалист администрации 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Березицы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2020 год, 147-ОЗ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Шильцево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ул. Рыбацкая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2021 год, 147-ОЗ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д. Крени, ул. Восточная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2018 год, 95-ОЗ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Поддубье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>, ул. Луговая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2021 год, 147-ОЗ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</w:t>
            </w:r>
          </w:p>
        </w:tc>
      </w:tr>
      <w:tr w:rsidR="00257AF9" w:rsidRPr="008656A7" w:rsidTr="00411780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Д. Большие Озерцы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МО Ретюнское СП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6A7">
              <w:rPr>
                <w:rFonts w:eastAsia="Times New Roman"/>
                <w:color w:val="000000"/>
                <w:sz w:val="20"/>
                <w:szCs w:val="20"/>
              </w:rPr>
              <w:t>2022 год, Депутатские средства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F9" w:rsidRPr="008656A7" w:rsidRDefault="00257AF9" w:rsidP="004117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6A7">
              <w:rPr>
                <w:rFonts w:eastAsia="Times New Roman"/>
                <w:color w:val="000000"/>
                <w:sz w:val="20"/>
                <w:szCs w:val="20"/>
              </w:rPr>
              <w:t>Правилов</w:t>
            </w:r>
            <w:proofErr w:type="spellEnd"/>
            <w:r w:rsidRPr="008656A7">
              <w:rPr>
                <w:rFonts w:eastAsia="Times New Roman"/>
                <w:color w:val="000000"/>
                <w:sz w:val="20"/>
                <w:szCs w:val="20"/>
              </w:rPr>
              <w:t xml:space="preserve"> Р.С. – заместитель главы  администрации </w:t>
            </w:r>
          </w:p>
        </w:tc>
      </w:tr>
    </w:tbl>
    <w:p w:rsidR="00526D67" w:rsidRDefault="00526D67">
      <w:pPr>
        <w:spacing w:line="200" w:lineRule="exact"/>
        <w:rPr>
          <w:sz w:val="20"/>
          <w:szCs w:val="20"/>
        </w:rPr>
      </w:pPr>
    </w:p>
    <w:sectPr w:rsidR="00526D67" w:rsidSect="00526D67">
      <w:pgSz w:w="11900" w:h="16838"/>
      <w:pgMar w:top="698" w:right="906" w:bottom="1440" w:left="420" w:header="0" w:footer="0" w:gutter="0"/>
      <w:cols w:space="720" w:equalWidth="0">
        <w:col w:w="10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80" w:rsidRDefault="00411780" w:rsidP="00DB00B1">
      <w:r>
        <w:separator/>
      </w:r>
    </w:p>
  </w:endnote>
  <w:endnote w:type="continuationSeparator" w:id="0">
    <w:p w:rsidR="00411780" w:rsidRDefault="00411780" w:rsidP="00D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80" w:rsidRDefault="00411780" w:rsidP="00DB00B1">
      <w:r>
        <w:separator/>
      </w:r>
    </w:p>
  </w:footnote>
  <w:footnote w:type="continuationSeparator" w:id="0">
    <w:p w:rsidR="00411780" w:rsidRDefault="00411780" w:rsidP="00DB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19821778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1DEE7322"/>
    <w:lvl w:ilvl="0" w:tplc="F382438C">
      <w:start w:val="1"/>
      <w:numFmt w:val="decimal"/>
      <w:lvlText w:val="%1"/>
      <w:lvlJc w:val="left"/>
    </w:lvl>
    <w:lvl w:ilvl="1" w:tplc="0419000F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00AF5C69"/>
    <w:multiLevelType w:val="hybridMultilevel"/>
    <w:tmpl w:val="A1C0B912"/>
    <w:lvl w:ilvl="0" w:tplc="C978953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51A8A"/>
    <w:multiLevelType w:val="hybridMultilevel"/>
    <w:tmpl w:val="BCF6C6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2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67"/>
    <w:rsid w:val="000450A8"/>
    <w:rsid w:val="00145A70"/>
    <w:rsid w:val="001560F4"/>
    <w:rsid w:val="00184D7D"/>
    <w:rsid w:val="00185214"/>
    <w:rsid w:val="001D2712"/>
    <w:rsid w:val="001F7344"/>
    <w:rsid w:val="00205E11"/>
    <w:rsid w:val="00207B9D"/>
    <w:rsid w:val="00257AF9"/>
    <w:rsid w:val="002B523D"/>
    <w:rsid w:val="00386082"/>
    <w:rsid w:val="00404A01"/>
    <w:rsid w:val="00411780"/>
    <w:rsid w:val="004C0D31"/>
    <w:rsid w:val="00510919"/>
    <w:rsid w:val="00526D67"/>
    <w:rsid w:val="00596D7C"/>
    <w:rsid w:val="005A5EF2"/>
    <w:rsid w:val="006447E7"/>
    <w:rsid w:val="00667961"/>
    <w:rsid w:val="0069125F"/>
    <w:rsid w:val="007C204F"/>
    <w:rsid w:val="007E4412"/>
    <w:rsid w:val="00810491"/>
    <w:rsid w:val="0082526E"/>
    <w:rsid w:val="008656A7"/>
    <w:rsid w:val="00884F0F"/>
    <w:rsid w:val="0089731F"/>
    <w:rsid w:val="008E641F"/>
    <w:rsid w:val="009368ED"/>
    <w:rsid w:val="00975654"/>
    <w:rsid w:val="009A328D"/>
    <w:rsid w:val="00A810CB"/>
    <w:rsid w:val="00AC77E8"/>
    <w:rsid w:val="00AD3B1A"/>
    <w:rsid w:val="00AF291F"/>
    <w:rsid w:val="00B465A8"/>
    <w:rsid w:val="00BA3B0D"/>
    <w:rsid w:val="00BC6DD4"/>
    <w:rsid w:val="00C81DDD"/>
    <w:rsid w:val="00CE4B12"/>
    <w:rsid w:val="00CF5E32"/>
    <w:rsid w:val="00D46AE9"/>
    <w:rsid w:val="00D543DF"/>
    <w:rsid w:val="00D743E4"/>
    <w:rsid w:val="00D82540"/>
    <w:rsid w:val="00DB00B1"/>
    <w:rsid w:val="00DE6AA0"/>
    <w:rsid w:val="00E242BB"/>
    <w:rsid w:val="00E338C8"/>
    <w:rsid w:val="00E96E48"/>
    <w:rsid w:val="00EC3F90"/>
    <w:rsid w:val="00EF0DEF"/>
    <w:rsid w:val="00E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  <w:style w:type="table" w:styleId="ae">
    <w:name w:val="Table Grid"/>
    <w:basedOn w:val="a1"/>
    <w:uiPriority w:val="59"/>
    <w:rsid w:val="005A5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  <w:style w:type="table" w:styleId="ae">
    <w:name w:val="Table Grid"/>
    <w:basedOn w:val="a1"/>
    <w:uiPriority w:val="59"/>
    <w:rsid w:val="005A5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4FD8-F27A-4F91-80FA-29C31EB1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11</Pages>
  <Words>2597</Words>
  <Characters>14805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12</cp:revision>
  <cp:lastPrinted>2023-08-23T10:39:00Z</cp:lastPrinted>
  <dcterms:created xsi:type="dcterms:W3CDTF">2023-06-23T06:18:00Z</dcterms:created>
  <dcterms:modified xsi:type="dcterms:W3CDTF">2023-08-23T11:21:00Z</dcterms:modified>
</cp:coreProperties>
</file>