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5CBC" w:rsidRPr="00355CBC" w:rsidRDefault="00355CBC" w:rsidP="00355C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F81712A" wp14:editId="23DF5970">
            <wp:extent cx="612140" cy="723265"/>
            <wp:effectExtent l="0" t="0" r="0" b="635"/>
            <wp:docPr id="9" name="Рисунок 9" descr="герб для док-тов цвет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для док-тов цветн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B" w:rsidRPr="00CE2812" w:rsidRDefault="0002095B" w:rsidP="0002095B">
      <w:pPr>
        <w:keepNext/>
        <w:numPr>
          <w:ilvl w:val="6"/>
          <w:numId w:val="0"/>
        </w:numPr>
        <w:tabs>
          <w:tab w:val="num" w:pos="1296"/>
        </w:tabs>
        <w:suppressAutoHyphens/>
        <w:spacing w:after="0" w:line="240" w:lineRule="auto"/>
        <w:ind w:left="1296" w:hanging="1296"/>
        <w:jc w:val="center"/>
        <w:outlineLvl w:val="6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02095B" w:rsidRPr="001A5FF9" w:rsidRDefault="0002095B" w:rsidP="0002095B">
      <w:pPr>
        <w:keepNext/>
        <w:numPr>
          <w:ilvl w:val="6"/>
          <w:numId w:val="0"/>
        </w:numPr>
        <w:tabs>
          <w:tab w:val="num" w:pos="1296"/>
        </w:tabs>
        <w:suppressAutoHyphens/>
        <w:spacing w:after="0" w:line="240" w:lineRule="auto"/>
        <w:ind w:left="1296" w:hanging="1296"/>
        <w:jc w:val="center"/>
        <w:outlineLvl w:val="6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ЛЕНИНГРАДСКАЯ  ОБЛАСТЬ</w:t>
      </w:r>
    </w:p>
    <w:p w:rsidR="0002095B" w:rsidRPr="001A5FF9" w:rsidRDefault="0002095B" w:rsidP="0002095B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АДМИНИСТРАЦИЯ  РЕТЮНСКОГО  СЕЛЬСКОГО  ПОСЕЛЕНИЯ</w:t>
      </w:r>
    </w:p>
    <w:p w:rsidR="0002095B" w:rsidRPr="001A5FF9" w:rsidRDefault="0002095B" w:rsidP="000209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ЛУЖСКОГО МУНИЦИПАЛЬНОГО  РАЙОНА</w:t>
      </w:r>
    </w:p>
    <w:p w:rsidR="0002095B" w:rsidRPr="001A5FF9" w:rsidRDefault="0002095B" w:rsidP="0002095B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2095B" w:rsidRPr="001A5FF9" w:rsidRDefault="0002095B" w:rsidP="0002095B">
      <w:pPr>
        <w:keepNext/>
        <w:numPr>
          <w:ilvl w:val="7"/>
          <w:numId w:val="0"/>
        </w:numPr>
        <w:tabs>
          <w:tab w:val="num" w:pos="1440"/>
        </w:tabs>
        <w:suppressAutoHyphens/>
        <w:spacing w:after="0" w:line="240" w:lineRule="auto"/>
        <w:ind w:left="1440" w:hanging="1440"/>
        <w:jc w:val="center"/>
        <w:outlineLvl w:val="7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</w:t>
      </w:r>
      <w:proofErr w:type="gramEnd"/>
      <w:r w:rsidRPr="001A5FF9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О С Т А Н О В Л Е Н И Е</w:t>
      </w:r>
    </w:p>
    <w:p w:rsidR="0002095B" w:rsidRPr="001A5FF9" w:rsidRDefault="0002095B" w:rsidP="0002095B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2095B" w:rsidRPr="004B18C3" w:rsidRDefault="004B18C3" w:rsidP="0002095B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</w:t>
      </w:r>
      <w:r w:rsidR="0002095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От </w:t>
      </w:r>
      <w:r w:rsidR="002D6B6A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06</w:t>
      </w:r>
      <w:r w:rsidR="008B1350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2D6B6A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12</w:t>
      </w:r>
      <w:r w:rsidR="008B1350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</w:t>
      </w:r>
      <w:r w:rsidR="003279E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202</w:t>
      </w:r>
      <w:r w:rsidR="004F4C8D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4</w:t>
      </w:r>
      <w:r w:rsidR="0002095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года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           </w:t>
      </w:r>
      <w:bookmarkStart w:id="0" w:name="_GoBack"/>
      <w:bookmarkEnd w:id="0"/>
      <w:r w:rsidR="001A5FF9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№ </w:t>
      </w:r>
      <w:r w:rsidR="003279EB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  <w:r w:rsidR="002D6B6A" w:rsidRPr="004B18C3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272</w:t>
      </w:r>
    </w:p>
    <w:p w:rsidR="00527FE6" w:rsidRPr="004B18C3" w:rsidRDefault="00527FE6" w:rsidP="00527FE6">
      <w:pPr>
        <w:spacing w:after="0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4B18C3"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8A68EA" w:rsidRPr="00311845" w:rsidRDefault="00311845" w:rsidP="00527FE6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4B18C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A68EA" w:rsidRPr="00311845">
        <w:rPr>
          <w:rFonts w:ascii="Times New Roman" w:hAnsi="Times New Roman" w:cs="Times New Roman"/>
          <w:b/>
          <w:sz w:val="24"/>
          <w:szCs w:val="24"/>
        </w:rPr>
        <w:t>Об утверждении реестра</w:t>
      </w:r>
      <w:r w:rsidR="00E761FC" w:rsidRPr="00311845">
        <w:rPr>
          <w:rFonts w:ascii="Times New Roman" w:hAnsi="Times New Roman" w:cs="Times New Roman"/>
          <w:b/>
          <w:sz w:val="24"/>
          <w:szCs w:val="24"/>
        </w:rPr>
        <w:t xml:space="preserve"> и схемы </w:t>
      </w:r>
      <w:r w:rsidR="008A68EA" w:rsidRPr="00311845">
        <w:rPr>
          <w:rFonts w:ascii="Times New Roman" w:hAnsi="Times New Roman" w:cs="Times New Roman"/>
          <w:b/>
          <w:sz w:val="24"/>
          <w:szCs w:val="24"/>
        </w:rPr>
        <w:t xml:space="preserve"> мест (площадок) </w:t>
      </w:r>
    </w:p>
    <w:p w:rsidR="008A68EA" w:rsidRPr="00311845" w:rsidRDefault="008A68EA" w:rsidP="00527FE6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накопления </w:t>
      </w:r>
      <w:proofErr w:type="gramStart"/>
      <w:r w:rsidRPr="00311845">
        <w:rPr>
          <w:rFonts w:ascii="Times New Roman" w:hAnsi="Times New Roman" w:cs="Times New Roman"/>
          <w:b/>
          <w:sz w:val="24"/>
          <w:szCs w:val="24"/>
        </w:rPr>
        <w:t>твёрдых</w:t>
      </w:r>
      <w:proofErr w:type="gramEnd"/>
      <w:r w:rsidRPr="00311845">
        <w:rPr>
          <w:rFonts w:ascii="Times New Roman" w:hAnsi="Times New Roman" w:cs="Times New Roman"/>
          <w:b/>
          <w:sz w:val="24"/>
          <w:szCs w:val="24"/>
        </w:rPr>
        <w:t xml:space="preserve"> коммунальных </w:t>
      </w:r>
    </w:p>
    <w:p w:rsidR="008A68EA" w:rsidRPr="00311845" w:rsidRDefault="008A68EA" w:rsidP="00527FE6">
      <w:pPr>
        <w:spacing w:after="0"/>
        <w:ind w:left="142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отходов на территории </w:t>
      </w:r>
    </w:p>
    <w:p w:rsidR="008A68EA" w:rsidRPr="00311845" w:rsidRDefault="008A68EA" w:rsidP="00527FE6">
      <w:pPr>
        <w:spacing w:after="0"/>
        <w:ind w:left="142"/>
        <w:rPr>
          <w:rFonts w:ascii="Times New Roman" w:eastAsia="Calibri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>Ретюнского сельского поселения</w:t>
      </w:r>
      <w:r w:rsidR="00311845">
        <w:rPr>
          <w:rFonts w:ascii="Times New Roman" w:hAnsi="Times New Roman" w:cs="Times New Roman"/>
          <w:b/>
          <w:sz w:val="24"/>
          <w:szCs w:val="24"/>
        </w:rPr>
        <w:t>»</w:t>
      </w:r>
    </w:p>
    <w:p w:rsidR="001A5FF9" w:rsidRPr="001A5FF9" w:rsidRDefault="001A5FF9" w:rsidP="00527FE6">
      <w:pPr>
        <w:spacing w:after="0"/>
        <w:ind w:left="142"/>
        <w:rPr>
          <w:rFonts w:ascii="Times New Roman" w:eastAsia="Calibri" w:hAnsi="Times New Roman" w:cs="Times New Roman"/>
          <w:sz w:val="24"/>
          <w:szCs w:val="24"/>
        </w:rPr>
      </w:pPr>
    </w:p>
    <w:p w:rsidR="001A5FF9" w:rsidRPr="001A5FF9" w:rsidRDefault="001A5FF9" w:rsidP="001A5FF9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A5FF9">
        <w:rPr>
          <w:rFonts w:ascii="Times New Roman" w:hAnsi="Times New Roman" w:cs="Times New Roman"/>
          <w:sz w:val="24"/>
          <w:szCs w:val="24"/>
        </w:rPr>
        <w:t xml:space="preserve">В целях актуализации мест (площадок) накопления твёрдых коммунальных отходов в соответствии с п. 18 статьи 14 Федерального закона от 06.10.2003 № 131-Ф3 «Об общих принципах организации местного самоуправления в Российской Федерации», </w:t>
      </w:r>
      <w:r w:rsidR="0094413C" w:rsidRPr="0094413C">
        <w:rPr>
          <w:rFonts w:ascii="Times New Roman" w:eastAsia="Calibri" w:hAnsi="Times New Roman" w:cs="Times New Roman"/>
          <w:sz w:val="24"/>
          <w:szCs w:val="24"/>
        </w:rPr>
        <w:t>Федерального закона от 24.06.1998г. № 89-ФЗ «Об отходах производства и потребления», в целях упорядочения работы в сфере организации деятельности по сбору (в том числе раздельному (сбору) и транспортированию  твердых коммунальных</w:t>
      </w:r>
      <w:proofErr w:type="gramEnd"/>
      <w:r w:rsidR="0094413C" w:rsidRPr="0094413C">
        <w:rPr>
          <w:rFonts w:ascii="Times New Roman" w:eastAsia="Calibri" w:hAnsi="Times New Roman" w:cs="Times New Roman"/>
          <w:sz w:val="24"/>
          <w:szCs w:val="24"/>
        </w:rPr>
        <w:t xml:space="preserve"> отходов</w:t>
      </w:r>
      <w:r w:rsidR="0094413C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A5FF9">
        <w:rPr>
          <w:rFonts w:ascii="Times New Roman" w:hAnsi="Times New Roman" w:cs="Times New Roman"/>
          <w:sz w:val="24"/>
          <w:szCs w:val="24"/>
        </w:rPr>
        <w:t xml:space="preserve">постановлением Правительства Российской Федерации от 31.08.2018 № 1039 «Об утверждении Правил обустройства мест (площадок) накопления твёрдых коммунальных отходов и ведения их реестра», на основании Устава </w:t>
      </w:r>
      <w:r w:rsidR="0094413C">
        <w:rPr>
          <w:rFonts w:ascii="Times New Roman" w:hAnsi="Times New Roman" w:cs="Times New Roman"/>
          <w:sz w:val="24"/>
          <w:szCs w:val="24"/>
        </w:rPr>
        <w:t>Ретюнского</w:t>
      </w:r>
      <w:r w:rsidRPr="001A5FF9">
        <w:rPr>
          <w:rFonts w:ascii="Times New Roman" w:hAnsi="Times New Roman" w:cs="Times New Roman"/>
          <w:sz w:val="24"/>
          <w:szCs w:val="24"/>
        </w:rPr>
        <w:t xml:space="preserve"> сельского поселения, </w:t>
      </w:r>
    </w:p>
    <w:p w:rsidR="001A5FF9" w:rsidRPr="00311845" w:rsidRDefault="001A5FF9" w:rsidP="001A5FF9">
      <w:pPr>
        <w:spacing w:after="0"/>
        <w:ind w:lef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11845">
        <w:rPr>
          <w:rFonts w:ascii="Times New Roman" w:hAnsi="Times New Roman" w:cs="Times New Roman"/>
          <w:b/>
          <w:sz w:val="24"/>
          <w:szCs w:val="24"/>
        </w:rPr>
        <w:t xml:space="preserve">ПОСТАНОВЛЯЮ: </w:t>
      </w:r>
    </w:p>
    <w:p w:rsidR="008A68EA" w:rsidRPr="001A5FF9" w:rsidRDefault="008A68EA" w:rsidP="001A5FF9">
      <w:pPr>
        <w:spacing w:after="0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:rsidR="001A5FF9" w:rsidRPr="001A5FF9" w:rsidRDefault="001A5FF9" w:rsidP="001A5FF9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 w:rsidRPr="001A5FF9">
        <w:rPr>
          <w:rFonts w:ascii="Times New Roman" w:hAnsi="Times New Roman" w:cs="Times New Roman"/>
          <w:sz w:val="24"/>
          <w:szCs w:val="24"/>
        </w:rPr>
        <w:t xml:space="preserve">1. </w:t>
      </w:r>
      <w:r w:rsidR="008A68EA">
        <w:rPr>
          <w:rFonts w:ascii="Times New Roman" w:hAnsi="Times New Roman" w:cs="Times New Roman"/>
          <w:sz w:val="24"/>
          <w:szCs w:val="24"/>
        </w:rPr>
        <w:t xml:space="preserve">Утвердить </w:t>
      </w:r>
      <w:r w:rsidRPr="001A5FF9">
        <w:rPr>
          <w:rFonts w:ascii="Times New Roman" w:hAnsi="Times New Roman" w:cs="Times New Roman"/>
          <w:sz w:val="24"/>
          <w:szCs w:val="24"/>
        </w:rPr>
        <w:t xml:space="preserve">схемы размещения  мест (площадок) накопления  твердых коммунальных отходов в Ретюнском сельском поселении» </w:t>
      </w:r>
      <w:proofErr w:type="gramStart"/>
      <w:r w:rsidR="00E761FC"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 w:rsidR="00E761FC">
        <w:rPr>
          <w:rFonts w:ascii="Times New Roman" w:hAnsi="Times New Roman" w:cs="Times New Roman"/>
          <w:sz w:val="24"/>
          <w:szCs w:val="24"/>
        </w:rPr>
        <w:t xml:space="preserve"> 1</w:t>
      </w:r>
      <w:r w:rsidRPr="001A5F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A5FF9" w:rsidRPr="001A5FF9" w:rsidRDefault="00E761FC" w:rsidP="001A5FF9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Утвердить  реестр </w:t>
      </w:r>
      <w:r w:rsidR="001A5FF9" w:rsidRPr="001A5FF9">
        <w:rPr>
          <w:rFonts w:ascii="Times New Roman" w:hAnsi="Times New Roman" w:cs="Times New Roman"/>
          <w:sz w:val="24"/>
          <w:szCs w:val="24"/>
        </w:rPr>
        <w:t>мест (площадок) накопления твёрдых коммунальных отходов на территории Р</w:t>
      </w:r>
      <w:r>
        <w:rPr>
          <w:rFonts w:ascii="Times New Roman" w:hAnsi="Times New Roman" w:cs="Times New Roman"/>
          <w:sz w:val="24"/>
          <w:szCs w:val="24"/>
        </w:rPr>
        <w:t xml:space="preserve">етюнского сельского поселения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E761FC" w:rsidRPr="008B1350" w:rsidRDefault="00E761FC" w:rsidP="002D6B6A">
      <w:pPr>
        <w:spacing w:after="0" w:line="20" w:lineRule="atLeast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A447D8">
        <w:rPr>
          <w:rFonts w:ascii="Times New Roman" w:hAnsi="Times New Roman" w:cs="Times New Roman"/>
          <w:sz w:val="24"/>
          <w:szCs w:val="24"/>
        </w:rPr>
        <w:t xml:space="preserve">. Постановление </w:t>
      </w:r>
      <w:r w:rsidR="002D6B6A">
        <w:rPr>
          <w:rFonts w:ascii="Times New Roman" w:hAnsi="Times New Roman" w:cs="Times New Roman"/>
          <w:sz w:val="24"/>
          <w:szCs w:val="24"/>
        </w:rPr>
        <w:t>131</w:t>
      </w:r>
      <w:r w:rsidR="00A447D8">
        <w:rPr>
          <w:rFonts w:ascii="Times New Roman" w:hAnsi="Times New Roman" w:cs="Times New Roman"/>
          <w:sz w:val="24"/>
          <w:szCs w:val="24"/>
        </w:rPr>
        <w:t xml:space="preserve"> от </w:t>
      </w:r>
      <w:r w:rsidR="002D6B6A">
        <w:rPr>
          <w:rFonts w:ascii="Times New Roman" w:hAnsi="Times New Roman" w:cs="Times New Roman"/>
          <w:sz w:val="24"/>
          <w:szCs w:val="24"/>
        </w:rPr>
        <w:t>19</w:t>
      </w:r>
      <w:r w:rsidR="00A447D8">
        <w:rPr>
          <w:rFonts w:ascii="Times New Roman" w:hAnsi="Times New Roman" w:cs="Times New Roman"/>
          <w:sz w:val="24"/>
          <w:szCs w:val="24"/>
        </w:rPr>
        <w:t>.0</w:t>
      </w:r>
      <w:r w:rsidR="002D6B6A">
        <w:rPr>
          <w:rFonts w:ascii="Times New Roman" w:hAnsi="Times New Roman" w:cs="Times New Roman"/>
          <w:sz w:val="24"/>
          <w:szCs w:val="24"/>
        </w:rPr>
        <w:t>4</w:t>
      </w:r>
      <w:r w:rsidR="00A447D8">
        <w:rPr>
          <w:rFonts w:ascii="Times New Roman" w:hAnsi="Times New Roman" w:cs="Times New Roman"/>
          <w:sz w:val="24"/>
          <w:szCs w:val="24"/>
        </w:rPr>
        <w:t>.20</w:t>
      </w:r>
      <w:r w:rsidR="002D6B6A">
        <w:rPr>
          <w:rFonts w:ascii="Times New Roman" w:hAnsi="Times New Roman" w:cs="Times New Roman"/>
          <w:sz w:val="24"/>
          <w:szCs w:val="24"/>
        </w:rPr>
        <w:t>22</w:t>
      </w:r>
      <w:r w:rsidR="00A447D8">
        <w:rPr>
          <w:rFonts w:ascii="Times New Roman" w:hAnsi="Times New Roman" w:cs="Times New Roman"/>
          <w:sz w:val="24"/>
          <w:szCs w:val="24"/>
        </w:rPr>
        <w:t xml:space="preserve"> года  «Об утверждении реестра площадок </w:t>
      </w:r>
      <w:r w:rsidR="008B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накопления </w:t>
      </w:r>
      <w:r w:rsidR="008B1350" w:rsidRPr="008B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твердых бытовых отходов на территории</w:t>
      </w:r>
      <w:r w:rsidR="008B135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B1350" w:rsidRPr="008B1350">
        <w:rPr>
          <w:rFonts w:ascii="Times New Roman" w:eastAsia="Times New Roman" w:hAnsi="Times New Roman" w:cs="Times New Roman"/>
          <w:sz w:val="24"/>
          <w:szCs w:val="24"/>
          <w:lang w:eastAsia="ru-RU"/>
        </w:rPr>
        <w:t>Ретюнского сельского поселения</w:t>
      </w:r>
      <w:r w:rsidR="002D6B6A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признать утратившим силу.</w:t>
      </w:r>
    </w:p>
    <w:p w:rsidR="001A5FF9" w:rsidRPr="001A5FF9" w:rsidRDefault="00E761FC" w:rsidP="008B1350">
      <w:pPr>
        <w:spacing w:after="0" w:line="20" w:lineRule="atLeast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6B6A">
        <w:rPr>
          <w:rFonts w:ascii="Times New Roman" w:hAnsi="Times New Roman" w:cs="Times New Roman"/>
          <w:sz w:val="24"/>
          <w:szCs w:val="24"/>
        </w:rPr>
        <w:t>4</w:t>
      </w:r>
      <w:r w:rsidR="008B1350">
        <w:rPr>
          <w:rFonts w:ascii="Times New Roman" w:hAnsi="Times New Roman" w:cs="Times New Roman"/>
          <w:sz w:val="24"/>
          <w:szCs w:val="24"/>
        </w:rPr>
        <w:t>.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Опубликовать настоящее постановление на официальном сайте администрации </w:t>
      </w:r>
      <w:r w:rsidR="0094413C">
        <w:rPr>
          <w:rFonts w:ascii="Times New Roman" w:hAnsi="Times New Roman" w:cs="Times New Roman"/>
          <w:sz w:val="24"/>
          <w:szCs w:val="24"/>
        </w:rPr>
        <w:t>Ретюнского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сельского поселения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A5FF9" w:rsidRPr="001A5FF9" w:rsidRDefault="00E761FC" w:rsidP="001A5FF9">
      <w:pPr>
        <w:spacing w:after="0"/>
        <w:ind w:left="142" w:firstLine="56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Настоящее Постановление вступает в силу с момента его подписания. </w:t>
      </w:r>
    </w:p>
    <w:p w:rsidR="00BE7DD8" w:rsidRPr="001A5FF9" w:rsidRDefault="00E761FC" w:rsidP="0094413C">
      <w:pPr>
        <w:spacing w:after="0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1A5FF9" w:rsidRPr="001A5FF9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1A5FF9" w:rsidRPr="001A5FF9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="001A5FF9" w:rsidRPr="001A5FF9">
        <w:rPr>
          <w:rFonts w:ascii="Times New Roman" w:hAnsi="Times New Roman" w:cs="Times New Roman"/>
          <w:sz w:val="24"/>
          <w:szCs w:val="24"/>
        </w:rPr>
        <w:t xml:space="preserve"> исполнением настоящего постановления оставляю за собой.</w:t>
      </w:r>
    </w:p>
    <w:p w:rsidR="00BE7DD8" w:rsidRPr="001A5FF9" w:rsidRDefault="00BE7DD8" w:rsidP="00BE7DD8">
      <w:pPr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BE7DD8" w:rsidRPr="001A5FF9" w:rsidRDefault="00F76618" w:rsidP="00BE7DD8">
      <w:pPr>
        <w:tabs>
          <w:tab w:val="left" w:pos="3780"/>
        </w:tabs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1A5FF9">
        <w:rPr>
          <w:rFonts w:ascii="Times New Roman" w:eastAsia="Calibri" w:hAnsi="Times New Roman" w:cs="Times New Roman"/>
          <w:sz w:val="24"/>
          <w:szCs w:val="24"/>
        </w:rPr>
        <w:t>Г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>лав</w:t>
      </w:r>
      <w:r w:rsidRPr="001A5FF9">
        <w:rPr>
          <w:rFonts w:ascii="Times New Roman" w:eastAsia="Calibri" w:hAnsi="Times New Roman" w:cs="Times New Roman"/>
          <w:sz w:val="24"/>
          <w:szCs w:val="24"/>
        </w:rPr>
        <w:t>а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 xml:space="preserve"> администрации</w:t>
      </w:r>
      <w:r w:rsidR="00BE7DD8" w:rsidRPr="001A5FF9">
        <w:rPr>
          <w:rFonts w:ascii="Times New Roman" w:eastAsia="Calibri" w:hAnsi="Times New Roman" w:cs="Times New Roman"/>
          <w:sz w:val="24"/>
          <w:szCs w:val="24"/>
        </w:rPr>
        <w:tab/>
      </w:r>
    </w:p>
    <w:p w:rsidR="00D61E2E" w:rsidRPr="003F1DB0" w:rsidRDefault="00BE7DD8" w:rsidP="003F1DB0">
      <w:pPr>
        <w:spacing w:after="0" w:line="240" w:lineRule="auto"/>
        <w:contextualSpacing/>
        <w:rPr>
          <w:rFonts w:ascii="Times New Roman" w:eastAsia="Calibri" w:hAnsi="Times New Roman" w:cs="Times New Roman"/>
          <w:sz w:val="16"/>
          <w:szCs w:val="16"/>
        </w:rPr>
        <w:sectPr w:rsidR="00D61E2E" w:rsidRPr="003F1DB0" w:rsidSect="00D61E2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Ретюнского  сельского поселения                                 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>С</w:t>
      </w:r>
      <w:r w:rsidRPr="001A5FF9">
        <w:rPr>
          <w:rFonts w:ascii="Times New Roman" w:eastAsia="Calibri" w:hAnsi="Times New Roman" w:cs="Times New Roman"/>
          <w:sz w:val="24"/>
          <w:szCs w:val="24"/>
        </w:rPr>
        <w:t xml:space="preserve">.С. </w:t>
      </w:r>
      <w:r w:rsidR="00F76618" w:rsidRPr="001A5FF9">
        <w:rPr>
          <w:rFonts w:ascii="Times New Roman" w:eastAsia="Calibri" w:hAnsi="Times New Roman" w:cs="Times New Roman"/>
          <w:sz w:val="24"/>
          <w:szCs w:val="24"/>
        </w:rPr>
        <w:t>Гришанова</w:t>
      </w:r>
    </w:p>
    <w:p w:rsidR="003F1DB0" w:rsidRDefault="003F1DB0" w:rsidP="000B4B16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lastRenderedPageBreak/>
        <w:t>Приложение 1</w:t>
      </w:r>
    </w:p>
    <w:p w:rsidR="003F1DB0" w:rsidRDefault="003F1DB0" w:rsidP="000B4B16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к постановлению 06.12.2024 г. № 272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 wp14:anchorId="75518529" wp14:editId="536E71E6">
            <wp:extent cx="8983065" cy="5318002"/>
            <wp:effectExtent l="0" t="0" r="8890" b="0"/>
            <wp:docPr id="46" name="Рисунок 46" descr="D:\Правилов Р.С\мусор\фгис утко\юбр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Правилов Р.С\мусор\фгис утко\юбры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3265" cy="532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F147612" wp14:editId="5F02717F">
            <wp:extent cx="8835390" cy="5433892"/>
            <wp:effectExtent l="0" t="0" r="3810" b="0"/>
            <wp:docPr id="45" name="Рисунок 45" descr="D:\Правилов Р.С\мусор\фгис утко\шильцево лопа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Правилов Р.С\мусор\фгис утко\шильцево лопанец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5390" cy="543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7BC8F09F" wp14:editId="66C3FBA5">
            <wp:extent cx="8896022" cy="5360670"/>
            <wp:effectExtent l="0" t="0" r="635" b="0"/>
            <wp:docPr id="44" name="Рисунок 44" descr="D:\Правилов Р.С\мусор\фгис утко\червищи буяны немолв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Правилов Р.С\мусор\фгис утко\червищи буяны немолва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6022" cy="536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2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7052059</wp:posOffset>
                </wp:positionH>
                <wp:positionV relativeFrom="paragraph">
                  <wp:posOffset>2298154</wp:posOffset>
                </wp:positionV>
                <wp:extent cx="180340" cy="218440"/>
                <wp:effectExtent l="0" t="19050" r="10160" b="67310"/>
                <wp:wrapNone/>
                <wp:docPr id="47" name="Овальная выноск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8440"/>
                        </a:xfrm>
                        <a:prstGeom prst="wedgeEllipseCallout">
                          <a:avLst>
                            <a:gd name="adj1" fmla="val -1066"/>
                            <a:gd name="adj2" fmla="val 771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2B" w:rsidRDefault="0003002B" w:rsidP="0003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Овальная выноска 47" o:spid="_x0000_s1026" type="#_x0000_t63" style="position:absolute;left:0;text-align:left;margin-left:555.3pt;margin-top:180.95pt;width:14.2pt;height:1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" adj="10570,27454" fillcolor="#4f81bd [3204]" strokecolor="#243f60 [1604]" strokeweight="2pt">
                <v:textbox>
                  <w:txbxContent>
                    <w:p w:rsidR="0003002B" w:rsidRDefault="0003002B" w:rsidP="00030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022E54B3" wp14:editId="4673FFA3">
            <wp:extent cx="9098280" cy="6515100"/>
            <wp:effectExtent l="0" t="0" r="7620" b="0"/>
            <wp:docPr id="43" name="Рисунок 43" descr="D:\Правилов Р.С\мусор\фгис утко\ретю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равилов Р.С\мусор\фгис утко\ретюнь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828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B22FB4A" wp14:editId="380F2604">
            <wp:extent cx="9212580" cy="6092190"/>
            <wp:effectExtent l="0" t="0" r="7620" b="3810"/>
            <wp:docPr id="42" name="Рисунок 42" descr="D:\Правилов Р.С\мусор\фгис утко\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равилов Р.С\мусор\фгис утко\поддубье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80" cy="609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8324317" wp14:editId="7B44A8D0">
            <wp:extent cx="8915400" cy="6309360"/>
            <wp:effectExtent l="0" t="0" r="0" b="0"/>
            <wp:docPr id="41" name="Рисунок 41" descr="D:\Правилов Р.С\мусор\фгис утко\парищ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равилов Р.С\мусор\фгис утко\парищи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0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40D1D24" wp14:editId="56239F01">
            <wp:extent cx="8938260" cy="6332220"/>
            <wp:effectExtent l="0" t="0" r="0" b="0"/>
            <wp:docPr id="40" name="Рисунок 40" descr="D:\Правилов Р.С\мусор\фгис утко\кре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равилов Р.С\мусор\фгис утко\крени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8260" cy="633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F97DAA8" wp14:editId="6FAC2B15">
            <wp:extent cx="9006840" cy="5452110"/>
            <wp:effectExtent l="0" t="0" r="3810" b="0"/>
            <wp:docPr id="39" name="Рисунок 39" descr="D:\Правилов Р.С\мусор\фгис утко\кладбище 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равилов Р.С\мусор\фгис утко\кладбище поддубье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6840" cy="5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3AFDAC7B" wp14:editId="30CEBB3C">
            <wp:extent cx="8812530" cy="6023610"/>
            <wp:effectExtent l="0" t="0" r="7620" b="0"/>
            <wp:docPr id="38" name="Рисунок 38" descr="D:\Правилов Р.С\мусор\фгис утко\зуево мок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равилов Р.С\мусор\фгис утко\зуево мокрово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2530" cy="602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02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2EFE3F" wp14:editId="37DC90E0">
                <wp:simplePos x="0" y="0"/>
                <wp:positionH relativeFrom="column">
                  <wp:posOffset>1515745</wp:posOffset>
                </wp:positionH>
                <wp:positionV relativeFrom="paragraph">
                  <wp:posOffset>749300</wp:posOffset>
                </wp:positionV>
                <wp:extent cx="180340" cy="218440"/>
                <wp:effectExtent l="0" t="19050" r="10160" b="67310"/>
                <wp:wrapNone/>
                <wp:docPr id="48" name="Овальная выноск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18440"/>
                        </a:xfrm>
                        <a:prstGeom prst="wedgeEllipseCallout">
                          <a:avLst>
                            <a:gd name="adj1" fmla="val -1066"/>
                            <a:gd name="adj2" fmla="val 7710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002B" w:rsidRDefault="0003002B" w:rsidP="0003002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Овальная выноска 48" o:spid="_x0000_s1027" type="#_x0000_t63" style="position:absolute;left:0;text-align:left;margin-left:119.35pt;margin-top:59pt;width:14.2pt;height:1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" adj="10570,27454" fillcolor="#4f81bd [3204]" strokecolor="#243f60 [1604]" strokeweight="2pt">
                <v:textbox>
                  <w:txbxContent>
                    <w:p w:rsidR="0003002B" w:rsidRDefault="0003002B" w:rsidP="0003002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71B6000" wp14:editId="103E926E">
            <wp:extent cx="8961120" cy="6572250"/>
            <wp:effectExtent l="0" t="0" r="0" b="0"/>
            <wp:docPr id="37" name="Рисунок 37" descr="D:\Правилов Р.С\мусор\фгис утко\жгл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равилов Р.С\мусор\фгис утко\жглино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112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4B8442CD" wp14:editId="2C039F32">
            <wp:extent cx="8881110" cy="6435090"/>
            <wp:effectExtent l="0" t="0" r="0" b="3810"/>
            <wp:docPr id="36" name="Рисунок 36" descr="D:\Правилов Р.С\мусор\фгис утко\елем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равилов Р.С\мусор\фгис утко\елемцы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110" cy="643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1FF0A25" wp14:editId="50350422">
            <wp:extent cx="8878395" cy="6092190"/>
            <wp:effectExtent l="0" t="0" r="0" b="3810"/>
            <wp:docPr id="35" name="Рисунок 35" descr="D:\Правилов Р.С\мусор\фгис утко\волосковичи вит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равилов Р.С\мусор\фгис утко\волосковичи витово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856" cy="610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1CEC6C43" wp14:editId="35020D00">
            <wp:extent cx="9246870" cy="6115050"/>
            <wp:effectExtent l="0" t="0" r="0" b="0"/>
            <wp:docPr id="34" name="Рисунок 34" descr="D:\Правилов Р.С\мусор\фгис утко\б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равилов Р.С\мусор\фгис утко\бор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6870" cy="611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2AB9777E" wp14:editId="2829E2FC">
            <wp:extent cx="8743950" cy="6320790"/>
            <wp:effectExtent l="0" t="0" r="0" b="3810"/>
            <wp:docPr id="33" name="Рисунок 33" descr="D:\Правилов Р.С\мусор\фгис утко\берез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авилов Р.С\мусор\фгис утко\березицы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0" cy="632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drawing>
          <wp:inline distT="0" distB="0" distL="0" distR="0" wp14:anchorId="69F59897" wp14:editId="0DEBB7CB">
            <wp:extent cx="9083251" cy="6195060"/>
            <wp:effectExtent l="0" t="0" r="3810" b="0"/>
            <wp:docPr id="32" name="Рисунок 32" descr="D:\Правилов Р.С\мусор\фгис утко\б м озер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авилов Р.С\мусор\фгис утко\б м озерцы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3251" cy="619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DB0" w:rsidRDefault="003F1DB0" w:rsidP="003F1DB0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 xml:space="preserve">Приложение 2 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ar-SA"/>
        </w:rPr>
        <w:t>к постановлению 06.12.2024 г. № 272</w:t>
      </w: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p w:rsidR="003F1DB0" w:rsidRDefault="003F1DB0" w:rsidP="003F1DB0">
      <w:pPr>
        <w:tabs>
          <w:tab w:val="left" w:pos="2923"/>
        </w:tabs>
        <w:jc w:val="right"/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tbl>
      <w:tblPr>
        <w:tblW w:w="1616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425"/>
        <w:gridCol w:w="1986"/>
        <w:gridCol w:w="708"/>
        <w:gridCol w:w="429"/>
        <w:gridCol w:w="849"/>
        <w:gridCol w:w="1135"/>
        <w:gridCol w:w="992"/>
        <w:gridCol w:w="967"/>
        <w:gridCol w:w="827"/>
        <w:gridCol w:w="893"/>
        <w:gridCol w:w="1424"/>
        <w:gridCol w:w="992"/>
        <w:gridCol w:w="1134"/>
        <w:gridCol w:w="1276"/>
        <w:gridCol w:w="2127"/>
      </w:tblGrid>
      <w:tr w:rsidR="00A447D8" w:rsidRPr="00A447D8" w:rsidTr="00A447D8">
        <w:trPr>
          <w:trHeight w:val="300"/>
        </w:trPr>
        <w:tc>
          <w:tcPr>
            <w:tcW w:w="14037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РЕЕСТР МЕСТ НАКОПЛЕНИЯ ТВЕРДЫХ КОММУНАЛЬНЫХ ОТХОДОВ</w:t>
            </w:r>
          </w:p>
        </w:tc>
        <w:tc>
          <w:tcPr>
            <w:tcW w:w="2127" w:type="dxa"/>
            <w:noWrap/>
            <w:vAlign w:val="bottom"/>
            <w:hideMark/>
          </w:tcPr>
          <w:p w:rsidR="00A447D8" w:rsidRPr="00A447D8" w:rsidRDefault="00A447D8" w:rsidP="00A447D8">
            <w:pPr>
              <w:spacing w:after="0"/>
            </w:pPr>
          </w:p>
        </w:tc>
      </w:tr>
      <w:tr w:rsidR="00A447D8" w:rsidRPr="00A447D8" w:rsidTr="00594132">
        <w:trPr>
          <w:trHeight w:val="1755"/>
        </w:trPr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нахождении мест накопления ТКО</w:t>
            </w:r>
          </w:p>
        </w:tc>
        <w:tc>
          <w:tcPr>
            <w:tcW w:w="6092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технических характеристиках мест накопления ТКО</w:t>
            </w:r>
          </w:p>
        </w:tc>
        <w:tc>
          <w:tcPr>
            <w:tcW w:w="35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Данные о собственниках мест накопления ТКО для юр. Лиц/ данные о балансодержателях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Организация</w:t>
            </w:r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оказывающая услуги по транспортированию ТКО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Вид накапливаемых ТКО (ТКО от населения/при совместном сборе ТКО и крупногабаритных отходов/крупногабаритные отходы/раздельное накопление ТКО по фракциям) </w:t>
            </w:r>
          </w:p>
        </w:tc>
      </w:tr>
      <w:tr w:rsidR="00A447D8" w:rsidRPr="00A447D8" w:rsidTr="00594132">
        <w:trPr>
          <w:trHeight w:val="2745"/>
        </w:trPr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Адрес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Географические координаты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Площадь, м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  <w:proofErr w:type="gramEnd"/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Тип покрытия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площадки (открытая/закрытая)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Вид контейнера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Материал, из которого изготовлен контейнер 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Объем контейнера м3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Количество контейнеров данного объема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Полное наименование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ОГРН/ИНН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Фактический адрес</w:t>
            </w: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30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2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Ретюнь, ул.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Центральная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вблизи 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дома №4</w:t>
            </w:r>
          </w:p>
          <w:p w:rsidR="00594132" w:rsidRPr="00594132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58.560657,29.810747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етон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акрытая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стацион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ластик</w:t>
            </w:r>
          </w:p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5</w:t>
            </w:r>
          </w:p>
          <w:p w:rsidR="001425A1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  <w:p w:rsidR="001425A1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  <w:p w:rsidR="001425A1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1425A1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Ретюнь, </w:t>
            </w:r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ул. </w:t>
            </w:r>
            <w:proofErr w:type="gramStart"/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Центральная</w:t>
            </w:r>
            <w:proofErr w:type="gramEnd"/>
            <w:r w:rsidR="00594132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вблизи дома № 6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58.561857,29.804101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стацион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425A1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Пластик</w:t>
            </w:r>
          </w:p>
          <w:p w:rsidR="001425A1" w:rsidRPr="00A447D8" w:rsidRDefault="001425A1" w:rsidP="002A2A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5</w:t>
            </w:r>
          </w:p>
          <w:p w:rsidR="001425A1" w:rsidRPr="00A447D8" w:rsidRDefault="002A2A5C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  <w:p w:rsidR="001425A1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  <w:p w:rsidR="001425A1" w:rsidRPr="00A447D8" w:rsidRDefault="001425A1" w:rsidP="002A2A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(кладбище)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301441" w:rsidP="0030144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58.568101</w:t>
            </w:r>
            <w:r w:rsidR="00A447D8"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,29.80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8138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0,8</w:t>
            </w:r>
          </w:p>
          <w:p w:rsidR="00301441" w:rsidRP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  <w:p w:rsidR="00301441" w:rsidRPr="00A447D8" w:rsidRDefault="0030144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 ул. Примыкающая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58.559389,29.785653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196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Ретюнь, Школьный переулок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58.563472, 29.802023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Ретюнь, ул. Садовая, вблизи д.22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58.560211,29.794800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Жглино</w:t>
            </w:r>
            <w:proofErr w:type="spellEnd"/>
            <w:r w:rsidR="00595A63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, на Александровку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58.567236,29.819805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8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Лопанец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78725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,29.73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2776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595A63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9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Шильцево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58.566506,29.740866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Шильцево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, ул. Рыбацкая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58.566000, 29.743445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25A1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52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11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Большие Озерцы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5286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602647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 xml:space="preserve"> 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передижной</w:t>
            </w:r>
            <w:proofErr w:type="spellEnd"/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12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Крени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58.501379,29.647149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13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Парищи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6998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,29.69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6129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14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Волосковичи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58.546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253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40086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15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Бор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58.464318,29.640664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17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16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Березицы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595A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509657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</w:t>
            </w:r>
            <w:r w:rsidR="00595A63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30447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 xml:space="preserve">  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17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Малые Озерцы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58.491443, 29.605460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2205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 18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Поддубье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58.484168,29.670359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2A2A5C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395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181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Жглино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ул. Лесная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447D8" w:rsidRPr="00A447D8" w:rsidRDefault="00CE0AD8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58.567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552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,29.81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3710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F62F2B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39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center"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A447D8" w:rsidRPr="00A447D8" w:rsidTr="00594132">
        <w:trPr>
          <w:trHeight w:val="440"/>
        </w:trPr>
        <w:tc>
          <w:tcPr>
            <w:tcW w:w="4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Березицы</w:t>
            </w:r>
            <w:proofErr w:type="spellEnd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уд. 46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58.509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366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,29.71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2546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1425A1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80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д. Буяны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58.554458,29.673980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4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Мокрово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58.522754,29.700107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Немолва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58.560564,29.706471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A447D8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Червищи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58.568640,29.697867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47D8" w:rsidRPr="00A447D8" w:rsidRDefault="00A447D8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Юбры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58.510461,29.684988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Елемцы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58.489625,29.731256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Зуево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58.516419,29.712365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Витово</w:t>
            </w:r>
            <w:proofErr w:type="spellEnd"/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58.535158,29.716213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3710D" w:rsidRDefault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0,75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3710D" w:rsidRPr="00A447D8" w:rsidTr="00594132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Default="00F3710D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д.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Поддубье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 (кладбище)</w:t>
            </w:r>
          </w:p>
          <w:p w:rsidR="00594132" w:rsidRPr="00A447D8" w:rsidRDefault="00594132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Default="0006424C" w:rsidP="0006424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06424C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475624,</w:t>
            </w:r>
          </w:p>
          <w:p w:rsidR="0006424C" w:rsidRPr="00A447D8" w:rsidRDefault="0006424C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 w:rsidRPr="0006424C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29.65</w:t>
            </w:r>
            <w:r w:rsidR="00F62F2B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2339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3710D" w:rsidRDefault="00F3710D" w:rsidP="00F3710D">
            <w:r w:rsidRPr="00CF0B4B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грунт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открытая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62F2B" w:rsidP="00F3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710D" w:rsidRPr="00A447D8" w:rsidRDefault="00F62F2B" w:rsidP="00F3710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3710D" w:rsidRPr="00A447D8" w:rsidRDefault="00F3710D" w:rsidP="00F3710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62F2B" w:rsidRPr="00A447D8" w:rsidTr="00F62F2B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д. Ретюнь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ул. Центральная д. 14 (дет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ад №18)</w:t>
            </w:r>
          </w:p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58.569904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812805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пластик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1,1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МДО «Детский сад № 18»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604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ОГРН-</w:t>
            </w:r>
            <w:r w:rsidR="006049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1024701559926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60499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</w:t>
            </w:r>
            <w:r w:rsidR="00604994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  <w:tr w:rsidR="00F62F2B" w:rsidRPr="00A447D8" w:rsidTr="00F62F2B">
        <w:trPr>
          <w:trHeight w:val="52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A447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д. Ретюнь (кладбище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 xml:space="preserve"> 2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)</w:t>
            </w:r>
          </w:p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58.569116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,29.</w:t>
            </w:r>
            <w:r>
              <w:rPr>
                <w:rFonts w:ascii="Times New Roman" w:eastAsia="Times New Roman" w:hAnsi="Times New Roman" w:cs="Times New Roman"/>
                <w:b/>
                <w:bCs/>
                <w:color w:val="4285F4"/>
                <w:sz w:val="16"/>
                <w:szCs w:val="16"/>
                <w:u w:val="single"/>
                <w:lang w:eastAsia="ru-RU"/>
              </w:rPr>
              <w:t>807447</w:t>
            </w:r>
          </w:p>
        </w:tc>
        <w:tc>
          <w:tcPr>
            <w:tcW w:w="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бетон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закрытая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передвижной</w:t>
            </w:r>
          </w:p>
        </w:tc>
        <w:tc>
          <w:tcPr>
            <w:tcW w:w="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 xml:space="preserve">Пластик </w:t>
            </w:r>
            <w:r w:rsidRPr="00A447D8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lang w:eastAsia="ru-RU"/>
              </w:rPr>
              <w:t>металл</w:t>
            </w:r>
          </w:p>
        </w:tc>
        <w:tc>
          <w:tcPr>
            <w:tcW w:w="8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1,1</w:t>
            </w:r>
          </w:p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62F2B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3</w:t>
            </w:r>
          </w:p>
          <w:p w:rsidR="00F62F2B" w:rsidRPr="00A447D8" w:rsidRDefault="00F62F2B" w:rsidP="00F62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A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администрация Ретюнского сельского поселения Лужского муниципального района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ИНН -                  4710026138 ОГРН-1064710000277               </w:t>
            </w: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br/>
              <w:t xml:space="preserve">            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188285 Ленинградская область, Лужский </w:t>
            </w:r>
            <w:proofErr w:type="spell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район</w:t>
            </w:r>
            <w:proofErr w:type="gramStart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,д</w:t>
            </w:r>
            <w:proofErr w:type="spellEnd"/>
            <w:proofErr w:type="gramEnd"/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. Ретюнь, д.13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АО «Управляющая компания по обращению с отходами в ЛО»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2F2B" w:rsidRPr="00A447D8" w:rsidRDefault="00F62F2B" w:rsidP="00F62F2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447D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ТКО от населения/при совместном сборе ТКО и крупногабаритных отходов</w:t>
            </w:r>
          </w:p>
        </w:tc>
      </w:tr>
    </w:tbl>
    <w:p w:rsidR="00A447D8" w:rsidRPr="00A447D8" w:rsidRDefault="00A447D8" w:rsidP="00A447D8"/>
    <w:p w:rsidR="00A447D8" w:rsidRPr="00A447D8" w:rsidRDefault="00A447D8" w:rsidP="00A447D8">
      <w:pPr>
        <w:tabs>
          <w:tab w:val="left" w:pos="4666"/>
        </w:tabs>
        <w:rPr>
          <w:rFonts w:ascii="Times New Roman" w:eastAsia="Times New Roman" w:hAnsi="Times New Roman" w:cs="Times New Roman"/>
          <w:sz w:val="16"/>
          <w:szCs w:val="16"/>
          <w:lang w:eastAsia="ar-SA"/>
        </w:rPr>
      </w:pPr>
    </w:p>
    <w:sectPr w:rsidR="00A447D8" w:rsidRPr="00A447D8" w:rsidSect="00D61E2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F2B" w:rsidRDefault="00F62F2B" w:rsidP="00D61E2E">
      <w:pPr>
        <w:spacing w:after="0" w:line="240" w:lineRule="auto"/>
      </w:pPr>
      <w:r>
        <w:separator/>
      </w:r>
    </w:p>
  </w:endnote>
  <w:endnote w:type="continuationSeparator" w:id="0">
    <w:p w:rsidR="00F62F2B" w:rsidRDefault="00F62F2B" w:rsidP="00D61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F2B" w:rsidRDefault="00F62F2B" w:rsidP="00D61E2E">
      <w:pPr>
        <w:spacing w:after="0" w:line="240" w:lineRule="auto"/>
      </w:pPr>
      <w:r>
        <w:separator/>
      </w:r>
    </w:p>
  </w:footnote>
  <w:footnote w:type="continuationSeparator" w:id="0">
    <w:p w:rsidR="00F62F2B" w:rsidRDefault="00F62F2B" w:rsidP="00D61E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5"/>
    <w:multiLevelType w:val="multilevel"/>
    <w:tmpl w:val="000000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D605FC0"/>
    <w:multiLevelType w:val="multilevel"/>
    <w:tmpl w:val="2736CDA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2">
    <w:nsid w:val="675614BD"/>
    <w:multiLevelType w:val="hybridMultilevel"/>
    <w:tmpl w:val="8528E2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8AC"/>
    <w:rsid w:val="0002095B"/>
    <w:rsid w:val="0003002B"/>
    <w:rsid w:val="0006424C"/>
    <w:rsid w:val="000B4B16"/>
    <w:rsid w:val="001425A1"/>
    <w:rsid w:val="001A4BB9"/>
    <w:rsid w:val="001A5FF9"/>
    <w:rsid w:val="002A2A5C"/>
    <w:rsid w:val="002D6B6A"/>
    <w:rsid w:val="00301441"/>
    <w:rsid w:val="00311845"/>
    <w:rsid w:val="003279EB"/>
    <w:rsid w:val="00355CBC"/>
    <w:rsid w:val="00357364"/>
    <w:rsid w:val="00360BC1"/>
    <w:rsid w:val="003F1DB0"/>
    <w:rsid w:val="004B18C3"/>
    <w:rsid w:val="004F4C8D"/>
    <w:rsid w:val="004F515C"/>
    <w:rsid w:val="00527FE6"/>
    <w:rsid w:val="00594132"/>
    <w:rsid w:val="00595A63"/>
    <w:rsid w:val="00604994"/>
    <w:rsid w:val="00727226"/>
    <w:rsid w:val="00780A06"/>
    <w:rsid w:val="00782392"/>
    <w:rsid w:val="00796785"/>
    <w:rsid w:val="008628AC"/>
    <w:rsid w:val="008A68EA"/>
    <w:rsid w:val="008B1350"/>
    <w:rsid w:val="0094413C"/>
    <w:rsid w:val="00A447D8"/>
    <w:rsid w:val="00A5556D"/>
    <w:rsid w:val="00A755AD"/>
    <w:rsid w:val="00AE15AF"/>
    <w:rsid w:val="00BE7DD8"/>
    <w:rsid w:val="00C60DE3"/>
    <w:rsid w:val="00C77D4D"/>
    <w:rsid w:val="00CE0AD8"/>
    <w:rsid w:val="00CE2812"/>
    <w:rsid w:val="00D0675D"/>
    <w:rsid w:val="00D37EB3"/>
    <w:rsid w:val="00D61E2E"/>
    <w:rsid w:val="00DD5A07"/>
    <w:rsid w:val="00E761FC"/>
    <w:rsid w:val="00F3710D"/>
    <w:rsid w:val="00F52C0C"/>
    <w:rsid w:val="00F62F2B"/>
    <w:rsid w:val="00F76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1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7D4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E7D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1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E2E"/>
  </w:style>
  <w:style w:type="paragraph" w:styleId="a9">
    <w:name w:val="footer"/>
    <w:basedOn w:val="a"/>
    <w:link w:val="aa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E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61E2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95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C77D4D"/>
    <w:rPr>
      <w:color w:val="0000FF" w:themeColor="hyperlink"/>
      <w:u w:val="single"/>
    </w:rPr>
  </w:style>
  <w:style w:type="paragraph" w:styleId="a6">
    <w:name w:val="List Paragraph"/>
    <w:basedOn w:val="a"/>
    <w:uiPriority w:val="34"/>
    <w:qFormat/>
    <w:rsid w:val="00BE7DD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61E2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header"/>
    <w:basedOn w:val="a"/>
    <w:link w:val="a8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61E2E"/>
  </w:style>
  <w:style w:type="paragraph" w:styleId="a9">
    <w:name w:val="footer"/>
    <w:basedOn w:val="a"/>
    <w:link w:val="aa"/>
    <w:uiPriority w:val="99"/>
    <w:unhideWhenUsed/>
    <w:rsid w:val="00D61E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61E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5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9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25</Pages>
  <Words>2400</Words>
  <Characters>13681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2024-12-19T07:57:00Z</cp:lastPrinted>
  <dcterms:created xsi:type="dcterms:W3CDTF">2022-05-16T11:08:00Z</dcterms:created>
  <dcterms:modified xsi:type="dcterms:W3CDTF">2024-12-19T08:00:00Z</dcterms:modified>
</cp:coreProperties>
</file>