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B06C92" w:rsidRDefault="00767929" w:rsidP="00B06C9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6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ЛЕНИНГРАДСКАЯ ОБЛАСТЬ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АДМИНИСТРАЦИЯ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РЕТЮ</w:t>
      </w:r>
      <w:r w:rsidRPr="005D634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От</w:t>
      </w:r>
      <w:r w:rsidR="00767929">
        <w:rPr>
          <w:rFonts w:ascii="Times New Roman" w:hAnsi="Times New Roman"/>
          <w:b/>
          <w:sz w:val="28"/>
          <w:szCs w:val="28"/>
        </w:rPr>
        <w:t xml:space="preserve">  </w:t>
      </w:r>
      <w:r w:rsidR="00C61E7D">
        <w:rPr>
          <w:rFonts w:ascii="Times New Roman" w:hAnsi="Times New Roman"/>
          <w:b/>
          <w:sz w:val="28"/>
          <w:szCs w:val="28"/>
        </w:rPr>
        <w:t>28.12</w:t>
      </w:r>
      <w:r w:rsidR="00C618DF">
        <w:rPr>
          <w:rFonts w:ascii="Times New Roman" w:hAnsi="Times New Roman"/>
          <w:b/>
          <w:sz w:val="28"/>
          <w:szCs w:val="28"/>
        </w:rPr>
        <w:t>.2023</w:t>
      </w:r>
      <w:r w:rsidR="007679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   </w:t>
      </w:r>
      <w:r w:rsidR="00312A59">
        <w:rPr>
          <w:rFonts w:ascii="Times New Roman" w:hAnsi="Times New Roman"/>
          <w:sz w:val="28"/>
          <w:szCs w:val="28"/>
        </w:rPr>
        <w:t xml:space="preserve">      </w:t>
      </w:r>
      <w:r w:rsidR="008E4B35">
        <w:rPr>
          <w:rFonts w:ascii="Times New Roman" w:hAnsi="Times New Roman"/>
          <w:sz w:val="28"/>
          <w:szCs w:val="28"/>
        </w:rPr>
        <w:t xml:space="preserve">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C61E7D">
        <w:rPr>
          <w:rFonts w:ascii="Times New Roman" w:hAnsi="Times New Roman"/>
          <w:b/>
          <w:sz w:val="28"/>
          <w:szCs w:val="28"/>
        </w:rPr>
        <w:t>370</w:t>
      </w:r>
      <w:bookmarkStart w:id="0" w:name="_GoBack"/>
      <w:bookmarkEnd w:id="0"/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 № 203 от 27.12.2017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«Об утверждении </w:t>
      </w:r>
      <w:r w:rsidRPr="00A3547B">
        <w:rPr>
          <w:rFonts w:ascii="Times New Roman" w:hAnsi="Times New Roman"/>
          <w:b/>
          <w:bCs/>
        </w:rPr>
        <w:t xml:space="preserve">муниципальной программы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муниципального образования Ретюнского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>сельского поселения Лужского муниципального района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Ленинградской области «Формирование </w:t>
      </w:r>
      <w:r w:rsidR="00886EE5">
        <w:rPr>
          <w:rFonts w:ascii="Times New Roman" w:hAnsi="Times New Roman"/>
          <w:b/>
          <w:bCs/>
        </w:rPr>
        <w:t>современной</w:t>
      </w:r>
      <w:r w:rsidRPr="00A3547B">
        <w:rPr>
          <w:rFonts w:ascii="Times New Roman" w:hAnsi="Times New Roman"/>
          <w:b/>
          <w:bCs/>
        </w:rPr>
        <w:t xml:space="preserve">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городской среды на территории муниципального образования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>Ретюнское сельское поселение» на 2018-2022 годы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года № 1710, Уставом МО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Ретюнское 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сельское поселение </w:t>
      </w: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ПОСТАНОВЛЯЮ:</w:t>
      </w:r>
    </w:p>
    <w:p w:rsidR="00A3547B" w:rsidRDefault="00A3547B" w:rsidP="00A3547B">
      <w:pPr>
        <w:widowControl w:val="0"/>
        <w:numPr>
          <w:ilvl w:val="0"/>
          <w:numId w:val="21"/>
        </w:numPr>
        <w:tabs>
          <w:tab w:val="left" w:pos="1426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Внести в постановление администрации от 27.12.2017 года №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203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годы»» (далее - Постановление) следующие изменения:</w:t>
      </w:r>
    </w:p>
    <w:p w:rsidR="00B756BC" w:rsidRPr="00A3547B" w:rsidRDefault="00B756BC" w:rsidP="00B756BC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Default="00A3547B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1.1.Паспорт муниципальной программы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поселение» изложить в следующей редакции:</w:t>
      </w:r>
    </w:p>
    <w:p w:rsidR="00CF73B7" w:rsidRDefault="00CF73B7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Паспорт муниципальной программы «Формирование </w:t>
      </w:r>
      <w:r w:rsidR="00886EE5" w:rsidRPr="00886EE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lastRenderedPageBreak/>
        <w:t>современной</w:t>
      </w:r>
      <w:r w:rsidRPr="00886EE5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г</w:t>
      </w: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ородской среды на территории муниципального образования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Pr="00A3547B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A3547B" w:rsidRPr="00A3547B" w:rsidTr="00A3547B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B756BC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Ретюнское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Лужского муниципального района Ленинградской области «Формирование </w:t>
            </w:r>
            <w:r w:rsidR="00886EE5"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современной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городской среды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Ретюнское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сельское поселении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предусмотрены</w:t>
            </w:r>
          </w:p>
        </w:tc>
      </w:tr>
      <w:tr w:rsidR="00A3547B" w:rsidRPr="00A3547B" w:rsidTr="00A3547B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A3547B" w:rsidRPr="00A3547B" w:rsidTr="00A3547B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4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A3547B" w:rsidRPr="00A3547B" w:rsidTr="00A3547B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проект «Формирование </w:t>
            </w:r>
            <w:r w:rsidR="00886EE5"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современной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городской среды».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6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A3547B" w:rsidRPr="00A3547B" w:rsidTr="00A3547B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A3547B" w:rsidRPr="00A3547B" w:rsidTr="00A3547B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единого облика дворовых территорий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комфорта дворовых и общественных территорий.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общественных территорий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A3547B" w:rsidRPr="00A3547B" w:rsidTr="00A3547B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Целевые индикаторы и показатели </w:t>
            </w:r>
            <w:proofErr w:type="gram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40" w:lineRule="auto"/>
        <w:ind w:right="158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A3547B"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5827"/>
      </w:tblGrid>
      <w:tr w:rsidR="00A3547B" w:rsidRPr="00A3547B" w:rsidTr="00A3547B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благоустроенных общественных территорий сельского поселения;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5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Доля трудового участия в выполнении дополнительного перечня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работипо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2018-2024 годы, поэтапная реализация.</w:t>
            </w:r>
          </w:p>
        </w:tc>
      </w:tr>
      <w:tr w:rsidR="00A3547B" w:rsidRPr="00A3547B" w:rsidTr="00A3547B">
        <w:trPr>
          <w:trHeight w:hRule="exact" w:val="111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составит 19 420,853 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2018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0тыс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2019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1 547,000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528,000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– 972,000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 47,000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2020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Областной бюджет - 0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Местный бюджет - 0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2021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9 291,872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Областной бюджет – 8 364,000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Местный бюджет - 927,872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2022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11994,6122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Областной бюджет – 10 795,151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Местный бюджет – 1199,4612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2023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24009,79754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Федеральный бюджет- 2512,00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руб.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Областной бюджет – 13 211,780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Местный бюджет – 8290,01753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2024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22432,71666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Федеральный бюджет- 2696,80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руб.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Областной бюджет – 14103,20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A3547B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Местный бюджет – 5632,71666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1.2.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1 к муниципальной программе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7D7ED6" w:rsidRDefault="007D7ED6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</w:pPr>
    </w:p>
    <w:p w:rsidR="007D7ED6" w:rsidRDefault="007D7ED6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</w:pPr>
    </w:p>
    <w:p w:rsidR="007D7ED6" w:rsidRDefault="007D7ED6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footnoteReference w:id="1"/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дворовых территорий многоквартирных домов (группы многоквартирных домов),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br/>
        <w:t xml:space="preserve">расположенных на территории </w:t>
      </w:r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Ретюнского 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сельского поселения, подлежащих благоустройству.</w:t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4"/>
        <w:gridCol w:w="1616"/>
        <w:gridCol w:w="1857"/>
        <w:gridCol w:w="1321"/>
        <w:gridCol w:w="1296"/>
        <w:gridCol w:w="1275"/>
        <w:gridCol w:w="1276"/>
        <w:gridCol w:w="1036"/>
      </w:tblGrid>
      <w:tr w:rsidR="00835CFC" w:rsidTr="000C6CFC">
        <w:trPr>
          <w:trHeight w:val="670"/>
        </w:trPr>
        <w:tc>
          <w:tcPr>
            <w:tcW w:w="714" w:type="dxa"/>
            <w:vMerge w:val="restart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№ </w:t>
            </w:r>
            <w:proofErr w:type="gramStart"/>
            <w:r w:rsidRPr="00835CFC">
              <w:rPr>
                <w:rFonts w:ascii="Times New Roman" w:hAnsi="Times New Roman"/>
              </w:rPr>
              <w:t>п</w:t>
            </w:r>
            <w:proofErr w:type="gramEnd"/>
            <w:r w:rsidRPr="00835CFC">
              <w:rPr>
                <w:rFonts w:ascii="Times New Roman" w:hAnsi="Times New Roman"/>
              </w:rPr>
              <w:t>/п</w:t>
            </w:r>
          </w:p>
        </w:tc>
        <w:tc>
          <w:tcPr>
            <w:tcW w:w="1616" w:type="dxa"/>
            <w:vMerge w:val="restart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Адрес</w:t>
            </w:r>
          </w:p>
        </w:tc>
        <w:tc>
          <w:tcPr>
            <w:tcW w:w="1857" w:type="dxa"/>
            <w:vMerge w:val="restart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1" w:type="dxa"/>
            <w:vMerge w:val="restart"/>
          </w:tcPr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Объем </w:t>
            </w:r>
            <w:proofErr w:type="gramStart"/>
            <w:r w:rsidRPr="00835CFC">
              <w:rPr>
                <w:rFonts w:ascii="Times New Roman" w:hAnsi="Times New Roman"/>
              </w:rPr>
              <w:t>в</w:t>
            </w:r>
            <w:proofErr w:type="gramEnd"/>
          </w:p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натуральных</w:t>
            </w:r>
          </w:p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35CFC">
              <w:rPr>
                <w:rFonts w:ascii="Times New Roman" w:hAnsi="Times New Roman"/>
              </w:rPr>
              <w:t>показателях</w:t>
            </w:r>
            <w:proofErr w:type="gramEnd"/>
            <w:r w:rsidRPr="00835CFC">
              <w:rPr>
                <w:rFonts w:ascii="Times New Roman" w:hAnsi="Times New Roman"/>
              </w:rPr>
              <w:t>,</w:t>
            </w:r>
          </w:p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35CFC">
              <w:rPr>
                <w:rFonts w:ascii="Times New Roman" w:hAnsi="Times New Roman"/>
              </w:rPr>
              <w:t>ед</w:t>
            </w:r>
            <w:proofErr w:type="gramStart"/>
            <w:r w:rsidRPr="00835CFC">
              <w:rPr>
                <w:rFonts w:ascii="Times New Roman" w:hAnsi="Times New Roman"/>
              </w:rPr>
              <w:t>.и</w:t>
            </w:r>
            <w:proofErr w:type="gramEnd"/>
            <w:r w:rsidRPr="00835CFC">
              <w:rPr>
                <w:rFonts w:ascii="Times New Roman" w:hAnsi="Times New Roman"/>
              </w:rPr>
              <w:t>зм</w:t>
            </w:r>
            <w:proofErr w:type="spellEnd"/>
          </w:p>
        </w:tc>
        <w:tc>
          <w:tcPr>
            <w:tcW w:w="4883" w:type="dxa"/>
            <w:gridSpan w:val="4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35CFC">
              <w:rPr>
                <w:rFonts w:ascii="Times New Roman" w:hAnsi="Times New Roman"/>
                <w:color w:val="000000"/>
                <w:lang w:eastAsia="ru-RU" w:bidi="ru-RU"/>
              </w:rPr>
              <w:t>Объем средств, направленных на финансирование мероприятий,</w:t>
            </w:r>
          </w:p>
        </w:tc>
      </w:tr>
      <w:tr w:rsidR="00835CFC" w:rsidTr="000C6CFC">
        <w:trPr>
          <w:trHeight w:val="479"/>
        </w:trPr>
        <w:tc>
          <w:tcPr>
            <w:tcW w:w="714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ОБ </w:t>
            </w:r>
          </w:p>
        </w:tc>
        <w:tc>
          <w:tcPr>
            <w:tcW w:w="127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МБ</w:t>
            </w:r>
          </w:p>
        </w:tc>
        <w:tc>
          <w:tcPr>
            <w:tcW w:w="103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Внебюджетные</w:t>
            </w:r>
          </w:p>
        </w:tc>
      </w:tr>
      <w:tr w:rsidR="00835CFC" w:rsidTr="000C6CFC">
        <w:tc>
          <w:tcPr>
            <w:tcW w:w="714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35CFC">
              <w:rPr>
                <w:rFonts w:ascii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61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МКД №7 по ул. Центральная д. Ретюнь</w:t>
            </w:r>
          </w:p>
        </w:tc>
        <w:tc>
          <w:tcPr>
            <w:tcW w:w="1857" w:type="dxa"/>
          </w:tcPr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Освещение, 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скамеек, 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урн, 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озеленение территории,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 оборудование детской площадки с устройством </w:t>
            </w:r>
            <w:proofErr w:type="spellStart"/>
            <w:r w:rsidRPr="00835CFC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835CFC">
              <w:rPr>
                <w:rFonts w:ascii="Times New Roman" w:hAnsi="Times New Roman"/>
              </w:rPr>
              <w:t xml:space="preserve"> покрытия,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Создание пешеходных дорожек</w:t>
            </w:r>
          </w:p>
        </w:tc>
        <w:tc>
          <w:tcPr>
            <w:tcW w:w="1321" w:type="dxa"/>
          </w:tcPr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179,724</w:t>
            </w:r>
            <w:r w:rsidR="000C6CFC">
              <w:rPr>
                <w:rFonts w:ascii="Times New Roman" w:hAnsi="Times New Roman"/>
              </w:rPr>
              <w:t>кв</w:t>
            </w:r>
            <w:proofErr w:type="gramStart"/>
            <w:r w:rsidR="000C6CFC">
              <w:rPr>
                <w:rFonts w:ascii="Times New Roman" w:hAnsi="Times New Roman"/>
              </w:rPr>
              <w:t>.м</w:t>
            </w:r>
            <w:proofErr w:type="gramEnd"/>
          </w:p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35CFC" w:rsidRPr="00835CFC" w:rsidRDefault="000C6CFC" w:rsidP="00835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12298,20301</w:t>
            </w:r>
          </w:p>
        </w:tc>
        <w:tc>
          <w:tcPr>
            <w:tcW w:w="1275" w:type="dxa"/>
          </w:tcPr>
          <w:p w:rsidR="00835CFC" w:rsidRPr="00835CFC" w:rsidRDefault="000C6CFC" w:rsidP="00835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7723,780</w:t>
            </w:r>
          </w:p>
        </w:tc>
        <w:tc>
          <w:tcPr>
            <w:tcW w:w="1276" w:type="dxa"/>
          </w:tcPr>
          <w:p w:rsidR="00835CFC" w:rsidRPr="00835CFC" w:rsidRDefault="000C6CFC" w:rsidP="00835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4574,423</w:t>
            </w:r>
            <w:r w:rsidR="00835CFC" w:rsidRPr="00835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  <w:tr w:rsidR="000C6CFC" w:rsidTr="000C6CFC">
        <w:tc>
          <w:tcPr>
            <w:tcW w:w="714" w:type="dxa"/>
          </w:tcPr>
          <w:p w:rsidR="000C6CFC" w:rsidRPr="00835CFC" w:rsidRDefault="000C6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616" w:type="dxa"/>
          </w:tcPr>
          <w:p w:rsidR="000C6CFC" w:rsidRPr="00835CFC" w:rsidRDefault="000C6CFC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№11</w:t>
            </w:r>
            <w:r w:rsidRPr="00835CFC">
              <w:rPr>
                <w:rFonts w:ascii="Times New Roman" w:hAnsi="Times New Roman"/>
              </w:rPr>
              <w:t xml:space="preserve"> по ул. Центральная д. Ретюнь</w:t>
            </w:r>
          </w:p>
        </w:tc>
        <w:tc>
          <w:tcPr>
            <w:tcW w:w="1857" w:type="dxa"/>
          </w:tcPr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Освещение, 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скамеек, 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урн, 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озеленение территории,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 оборудование детской площадки с устройством </w:t>
            </w:r>
            <w:proofErr w:type="spellStart"/>
            <w:r w:rsidRPr="00835CFC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835CFC">
              <w:rPr>
                <w:rFonts w:ascii="Times New Roman" w:hAnsi="Times New Roman"/>
              </w:rPr>
              <w:t xml:space="preserve"> покрытия,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Создание пешеходных дорожек</w:t>
            </w:r>
          </w:p>
        </w:tc>
        <w:tc>
          <w:tcPr>
            <w:tcW w:w="1321" w:type="dxa"/>
          </w:tcPr>
          <w:p w:rsidR="000C6CFC" w:rsidRDefault="006508C8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C6CFC">
              <w:rPr>
                <w:rFonts w:ascii="Times New Roman" w:hAnsi="Times New Roman"/>
              </w:rPr>
              <w:t>шт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11шт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9шт</w:t>
            </w:r>
          </w:p>
          <w:p w:rsidR="000C6CFC" w:rsidRDefault="006508C8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="000C6CFC">
              <w:rPr>
                <w:rFonts w:ascii="Times New Roman" w:hAnsi="Times New Roman"/>
              </w:rPr>
              <w:t>шт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6508C8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  <w:r w:rsidR="000C6CFC">
              <w:rPr>
                <w:rFonts w:ascii="Times New Roman" w:hAnsi="Times New Roman"/>
              </w:rPr>
              <w:t>кв</w:t>
            </w:r>
            <w:proofErr w:type="gramStart"/>
            <w:r w:rsidR="000C6CFC">
              <w:rPr>
                <w:rFonts w:ascii="Times New Roman" w:hAnsi="Times New Roman"/>
              </w:rPr>
              <w:t>.м</w:t>
            </w:r>
            <w:proofErr w:type="gramEnd"/>
          </w:p>
          <w:p w:rsidR="000C6CFC" w:rsidRPr="00835CFC" w:rsidRDefault="000C6CFC" w:rsidP="000C6CF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0C6CFC" w:rsidRPr="00835CFC" w:rsidRDefault="00182385" w:rsidP="001823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10 517, 42678</w:t>
            </w:r>
          </w:p>
        </w:tc>
        <w:tc>
          <w:tcPr>
            <w:tcW w:w="1275" w:type="dxa"/>
          </w:tcPr>
          <w:p w:rsidR="000C6CFC" w:rsidRPr="00835CFC" w:rsidRDefault="000C6CFC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8800,00</w:t>
            </w:r>
          </w:p>
        </w:tc>
        <w:tc>
          <w:tcPr>
            <w:tcW w:w="1276" w:type="dxa"/>
          </w:tcPr>
          <w:p w:rsidR="000C6CFC" w:rsidRPr="00835CFC" w:rsidRDefault="00182385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1717,42678</w:t>
            </w:r>
            <w:r w:rsidR="000C6CFC" w:rsidRPr="00835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6" w:type="dxa"/>
          </w:tcPr>
          <w:p w:rsidR="000C6CFC" w:rsidRPr="00835CFC" w:rsidRDefault="000C6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  <w:tr w:rsidR="00835CFC" w:rsidTr="000C6CFC">
        <w:tc>
          <w:tcPr>
            <w:tcW w:w="714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61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7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321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9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03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</w:tbl>
    <w:p w:rsidR="00835CFC" w:rsidRDefault="00835CFC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835CFC" w:rsidRDefault="00835CFC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1.3.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Приложение № 2 к муниципальной программе «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Формирование </w:t>
      </w:r>
      <w:r w:rsidR="00886EE5"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>современной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r w:rsidR="00D232A1"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поселение» изложить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footnoteReference w:id="2"/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общественных территорий, расположенных на территории </w:t>
      </w:r>
      <w:r w:rsidR="00D232A1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Ретюнского</w:t>
      </w: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 сельского поселения,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239"/>
        <w:gridCol w:w="2268"/>
        <w:gridCol w:w="2678"/>
        <w:gridCol w:w="1007"/>
        <w:gridCol w:w="851"/>
        <w:gridCol w:w="850"/>
        <w:gridCol w:w="709"/>
        <w:gridCol w:w="860"/>
      </w:tblGrid>
      <w:tr w:rsidR="006473EA" w:rsidRPr="00A3547B" w:rsidTr="006473EA">
        <w:trPr>
          <w:gridBefore w:val="1"/>
          <w:wBefore w:w="30" w:type="dxa"/>
          <w:trHeight w:hRule="exact" w:val="581"/>
          <w:jc w:val="center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№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мероприятия по благоустройству территории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.р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уб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</w:tr>
      <w:tr w:rsidR="006473EA" w:rsidRPr="00A3547B" w:rsidTr="006473EA">
        <w:trPr>
          <w:gridBefore w:val="1"/>
          <w:wBefore w:w="30" w:type="dxa"/>
          <w:trHeight w:hRule="exact" w:val="379"/>
          <w:jc w:val="center"/>
        </w:trPr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6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6473EA" w:rsidRPr="00A3547B" w:rsidTr="006473EA">
        <w:trPr>
          <w:gridBefore w:val="1"/>
          <w:wBefore w:w="30" w:type="dxa"/>
          <w:trHeight w:hRule="exact" w:val="322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</w:tr>
      <w:tr w:rsidR="006473EA" w:rsidRPr="00A3547B" w:rsidTr="006473EA">
        <w:trPr>
          <w:trHeight w:hRule="exact" w:val="1985"/>
          <w:jc w:val="center"/>
        </w:trPr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область. Лужский район, д. Ретюнь, ул. Центральнаяд.5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общественной территории у дома №5 по ул. </w:t>
            </w:r>
            <w:proofErr w:type="gramStart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Ретюнь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1 547,000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528,000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47,000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473EA" w:rsidRPr="00A3547B" w:rsidTr="006473EA">
        <w:trPr>
          <w:gridBefore w:val="1"/>
          <w:wBefore w:w="30" w:type="dxa"/>
          <w:trHeight w:hRule="exact" w:val="24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</w:p>
        </w:tc>
      </w:tr>
      <w:tr w:rsidR="006473EA" w:rsidRPr="00A3547B" w:rsidTr="00B756BC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д. Ретюнь, между домами №9 и №10 по ул. Центральная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</w:t>
            </w:r>
            <w:r w:rsidR="00754D4B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общественной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территории между домами № 9 и № 10 по ул.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Ретюнь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9291,872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8364,000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927,872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221FA" w:rsidRPr="00A3547B" w:rsidTr="003221FA">
        <w:trPr>
          <w:gridBefore w:val="1"/>
          <w:wBefore w:w="30" w:type="dxa"/>
          <w:trHeight w:hRule="exact" w:val="287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2022 год</w:t>
            </w:r>
          </w:p>
        </w:tc>
      </w:tr>
      <w:tr w:rsidR="003221FA" w:rsidRPr="00A3547B" w:rsidTr="003221FA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у д. 9</w:t>
            </w: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запрудье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21FA" w:rsidRPr="00B756BC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Благоустройство общественного пространства «</w:t>
            </w:r>
            <w:proofErr w:type="spellStart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Ретюнское</w:t>
            </w:r>
            <w:proofErr w:type="spellEnd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запрудье</w:t>
            </w:r>
            <w:proofErr w:type="spellEnd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уд. № 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11994,4612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3389,680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7405,47133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1199,46126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221FA" w:rsidRPr="00A3547B" w:rsidTr="003221FA">
        <w:trPr>
          <w:gridBefore w:val="1"/>
          <w:wBefore w:w="30" w:type="dxa"/>
          <w:trHeight w:hRule="exact" w:val="39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2023год</w:t>
            </w:r>
          </w:p>
        </w:tc>
      </w:tr>
      <w:tr w:rsidR="003221FA" w:rsidRPr="00A3547B" w:rsidTr="00C618DF">
        <w:trPr>
          <w:gridBefore w:val="1"/>
          <w:wBefore w:w="30" w:type="dxa"/>
          <w:trHeight w:hRule="exact" w:val="2692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1FA" w:rsidRDefault="003221F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P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C618DF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3221F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Лужский район, </w:t>
            </w:r>
            <w:r w:rsidR="00C618DF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деревня Ретюнь, ул. Центральная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8DF">
              <w:rPr>
                <w:rFonts w:ascii="Times New Roman" w:hAnsi="Times New Roman"/>
                <w:bCs/>
                <w:sz w:val="20"/>
                <w:szCs w:val="20"/>
              </w:rPr>
              <w:t>благоустройство общественного пространства между открытым плоскостным физкультурно-спортивным сооружением и домом № 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11715,59453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2512,00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3715,59453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FA" w:rsidRPr="006473EA" w:rsidRDefault="003221F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221FA" w:rsidRPr="00A3547B" w:rsidTr="003221FA">
        <w:trPr>
          <w:gridBefore w:val="1"/>
          <w:wBefore w:w="30" w:type="dxa"/>
          <w:trHeight w:hRule="exact" w:val="38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2024 год</w:t>
            </w:r>
          </w:p>
        </w:tc>
      </w:tr>
      <w:tr w:rsidR="003221FA" w:rsidRPr="00A3547B" w:rsidTr="006473EA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1FA" w:rsidRDefault="003221F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C618DF" w:rsidP="00B756B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деревня Ретюнь, ул. Центральная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C618DF" w:rsidP="00C618DF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8DF">
              <w:rPr>
                <w:rFonts w:ascii="Times New Roman" w:hAnsi="Times New Roman"/>
                <w:bCs/>
                <w:sz w:val="20"/>
                <w:szCs w:val="20"/>
              </w:rPr>
              <w:t xml:space="preserve">благоустройство общественного пространства между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домом 3 и 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182385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12188,28988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182385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2696,8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182385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5303,2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182385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3915,28988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1FA" w:rsidRPr="006473EA" w:rsidRDefault="003221F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A3547B" w:rsidRPr="00A3547B" w:rsidSect="008D5863">
          <w:pgSz w:w="11900" w:h="16840"/>
          <w:pgMar w:top="567" w:right="340" w:bottom="567" w:left="851" w:header="0" w:footer="6" w:gutter="0"/>
          <w:cols w:space="720"/>
          <w:noEndnote/>
          <w:docGrid w:linePitch="360"/>
        </w:sectPr>
      </w:pPr>
    </w:p>
    <w:p w:rsidR="00A3547B" w:rsidRPr="00634531" w:rsidRDefault="00A3547B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1.4.Приложение 4 к муниципальной программе «Формирование </w:t>
      </w:r>
      <w:r w:rsidR="00754D4B"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МО </w:t>
      </w:r>
      <w:r w:rsidR="006473EA"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Ретюнское </w:t>
      </w:r>
      <w:r w:rsidR="00767929"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>сельское поселении</w:t>
      </w:r>
      <w:r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» </w:t>
      </w:r>
      <w:r w:rsidRPr="00634531">
        <w:rPr>
          <w:rFonts w:ascii="Times New Roman" w:hAnsi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>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color w:val="000000"/>
          <w:sz w:val="20"/>
          <w:szCs w:val="20"/>
          <w:lang w:eastAsia="ru-RU" w:bidi="ru-RU"/>
        </w:rP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"/>
        <w:gridCol w:w="2724"/>
        <w:gridCol w:w="962"/>
        <w:gridCol w:w="709"/>
        <w:gridCol w:w="992"/>
        <w:gridCol w:w="709"/>
        <w:gridCol w:w="1022"/>
        <w:gridCol w:w="820"/>
        <w:gridCol w:w="993"/>
        <w:gridCol w:w="1164"/>
      </w:tblGrid>
      <w:tr w:rsidR="00A3547B" w:rsidRPr="00A3547B" w:rsidTr="008D5863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(тыс.</w:t>
            </w:r>
            <w:proofErr w:type="gramEnd"/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руб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A3547B" w:rsidRPr="00A3547B" w:rsidTr="008D5863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2021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ОБЩИЕ РАСХОДЫ НА РЕАЛИЗАЦИЮ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19 420,853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8 581,981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C61E7D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22705,71666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927,872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12298,20301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10 517, 42678</w:t>
            </w:r>
          </w:p>
        </w:tc>
      </w:tr>
      <w:tr w:rsidR="00A3547B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8800,0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4574,423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1717,42678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8DF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11715,59453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12188,28988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2512,00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2696,8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5488,00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5303,2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8DF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3715,59453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3915,28988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F0A0E" w:rsidRDefault="00AF0A0E"/>
    <w:p w:rsidR="00CF0816" w:rsidRPr="00634531" w:rsidRDefault="00CF73B7" w:rsidP="00634531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45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опубликования. </w:t>
      </w:r>
      <w:r w:rsidR="00634531">
        <w:rPr>
          <w:noProof/>
          <w:lang w:eastAsia="ru-RU"/>
        </w:rPr>
        <w:drawing>
          <wp:inline distT="0" distB="0" distL="0" distR="0" wp14:anchorId="0FEF9ABF" wp14:editId="76104A7B">
            <wp:extent cx="5867400" cy="1752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816" w:rsidRPr="00634531" w:rsidSect="00634531">
      <w:headerReference w:type="default" r:id="rId11"/>
      <w:footerReference w:type="default" r:id="rId12"/>
      <w:pgSz w:w="11906" w:h="16838" w:code="9"/>
      <w:pgMar w:top="567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85" w:rsidRDefault="00182385" w:rsidP="005B3A25">
      <w:pPr>
        <w:spacing w:after="0" w:line="240" w:lineRule="auto"/>
      </w:pPr>
      <w:r>
        <w:separator/>
      </w:r>
    </w:p>
  </w:endnote>
  <w:endnote w:type="continuationSeparator" w:id="0">
    <w:p w:rsidR="00182385" w:rsidRDefault="00182385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85" w:rsidRDefault="00182385">
    <w:pPr>
      <w:pStyle w:val="ac"/>
      <w:jc w:val="center"/>
    </w:pPr>
  </w:p>
  <w:p w:rsidR="00182385" w:rsidRDefault="001823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85" w:rsidRDefault="00182385" w:rsidP="005B3A25">
      <w:pPr>
        <w:spacing w:after="0" w:line="240" w:lineRule="auto"/>
      </w:pPr>
      <w:r>
        <w:separator/>
      </w:r>
    </w:p>
  </w:footnote>
  <w:footnote w:type="continuationSeparator" w:id="0">
    <w:p w:rsidR="00182385" w:rsidRDefault="00182385" w:rsidP="005B3A25">
      <w:pPr>
        <w:spacing w:after="0" w:line="240" w:lineRule="auto"/>
      </w:pPr>
      <w:r>
        <w:continuationSeparator/>
      </w:r>
    </w:p>
  </w:footnote>
  <w:footnote w:id="1">
    <w:p w:rsidR="00182385" w:rsidRDefault="00182385" w:rsidP="00A3547B">
      <w:pPr>
        <w:pStyle w:val="af0"/>
        <w:shd w:val="clear" w:color="auto" w:fill="auto"/>
        <w:ind w:right="160"/>
      </w:pPr>
    </w:p>
  </w:footnote>
  <w:footnote w:id="2">
    <w:p w:rsidR="00182385" w:rsidRDefault="00182385" w:rsidP="00A3547B">
      <w:pPr>
        <w:pStyle w:val="af0"/>
        <w:shd w:val="clear" w:color="auto" w:fill="auto"/>
        <w:spacing w:line="269" w:lineRule="exact"/>
        <w:ind w:left="140" w:firstLine="860"/>
      </w:pPr>
    </w:p>
  </w:footnote>
  <w:footnote w:id="3">
    <w:p w:rsidR="00182385" w:rsidRDefault="00182385" w:rsidP="00CF0816">
      <w:pPr>
        <w:pStyle w:val="af0"/>
        <w:shd w:val="clear" w:color="auto" w:fill="auto"/>
        <w:ind w:right="160" w:firstLine="0"/>
      </w:pPr>
    </w:p>
    <w:p w:rsidR="00182385" w:rsidRDefault="00182385" w:rsidP="00A3547B">
      <w:pPr>
        <w:pStyle w:val="af0"/>
        <w:shd w:val="clear" w:color="auto" w:fill="auto"/>
        <w:ind w:right="160" w:firstLine="9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85" w:rsidRDefault="0018238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182385" w:rsidRDefault="001823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8543A"/>
    <w:multiLevelType w:val="multilevel"/>
    <w:tmpl w:val="A4386A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3"/>
  </w:num>
  <w:num w:numId="19">
    <w:abstractNumId w:val="11"/>
  </w:num>
  <w:num w:numId="20">
    <w:abstractNumId w:val="10"/>
  </w:num>
  <w:num w:numId="21">
    <w:abstractNumId w:val="8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C6CFC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53187"/>
    <w:rsid w:val="00182385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221FA"/>
    <w:rsid w:val="00336F84"/>
    <w:rsid w:val="0034643E"/>
    <w:rsid w:val="00346520"/>
    <w:rsid w:val="003537F6"/>
    <w:rsid w:val="00355972"/>
    <w:rsid w:val="00356191"/>
    <w:rsid w:val="003747BE"/>
    <w:rsid w:val="00387BF8"/>
    <w:rsid w:val="00390107"/>
    <w:rsid w:val="00393593"/>
    <w:rsid w:val="00393974"/>
    <w:rsid w:val="003A0225"/>
    <w:rsid w:val="003A473F"/>
    <w:rsid w:val="003A6787"/>
    <w:rsid w:val="003B0A2F"/>
    <w:rsid w:val="003B2B7D"/>
    <w:rsid w:val="003B5651"/>
    <w:rsid w:val="003E46C3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B094B"/>
    <w:rsid w:val="004B27AB"/>
    <w:rsid w:val="004B340C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4531"/>
    <w:rsid w:val="00637845"/>
    <w:rsid w:val="0064150A"/>
    <w:rsid w:val="00642F1F"/>
    <w:rsid w:val="00643700"/>
    <w:rsid w:val="00647197"/>
    <w:rsid w:val="006473EA"/>
    <w:rsid w:val="006508C8"/>
    <w:rsid w:val="0065097C"/>
    <w:rsid w:val="0066018F"/>
    <w:rsid w:val="00670171"/>
    <w:rsid w:val="0067704C"/>
    <w:rsid w:val="006A0A26"/>
    <w:rsid w:val="006A1AF7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54D4B"/>
    <w:rsid w:val="007627FF"/>
    <w:rsid w:val="00767929"/>
    <w:rsid w:val="00771F7C"/>
    <w:rsid w:val="00772C00"/>
    <w:rsid w:val="007768D9"/>
    <w:rsid w:val="00795BB6"/>
    <w:rsid w:val="007D4CA2"/>
    <w:rsid w:val="007D73D0"/>
    <w:rsid w:val="007D7ED6"/>
    <w:rsid w:val="007E0642"/>
    <w:rsid w:val="007E2880"/>
    <w:rsid w:val="007E4562"/>
    <w:rsid w:val="007E4BB9"/>
    <w:rsid w:val="00807913"/>
    <w:rsid w:val="008117ED"/>
    <w:rsid w:val="008135A5"/>
    <w:rsid w:val="0082114C"/>
    <w:rsid w:val="0082479E"/>
    <w:rsid w:val="00835CFC"/>
    <w:rsid w:val="00837B71"/>
    <w:rsid w:val="0084137A"/>
    <w:rsid w:val="008527E2"/>
    <w:rsid w:val="00856FFE"/>
    <w:rsid w:val="008635BD"/>
    <w:rsid w:val="00877D82"/>
    <w:rsid w:val="00881B0E"/>
    <w:rsid w:val="00886EE5"/>
    <w:rsid w:val="008A38D1"/>
    <w:rsid w:val="008A7373"/>
    <w:rsid w:val="008C40F7"/>
    <w:rsid w:val="008C6526"/>
    <w:rsid w:val="008D5863"/>
    <w:rsid w:val="008D61C1"/>
    <w:rsid w:val="008D727D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756BC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475CA"/>
    <w:rsid w:val="00C50195"/>
    <w:rsid w:val="00C51FE9"/>
    <w:rsid w:val="00C545BE"/>
    <w:rsid w:val="00C56978"/>
    <w:rsid w:val="00C57DF6"/>
    <w:rsid w:val="00C618DF"/>
    <w:rsid w:val="00C61E7D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CF73B7"/>
    <w:rsid w:val="00D10144"/>
    <w:rsid w:val="00D14D7D"/>
    <w:rsid w:val="00D15A8C"/>
    <w:rsid w:val="00D16B30"/>
    <w:rsid w:val="00D232A1"/>
    <w:rsid w:val="00D23E99"/>
    <w:rsid w:val="00D3151D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2684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5775-9723-4A53-A136-1457A96D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2</cp:revision>
  <cp:lastPrinted>2021-06-09T18:25:00Z</cp:lastPrinted>
  <dcterms:created xsi:type="dcterms:W3CDTF">2023-12-28T13:17:00Z</dcterms:created>
  <dcterms:modified xsi:type="dcterms:W3CDTF">2023-12-28T13:17:00Z</dcterms:modified>
</cp:coreProperties>
</file>