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52" w:rsidRDefault="00714952" w:rsidP="003C2A7D">
      <w:pPr>
        <w:widowControl/>
        <w:jc w:val="center"/>
        <w:rPr>
          <w:rStyle w:val="21"/>
          <w:rFonts w:eastAsia="Tahoma"/>
          <w:b/>
          <w:color w:val="auto"/>
          <w:sz w:val="20"/>
          <w:szCs w:val="20"/>
          <w:lang w:bidi="ar-SA"/>
        </w:rPr>
      </w:pPr>
    </w:p>
    <w:p w:rsidR="00714952" w:rsidRDefault="00714952" w:rsidP="003C2A7D">
      <w:pPr>
        <w:widowControl/>
        <w:jc w:val="center"/>
        <w:rPr>
          <w:rStyle w:val="21"/>
          <w:rFonts w:eastAsia="Tahoma"/>
          <w:b/>
          <w:color w:val="auto"/>
          <w:sz w:val="20"/>
          <w:szCs w:val="20"/>
          <w:lang w:bidi="ar-SA"/>
        </w:rPr>
      </w:pPr>
    </w:p>
    <w:p w:rsidR="00714952" w:rsidRDefault="00714952" w:rsidP="003C2A7D">
      <w:pPr>
        <w:widowControl/>
        <w:jc w:val="center"/>
        <w:rPr>
          <w:rStyle w:val="21"/>
          <w:rFonts w:eastAsia="Tahoma"/>
          <w:b/>
          <w:color w:val="auto"/>
          <w:sz w:val="20"/>
          <w:szCs w:val="20"/>
          <w:lang w:bidi="ar-SA"/>
        </w:rPr>
      </w:pPr>
    </w:p>
    <w:p w:rsidR="00E43B5C" w:rsidRPr="003C2A7D" w:rsidRDefault="003C2A7D" w:rsidP="003C2A7D">
      <w:pPr>
        <w:widowControl/>
        <w:jc w:val="center"/>
        <w:rPr>
          <w:rStyle w:val="21"/>
          <w:rFonts w:eastAsia="Tahoma"/>
          <w:b/>
          <w:color w:val="auto"/>
          <w:sz w:val="20"/>
          <w:szCs w:val="20"/>
          <w:lang w:bidi="ar-SA"/>
        </w:rPr>
      </w:pPr>
      <w:r w:rsidRPr="003C2A7D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 wp14:anchorId="0B3E4E95" wp14:editId="705953DD">
            <wp:extent cx="612140" cy="723265"/>
            <wp:effectExtent l="0" t="0" r="0" b="635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03" w:rsidRPr="003C2A7D" w:rsidRDefault="00B41B42">
      <w:pPr>
        <w:pStyle w:val="20"/>
        <w:shd w:val="clear" w:color="auto" w:fill="auto"/>
        <w:spacing w:after="557"/>
        <w:ind w:right="40"/>
        <w:rPr>
          <w:sz w:val="28"/>
          <w:szCs w:val="28"/>
        </w:rPr>
      </w:pPr>
      <w:r w:rsidRPr="003C2A7D">
        <w:rPr>
          <w:rStyle w:val="21"/>
          <w:sz w:val="28"/>
          <w:szCs w:val="28"/>
        </w:rPr>
        <w:t>Ленинградская область</w:t>
      </w:r>
      <w:r w:rsidRPr="003C2A7D">
        <w:rPr>
          <w:rStyle w:val="21"/>
          <w:sz w:val="28"/>
          <w:szCs w:val="28"/>
        </w:rPr>
        <w:br/>
      </w:r>
      <w:proofErr w:type="spellStart"/>
      <w:r w:rsidRPr="003C2A7D">
        <w:rPr>
          <w:rStyle w:val="21"/>
          <w:sz w:val="28"/>
          <w:szCs w:val="28"/>
        </w:rPr>
        <w:t>Лужский</w:t>
      </w:r>
      <w:proofErr w:type="spellEnd"/>
      <w:r w:rsidRPr="003C2A7D">
        <w:rPr>
          <w:rStyle w:val="21"/>
          <w:sz w:val="28"/>
          <w:szCs w:val="28"/>
        </w:rPr>
        <w:t xml:space="preserve"> муниципальный район</w:t>
      </w:r>
      <w:r w:rsidRPr="003C2A7D">
        <w:rPr>
          <w:rStyle w:val="21"/>
          <w:sz w:val="28"/>
          <w:szCs w:val="28"/>
        </w:rPr>
        <w:br/>
        <w:t xml:space="preserve">Администрация </w:t>
      </w:r>
      <w:r w:rsidR="003C2A7D" w:rsidRPr="003C2A7D">
        <w:rPr>
          <w:rStyle w:val="21"/>
          <w:sz w:val="28"/>
          <w:szCs w:val="28"/>
        </w:rPr>
        <w:t>Ретюн</w:t>
      </w:r>
      <w:r w:rsidRPr="003C2A7D">
        <w:rPr>
          <w:rStyle w:val="21"/>
          <w:sz w:val="28"/>
          <w:szCs w:val="28"/>
        </w:rPr>
        <w:t>ского сельского поселения</w:t>
      </w:r>
    </w:p>
    <w:p w:rsidR="00C02903" w:rsidRPr="003C2A7D" w:rsidRDefault="00B41B42">
      <w:pPr>
        <w:pStyle w:val="20"/>
        <w:shd w:val="clear" w:color="auto" w:fill="auto"/>
        <w:spacing w:after="533" w:line="240" w:lineRule="exact"/>
        <w:ind w:right="40"/>
        <w:rPr>
          <w:sz w:val="28"/>
          <w:szCs w:val="28"/>
        </w:rPr>
      </w:pPr>
      <w:r w:rsidRPr="003C2A7D">
        <w:rPr>
          <w:rStyle w:val="21"/>
          <w:sz w:val="28"/>
          <w:szCs w:val="28"/>
        </w:rPr>
        <w:t>ПОСТАНОВЛЕНИЕ</w:t>
      </w:r>
    </w:p>
    <w:p w:rsidR="00BA0CD5" w:rsidRPr="003C2A7D" w:rsidRDefault="00A66E62" w:rsidP="003C2A7D">
      <w:pPr>
        <w:pStyle w:val="20"/>
        <w:shd w:val="clear" w:color="auto" w:fill="auto"/>
        <w:spacing w:after="206" w:line="240" w:lineRule="exact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05.10</w:t>
      </w:r>
      <w:r w:rsidR="00704ED0" w:rsidRPr="00342FB2">
        <w:rPr>
          <w:rStyle w:val="21"/>
          <w:sz w:val="28"/>
          <w:szCs w:val="28"/>
        </w:rPr>
        <w:t xml:space="preserve">.2022 </w:t>
      </w:r>
      <w:r w:rsidR="00B41B42" w:rsidRPr="00342FB2">
        <w:rPr>
          <w:rStyle w:val="21"/>
          <w:sz w:val="28"/>
          <w:szCs w:val="28"/>
        </w:rPr>
        <w:t xml:space="preserve">г. </w:t>
      </w:r>
      <w:r w:rsidR="00BA0CD5" w:rsidRPr="00342FB2">
        <w:rPr>
          <w:rStyle w:val="21"/>
          <w:sz w:val="28"/>
          <w:szCs w:val="28"/>
        </w:rPr>
        <w:t xml:space="preserve">                                            </w:t>
      </w:r>
      <w:r w:rsidR="00B41B42" w:rsidRPr="00342FB2">
        <w:rPr>
          <w:rStyle w:val="21"/>
          <w:sz w:val="28"/>
          <w:szCs w:val="28"/>
        </w:rPr>
        <w:t>№</w:t>
      </w:r>
      <w:r w:rsidR="00BA0CD5" w:rsidRPr="00342FB2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268</w:t>
      </w:r>
    </w:p>
    <w:p w:rsidR="00C02903" w:rsidRPr="00A66E62" w:rsidRDefault="00B41B42" w:rsidP="00B704B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704B7">
        <w:rPr>
          <w:rStyle w:val="21"/>
        </w:rPr>
        <w:t xml:space="preserve">О </w:t>
      </w:r>
      <w:r w:rsidR="00B704B7" w:rsidRPr="00B704B7">
        <w:rPr>
          <w:rStyle w:val="21"/>
        </w:rPr>
        <w:t xml:space="preserve">внесении </w:t>
      </w:r>
      <w:r w:rsidR="00B704B7" w:rsidRPr="00A66E62">
        <w:rPr>
          <w:rStyle w:val="21"/>
        </w:rPr>
        <w:t xml:space="preserve">изменений </w:t>
      </w:r>
      <w:r w:rsidR="00A66E62" w:rsidRPr="00A66E62">
        <w:rPr>
          <w:rStyle w:val="21"/>
        </w:rPr>
        <w:t xml:space="preserve">и дополнений </w:t>
      </w:r>
      <w:r w:rsidR="00B704B7" w:rsidRPr="00A66E62">
        <w:rPr>
          <w:rStyle w:val="21"/>
        </w:rPr>
        <w:t xml:space="preserve">в постановление </w:t>
      </w:r>
      <w:r w:rsidR="00A66E62" w:rsidRPr="00A66E62">
        <w:rPr>
          <w:rStyle w:val="21"/>
        </w:rPr>
        <w:t xml:space="preserve">администрации Ретюнского сельского поселения от </w:t>
      </w:r>
      <w:bookmarkStart w:id="0" w:name="_GoBack"/>
      <w:bookmarkEnd w:id="0"/>
      <w:r w:rsidR="00A66E62">
        <w:rPr>
          <w:rStyle w:val="21"/>
        </w:rPr>
        <w:t>18.05.2021</w:t>
      </w:r>
      <w:r w:rsidR="00A66E62" w:rsidRPr="00A66E62">
        <w:rPr>
          <w:rStyle w:val="21"/>
        </w:rPr>
        <w:t xml:space="preserve"> </w:t>
      </w:r>
      <w:r w:rsidR="00B704B7" w:rsidRPr="00A66E62">
        <w:rPr>
          <w:rStyle w:val="21"/>
        </w:rPr>
        <w:t xml:space="preserve">№ </w:t>
      </w:r>
      <w:r w:rsidR="00A66E62" w:rsidRPr="00A66E62">
        <w:rPr>
          <w:rStyle w:val="21"/>
        </w:rPr>
        <w:t>142</w:t>
      </w:r>
      <w:r w:rsidR="00B704B7" w:rsidRPr="00A66E62">
        <w:rPr>
          <w:rStyle w:val="21"/>
        </w:rPr>
        <w:t xml:space="preserve"> </w:t>
      </w:r>
      <w:r w:rsidR="00A66E62" w:rsidRPr="00A66E62">
        <w:rPr>
          <w:rStyle w:val="2"/>
          <w:sz w:val="24"/>
          <w:szCs w:val="24"/>
        </w:rPr>
        <w:t>«Об утверждении Порядка создания, хранения, использования и восполнения, номенклатуры и объема местного резерва материальных ресурсов для ликвидации чрезвычайных ситуаций на территории Ретюнского сельского поселения»</w:t>
      </w:r>
    </w:p>
    <w:p w:rsidR="00B704B7" w:rsidRPr="00B704B7" w:rsidRDefault="00B704B7" w:rsidP="00B704B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21B51" w:rsidRPr="00A66E62" w:rsidRDefault="00A66E62" w:rsidP="00F21B5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66E62">
        <w:rPr>
          <w:rFonts w:ascii="Times New Roman" w:hAnsi="Times New Roman" w:cs="Times New Roman"/>
          <w:szCs w:val="22"/>
        </w:rPr>
        <w:t xml:space="preserve">        </w:t>
      </w:r>
      <w:proofErr w:type="gramStart"/>
      <w:r w:rsidRPr="00A66E62">
        <w:rPr>
          <w:rFonts w:ascii="Times New Roman" w:hAnsi="Times New Roman" w:cs="Times New Roman"/>
          <w:szCs w:val="22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Ленинградской области от 31.10.2019 № 511 «О 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 июня 2014 г. № 256», постановления Правительства Российской Федерации от 25.07.2020 № 1119</w:t>
      </w:r>
      <w:proofErr w:type="gramEnd"/>
      <w:r w:rsidRPr="00A66E62">
        <w:rPr>
          <w:rFonts w:ascii="Times New Roman" w:hAnsi="Times New Roman" w:cs="Times New Roman"/>
          <w:szCs w:val="22"/>
        </w:rPr>
        <w:t xml:space="preserve"> «</w:t>
      </w:r>
      <w:proofErr w:type="gramStart"/>
      <w:r w:rsidRPr="00A66E62">
        <w:rPr>
          <w:rFonts w:ascii="Times New Roman" w:hAnsi="Times New Roman" w:cs="Times New Roman"/>
          <w:szCs w:val="22"/>
        </w:rPr>
        <w:t xml:space="preserve"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Законом Ленинградской области от 13.11.2003 № 93-оз «О защите населения и территорий Ленинградской области от чрезвычайных ситуаций природного и техногенного характера», постановления администрации </w:t>
      </w:r>
      <w:proofErr w:type="spellStart"/>
      <w:r w:rsidRPr="00A66E62">
        <w:rPr>
          <w:rFonts w:ascii="Times New Roman" w:hAnsi="Times New Roman" w:cs="Times New Roman"/>
          <w:szCs w:val="22"/>
        </w:rPr>
        <w:t>Лужского</w:t>
      </w:r>
      <w:proofErr w:type="spellEnd"/>
      <w:r w:rsidRPr="00A66E62">
        <w:rPr>
          <w:rFonts w:ascii="Times New Roman" w:hAnsi="Times New Roman" w:cs="Times New Roman"/>
          <w:szCs w:val="22"/>
        </w:rPr>
        <w:t xml:space="preserve"> муниципального района от 20.04.2021 № 1208 «Об утверждении порядка создания, хранения, использования, восполнения, номенклатуры и объема</w:t>
      </w:r>
      <w:proofErr w:type="gramEnd"/>
      <w:r w:rsidRPr="00A66E62">
        <w:rPr>
          <w:rFonts w:ascii="Times New Roman" w:hAnsi="Times New Roman" w:cs="Times New Roman"/>
          <w:szCs w:val="22"/>
        </w:rPr>
        <w:t xml:space="preserve"> резерва материальных ресурсов для ликвидации чрезвычайных ситуаций на территории </w:t>
      </w:r>
      <w:proofErr w:type="spellStart"/>
      <w:r w:rsidRPr="00A66E62">
        <w:rPr>
          <w:rFonts w:ascii="Times New Roman" w:hAnsi="Times New Roman" w:cs="Times New Roman"/>
          <w:szCs w:val="22"/>
        </w:rPr>
        <w:t>Лужского</w:t>
      </w:r>
      <w:proofErr w:type="spellEnd"/>
      <w:r w:rsidRPr="00A66E62">
        <w:rPr>
          <w:rFonts w:ascii="Times New Roman" w:hAnsi="Times New Roman" w:cs="Times New Roman"/>
          <w:szCs w:val="22"/>
        </w:rPr>
        <w:t xml:space="preserve"> муниципального района», в целях заблаговременного создания резервов материальных ресурсов для их экстренного привлечения в случае возникновения чрезвычайных ситуаций на территории Ретюнского сельского поселения, администрация Ретюнского сельского поселения</w:t>
      </w:r>
      <w:r>
        <w:rPr>
          <w:rFonts w:ascii="Times New Roman" w:hAnsi="Times New Roman" w:cs="Times New Roman"/>
          <w:szCs w:val="22"/>
        </w:rPr>
        <w:t>, на основании Протеста прокуратуры от 26.09.2022</w:t>
      </w:r>
      <w:r w:rsidR="00F21B51" w:rsidRPr="00A66E62">
        <w:rPr>
          <w:rFonts w:ascii="Times New Roman" w:hAnsi="Times New Roman" w:cs="Times New Roman"/>
          <w:szCs w:val="22"/>
        </w:rPr>
        <w:t>:</w:t>
      </w:r>
    </w:p>
    <w:p w:rsidR="00C02903" w:rsidRPr="00F21B51" w:rsidRDefault="00C02903">
      <w:pPr>
        <w:pStyle w:val="20"/>
        <w:shd w:val="clear" w:color="auto" w:fill="auto"/>
        <w:spacing w:after="240" w:line="274" w:lineRule="exact"/>
        <w:ind w:firstLine="860"/>
        <w:jc w:val="both"/>
        <w:rPr>
          <w:i/>
        </w:rPr>
      </w:pPr>
    </w:p>
    <w:p w:rsidR="00C02903" w:rsidRPr="003C2A7D" w:rsidRDefault="00B41B42">
      <w:pPr>
        <w:pStyle w:val="30"/>
        <w:shd w:val="clear" w:color="auto" w:fill="auto"/>
        <w:spacing w:before="0"/>
      </w:pPr>
      <w:r w:rsidRPr="003C2A7D">
        <w:rPr>
          <w:rStyle w:val="31"/>
          <w:b/>
          <w:bCs/>
        </w:rPr>
        <w:t>ПОСТАНОВЛЯЮ:</w:t>
      </w:r>
    </w:p>
    <w:p w:rsidR="00F21B51" w:rsidRPr="00F21B51" w:rsidRDefault="00F21B51" w:rsidP="00F260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 xml:space="preserve">           </w:t>
      </w:r>
      <w:r w:rsidRPr="00F21B51">
        <w:rPr>
          <w:rFonts w:ascii="Times New Roman" w:eastAsiaTheme="minorHAnsi" w:hAnsi="Times New Roman" w:cs="Times New Roman"/>
          <w:b w:val="0"/>
          <w:lang w:eastAsia="en-US"/>
        </w:rPr>
        <w:t xml:space="preserve">Внести </w:t>
      </w:r>
      <w:r w:rsidR="0012397E">
        <w:rPr>
          <w:rFonts w:ascii="Times New Roman" w:eastAsiaTheme="minorHAnsi" w:hAnsi="Times New Roman" w:cs="Times New Roman"/>
          <w:b w:val="0"/>
          <w:lang w:eastAsia="en-US"/>
        </w:rPr>
        <w:t xml:space="preserve">следующие </w:t>
      </w:r>
      <w:r w:rsidRPr="00F21B51">
        <w:rPr>
          <w:rFonts w:ascii="Times New Roman" w:eastAsiaTheme="minorHAnsi" w:hAnsi="Times New Roman" w:cs="Times New Roman"/>
          <w:b w:val="0"/>
          <w:lang w:eastAsia="en-US"/>
        </w:rPr>
        <w:t xml:space="preserve">изменения в постановление </w:t>
      </w:r>
      <w:r w:rsidRPr="00F21B51">
        <w:rPr>
          <w:rStyle w:val="21"/>
          <w:b w:val="0"/>
        </w:rPr>
        <w:t xml:space="preserve">№ </w:t>
      </w:r>
      <w:r w:rsidR="00A66E62">
        <w:rPr>
          <w:rStyle w:val="21"/>
          <w:b w:val="0"/>
        </w:rPr>
        <w:t>142</w:t>
      </w:r>
      <w:r w:rsidRPr="00F21B51">
        <w:rPr>
          <w:rStyle w:val="21"/>
          <w:b w:val="0"/>
        </w:rPr>
        <w:t xml:space="preserve"> от </w:t>
      </w:r>
      <w:r w:rsidR="00F260ED">
        <w:rPr>
          <w:rStyle w:val="21"/>
          <w:b w:val="0"/>
        </w:rPr>
        <w:t>18.05</w:t>
      </w:r>
      <w:r w:rsidR="00F260ED" w:rsidRPr="00F260ED">
        <w:rPr>
          <w:rStyle w:val="21"/>
          <w:b w:val="0"/>
        </w:rPr>
        <w:t>.2021</w:t>
      </w:r>
      <w:r w:rsidRPr="00F260ED">
        <w:rPr>
          <w:rStyle w:val="21"/>
          <w:b w:val="0"/>
        </w:rPr>
        <w:t xml:space="preserve"> </w:t>
      </w:r>
      <w:r w:rsidR="00F260ED" w:rsidRPr="00F260ED">
        <w:rPr>
          <w:rStyle w:val="2"/>
          <w:b w:val="0"/>
          <w:sz w:val="24"/>
          <w:szCs w:val="24"/>
        </w:rPr>
        <w:t>«Об утверждении Порядка создания, хранения, использования и восполнения, номенклатуры и объема местного резерва материальных ресурсов для ликвидации чрезвычайных ситуаций на территории Ретюнского сельского поселения»</w:t>
      </w:r>
      <w:r w:rsidR="0012397E" w:rsidRPr="00F260ED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CF1B54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12397E">
        <w:rPr>
          <w:rFonts w:ascii="Times New Roman" w:hAnsi="Times New Roman" w:cs="Times New Roman"/>
          <w:b w:val="0"/>
          <w:sz w:val="24"/>
          <w:szCs w:val="24"/>
        </w:rPr>
        <w:t>)</w:t>
      </w:r>
      <w:r w:rsidR="0012397E">
        <w:rPr>
          <w:rFonts w:ascii="Times New Roman" w:eastAsiaTheme="minorHAnsi" w:hAnsi="Times New Roman" w:cs="Times New Roman"/>
          <w:b w:val="0"/>
          <w:lang w:eastAsia="en-US"/>
        </w:rPr>
        <w:t>:</w:t>
      </w:r>
    </w:p>
    <w:p w:rsidR="00F260ED" w:rsidRPr="0012397E" w:rsidRDefault="0012397E" w:rsidP="00CF1B54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12397E">
        <w:rPr>
          <w:rFonts w:ascii="Times New Roman" w:eastAsiaTheme="minorHAnsi" w:hAnsi="Times New Roman" w:cs="Times New Roman"/>
          <w:lang w:eastAsia="en-US"/>
        </w:rPr>
        <w:t>1</w:t>
      </w:r>
      <w:r w:rsidR="00F21B51" w:rsidRPr="0012397E">
        <w:rPr>
          <w:rFonts w:ascii="Times New Roman" w:eastAsiaTheme="minorHAnsi" w:hAnsi="Times New Roman" w:cs="Times New Roman"/>
          <w:lang w:eastAsia="en-US"/>
        </w:rPr>
        <w:t>.</w:t>
      </w:r>
      <w:r w:rsidR="00F260ED">
        <w:rPr>
          <w:rFonts w:ascii="Times New Roman" w:eastAsiaTheme="minorHAnsi" w:hAnsi="Times New Roman" w:cs="Times New Roman"/>
          <w:lang w:eastAsia="en-US"/>
        </w:rPr>
        <w:t xml:space="preserve">Пункт 7.3 </w:t>
      </w:r>
      <w:r w:rsidR="00CF1B54">
        <w:rPr>
          <w:rFonts w:ascii="Times New Roman" w:eastAsiaTheme="minorHAnsi" w:hAnsi="Times New Roman" w:cs="Times New Roman"/>
          <w:lang w:eastAsia="en-US"/>
        </w:rPr>
        <w:t xml:space="preserve">Порядка </w:t>
      </w:r>
      <w:r w:rsidR="00F260ED">
        <w:rPr>
          <w:rFonts w:ascii="Times New Roman" w:eastAsiaTheme="minorHAnsi" w:hAnsi="Times New Roman" w:cs="Times New Roman"/>
          <w:lang w:eastAsia="en-US"/>
        </w:rPr>
        <w:t>читать в следующей редакции</w:t>
      </w:r>
      <w:r w:rsidRPr="0012397E">
        <w:rPr>
          <w:rFonts w:ascii="Times New Roman" w:eastAsiaTheme="minorHAnsi" w:hAnsi="Times New Roman" w:cs="Times New Roman"/>
          <w:lang w:eastAsia="en-US"/>
        </w:rPr>
        <w:t>:</w:t>
      </w:r>
    </w:p>
    <w:p w:rsidR="00714952" w:rsidRDefault="0012397E" w:rsidP="00F260ED">
      <w:pPr>
        <w:ind w:firstLine="567"/>
        <w:jc w:val="both"/>
        <w:rPr>
          <w:rFonts w:ascii="Times New Roman" w:hAnsi="Times New Roman" w:cs="Times New Roman"/>
        </w:rPr>
      </w:pPr>
      <w:r w:rsidRPr="00F260ED">
        <w:rPr>
          <w:rFonts w:ascii="Times New Roman" w:eastAsiaTheme="minorHAnsi" w:hAnsi="Times New Roman" w:cs="Times New Roman"/>
          <w:lang w:eastAsia="en-US"/>
        </w:rPr>
        <w:t>«</w:t>
      </w:r>
      <w:r w:rsidR="00CF1B54">
        <w:rPr>
          <w:rFonts w:ascii="Times New Roman" w:hAnsi="Times New Roman" w:cs="Times New Roman"/>
        </w:rPr>
        <w:t>Расходы на создание, хранение и восполнение материальных ресурсов для ликвидации чрезвычайных ситуаций природного и техногенного характера на территории поселения относится к расходным обязательствам муниципального образования «</w:t>
      </w:r>
      <w:proofErr w:type="spellStart"/>
      <w:r w:rsidR="00CF1B54">
        <w:rPr>
          <w:rFonts w:ascii="Times New Roman" w:hAnsi="Times New Roman" w:cs="Times New Roman"/>
        </w:rPr>
        <w:t>Ретюнское</w:t>
      </w:r>
      <w:proofErr w:type="spellEnd"/>
      <w:r w:rsidR="00CF1B54">
        <w:rPr>
          <w:rFonts w:ascii="Times New Roman" w:hAnsi="Times New Roman" w:cs="Times New Roman"/>
        </w:rPr>
        <w:t xml:space="preserve"> сельское поселение», соответственно необходимые на это расходы должны </w:t>
      </w:r>
    </w:p>
    <w:p w:rsidR="00714952" w:rsidRDefault="00714952" w:rsidP="00F260ED">
      <w:pPr>
        <w:ind w:firstLine="567"/>
        <w:jc w:val="both"/>
        <w:rPr>
          <w:rFonts w:ascii="Times New Roman" w:hAnsi="Times New Roman" w:cs="Times New Roman"/>
        </w:rPr>
      </w:pPr>
    </w:p>
    <w:p w:rsidR="00714952" w:rsidRDefault="00714952" w:rsidP="00F260ED">
      <w:pPr>
        <w:ind w:firstLine="567"/>
        <w:jc w:val="both"/>
        <w:rPr>
          <w:rFonts w:ascii="Times New Roman" w:hAnsi="Times New Roman" w:cs="Times New Roman"/>
        </w:rPr>
      </w:pPr>
    </w:p>
    <w:p w:rsidR="00714952" w:rsidRDefault="00714952" w:rsidP="00F260ED">
      <w:pPr>
        <w:ind w:firstLine="567"/>
        <w:jc w:val="both"/>
        <w:rPr>
          <w:rFonts w:ascii="Times New Roman" w:hAnsi="Times New Roman" w:cs="Times New Roman"/>
        </w:rPr>
      </w:pPr>
    </w:p>
    <w:p w:rsidR="00714952" w:rsidRDefault="00714952" w:rsidP="00F260ED">
      <w:pPr>
        <w:ind w:firstLine="567"/>
        <w:jc w:val="both"/>
        <w:rPr>
          <w:rFonts w:ascii="Times New Roman" w:hAnsi="Times New Roman" w:cs="Times New Roman"/>
        </w:rPr>
      </w:pPr>
    </w:p>
    <w:p w:rsidR="00714952" w:rsidRDefault="00714952" w:rsidP="00F260ED">
      <w:pPr>
        <w:ind w:firstLine="567"/>
        <w:jc w:val="both"/>
        <w:rPr>
          <w:rFonts w:ascii="Times New Roman" w:hAnsi="Times New Roman" w:cs="Times New Roman"/>
        </w:rPr>
      </w:pPr>
    </w:p>
    <w:p w:rsidR="0012397E" w:rsidRDefault="00CF1B54" w:rsidP="00F260ED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быть </w:t>
      </w:r>
      <w:proofErr w:type="gramStart"/>
      <w:r>
        <w:rPr>
          <w:rFonts w:ascii="Times New Roman" w:hAnsi="Times New Roman" w:cs="Times New Roman"/>
        </w:rPr>
        <w:t>подготовлены</w:t>
      </w:r>
      <w:proofErr w:type="gramEnd"/>
      <w:r>
        <w:rPr>
          <w:rFonts w:ascii="Times New Roman" w:hAnsi="Times New Roman" w:cs="Times New Roman"/>
        </w:rPr>
        <w:t xml:space="preserve"> и учтены при составлении местного бюджета на очередной финансовый год (очередной финансовый год и плановый период)</w:t>
      </w:r>
      <w:r w:rsidR="0012397E">
        <w:rPr>
          <w:rFonts w:ascii="Times New Roman" w:eastAsiaTheme="minorHAnsi" w:hAnsi="Times New Roman" w:cs="Times New Roman"/>
          <w:lang w:eastAsia="en-US"/>
        </w:rPr>
        <w:t>».</w:t>
      </w:r>
    </w:p>
    <w:p w:rsidR="0074724C" w:rsidRDefault="0074724C" w:rsidP="00F260ED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Приложение 2 к Порядку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604"/>
        <w:gridCol w:w="1276"/>
      </w:tblGrid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71495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1495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Наименование материального ресурса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 Продовольствие и пищевое сырье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Мука: мучные смеси; мука пшеничная 1 сорта, 2 сорта, высшего сорта; ржаная 1 сорта, 2 сорта и др.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Мучные изделия: сухари, хлеб, макаронные изделия, галеты и др.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Крупа разная: рисовая, гречневая, пшено, манная, овсяная и др.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Детское питание: сухие молочные смеси, консервы, соки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Масло: животное, растительное, жиры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Молоко сухое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Овощи-фрукты: картофель, картофель сушеный, овощи сушеные, сухофрукты и др.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Консервы мясные: говядина тушеная, свинина тушеная, говядина в собственном соку, свинина в собственном соку и др.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Консервы рыбные: в масле, в собственном соку, в томатном соусе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Консервы растительные: соки, смеси, овощные салаты, овощная икра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Консервы молочные: сгущенные, концентрированные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Индивидуальный рацион питания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Соль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Сахар: песок, сахар-рафинад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Вода питьевая бутилированная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Чай: фасованный, развесной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 Лекарственные средства и медицинские изделия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Лекарственные средства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упаковка/ампула/флакон/тубус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Медицинские изделия: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комплект инфекциониста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маска медицинская трехслойная на резинках, нестерильная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респиратор класса FFP3 с маской и сменными фильтрами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перчатки медицинские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очки медицинские защитные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бахилы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облучатель бактерицидный переносной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рециркулятор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 xml:space="preserve"> бактерицидный передвижной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дезинфицирующие средства личной гигиены объемом не менее 20 мл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флакон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средства для дезинфекции (5 л)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канистра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3. Строительные материалы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Цемент, смеси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Кирпич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Песок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Стекло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кв. 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Кровельные материалы: шифер, рубероид, пленка, кровельное железо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усл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 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Пиломатериалы: доски, фанера, ДСП, ДВП, древесина деловая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Гвозди, уголки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кг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ЖБИ: плиты, фундаментные блоки, перекрытия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Арматура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Металлопрокат: черных металлов, листовой, сортовой, профили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Трубы стальные: нефтепроводные, катаные, тянутые, водопроводные, газопроводные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Сантехника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Задвижки: краны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Кабельная продукция: кабели силовые, телефонные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Провод разный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Скобяные изделия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4. Топливо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Бензин: разные марки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Керосин: разные марки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Дизельное топливо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Топливо авиационное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Масло: моторное, трансмиссионное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Мазут топочный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5. Аварийно-спасательный и шанцевый инструмент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Сварочное оборудование и имущество: аппараты, электроды, карбид, газ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Мотопилы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Инструмент: слесарный, шанцевый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Насосы разные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Бензорезы с запасными дисками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Мотопомпы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Гидравлический аварийно-спасательный инструмент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Ручной аварийно-спасательный инструмент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Электрический аварийно-спасательный инструмент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6. Вещевое имущество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Одежда летняя: мужская, женская, детская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14952">
              <w:rPr>
                <w:rFonts w:ascii="Times New Roman" w:hAnsi="Times New Roman" w:cs="Times New Roman"/>
                <w:sz w:val="20"/>
              </w:rPr>
              <w:t>Одежда теплая: верхняя мужская, женская, детская; костюмы, халаты, телогрейки, брюки утепленные</w:t>
            </w:r>
            <w:proofErr w:type="gramEnd"/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Одежда специальная: комплекты (брюки, куртки), халаты, комбинезоны, брюки, куртки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14952">
              <w:rPr>
                <w:rFonts w:ascii="Times New Roman" w:hAnsi="Times New Roman" w:cs="Times New Roman"/>
                <w:sz w:val="20"/>
              </w:rPr>
              <w:t>Обувь: утепленная мужская, женская, детская; легкая мужская, женская, детская; валенки, рабочие ботинки, сапоги кирзовые, сапоги резиновые</w:t>
            </w:r>
            <w:proofErr w:type="gramEnd"/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пар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Головные уборы: теплые, легкие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Рукавицы: перчатки рабочие, утепленные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пар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Белье нательное: мужское, женское, детское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7. Ресурсы жизнеобеспечения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Палатки: разных типов, зимние, летние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Раскладушки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Кровати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14952">
              <w:rPr>
                <w:rFonts w:ascii="Times New Roman" w:hAnsi="Times New Roman" w:cs="Times New Roman"/>
                <w:sz w:val="20"/>
              </w:rPr>
              <w:t>Постельные принадлежности: одеяла, подушки, матрацы, спальные мешки, постельное белье (простыни, наволочки и др.)</w:t>
            </w:r>
            <w:proofErr w:type="gramEnd"/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Полотенца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Моющие средства: мыло хозяйственное, туалетное, стиральные порошки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кг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Рукомойники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Посуда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Спички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короб.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Свечи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кг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Мини-котельные, блочные котельные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Арматура осветительная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 xml:space="preserve">Отопительное оборудование: рефлекторы, радиаторы, печи на твердом и жидком топливе, в </w:t>
            </w: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 длительного горения, тепловые пушки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Уголь, топливные брикеты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тонн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Средства личной гигиены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8. Специальное съемное оборудование и комплектующие изделия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Электрооборудование: электродвигатели, трансформаторы, электростанции (передвижные, малогабаритные), генераторы и др.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штук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9. Средства индивидуальной защиты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Средства индивидуальной защиты органов дыхания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  <w:vAlign w:val="center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Средства индивидуальной защиты кожи</w:t>
            </w:r>
          </w:p>
        </w:tc>
        <w:tc>
          <w:tcPr>
            <w:tcW w:w="1276" w:type="dxa"/>
            <w:vAlign w:val="center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9560" w:type="dxa"/>
            <w:gridSpan w:val="3"/>
          </w:tcPr>
          <w:p w:rsidR="00714952" w:rsidRPr="00714952" w:rsidRDefault="00714952" w:rsidP="001B6A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10. Средства связи и оповещения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КВ радиостанции носимые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УКВ радиостанции носимые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УКВ ретрансляторы мобильные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Коммутаторы телефонные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Телефонные аппараты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Кабельная продукция (кабели типа П-274М, UTP-5e и др.)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Бензогенераторы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 xml:space="preserve"> 2 - 6 кВт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Автоматизированные рабочие места системы оповещения населения (критичные для функционирования составные части)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Аппаратура запуска и мониторинга оконечных средств оповещения населения (критичные для функционирования составные части)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Оконечные средства оповещения населения (критичные для функционирования составные части)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Громкоговорящие средства на подвижных объектах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Мобильные технические средства оповещения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4952" w:rsidRPr="00714952" w:rsidTr="00714952">
        <w:tc>
          <w:tcPr>
            <w:tcW w:w="680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7604" w:type="dxa"/>
          </w:tcPr>
          <w:p w:rsidR="00714952" w:rsidRPr="00714952" w:rsidRDefault="00714952" w:rsidP="001B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952">
              <w:rPr>
                <w:rFonts w:ascii="Times New Roman" w:hAnsi="Times New Roman" w:cs="Times New Roman"/>
                <w:sz w:val="20"/>
              </w:rPr>
              <w:t>Носимые технические средства оповещения</w:t>
            </w:r>
          </w:p>
        </w:tc>
        <w:tc>
          <w:tcPr>
            <w:tcW w:w="1276" w:type="dxa"/>
          </w:tcPr>
          <w:p w:rsidR="00714952" w:rsidRPr="00714952" w:rsidRDefault="00714952" w:rsidP="001B6A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4952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71495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F260ED" w:rsidRPr="00F260ED" w:rsidRDefault="00F260ED" w:rsidP="0012397E">
      <w:pPr>
        <w:jc w:val="both"/>
        <w:rPr>
          <w:rFonts w:ascii="Times New Roman" w:hAnsi="Times New Roman" w:cs="Times New Roman"/>
        </w:rPr>
      </w:pPr>
    </w:p>
    <w:p w:rsidR="00F21B51" w:rsidRPr="00F21B51" w:rsidRDefault="00F260ED" w:rsidP="00F21B51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2</w:t>
      </w:r>
      <w:r w:rsidR="00F21B51" w:rsidRPr="00F21B51">
        <w:rPr>
          <w:rFonts w:ascii="Times New Roman" w:hAnsi="Times New Roman" w:cs="Times New Roman"/>
        </w:rPr>
        <w:t>.</w:t>
      </w:r>
      <w:r w:rsidR="0012397E">
        <w:rPr>
          <w:rFonts w:ascii="Times New Roman" w:hAnsi="Times New Roman" w:cs="Times New Roman"/>
        </w:rPr>
        <w:t xml:space="preserve"> </w:t>
      </w:r>
      <w:r w:rsidR="00F21B51" w:rsidRPr="00F21B51">
        <w:rPr>
          <w:rFonts w:ascii="Times New Roman" w:hAnsi="Times New Roman" w:cs="Times New Roman"/>
        </w:rPr>
        <w:t xml:space="preserve">В остальной части </w:t>
      </w:r>
      <w:r w:rsidR="000F57F9">
        <w:rPr>
          <w:rFonts w:ascii="Times New Roman" w:hAnsi="Times New Roman" w:cs="Times New Roman"/>
        </w:rPr>
        <w:t>Постановление</w:t>
      </w:r>
      <w:r w:rsidR="00F21B51" w:rsidRPr="00F21B51">
        <w:rPr>
          <w:rFonts w:ascii="Times New Roman" w:hAnsi="Times New Roman" w:cs="Times New Roman"/>
        </w:rPr>
        <w:t xml:space="preserve"> оставить без изменений.</w:t>
      </w:r>
    </w:p>
    <w:p w:rsidR="00F21B51" w:rsidRPr="00F21B51" w:rsidRDefault="00F260ED" w:rsidP="00F21B51">
      <w:pPr>
        <w:ind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pacing w:val="5"/>
        </w:rPr>
        <w:t>3</w:t>
      </w:r>
      <w:r w:rsidR="00F21B51" w:rsidRPr="00F21B51">
        <w:rPr>
          <w:rFonts w:ascii="Times New Roman" w:hAnsi="Times New Roman" w:cs="Times New Roman"/>
          <w:spacing w:val="5"/>
        </w:rPr>
        <w:t xml:space="preserve">.Настоящее Постановление </w:t>
      </w:r>
      <w:r w:rsidR="00F21B51" w:rsidRPr="00F21B51">
        <w:rPr>
          <w:rFonts w:ascii="Times New Roman" w:hAnsi="Times New Roman" w:cs="Times New Roman"/>
        </w:rPr>
        <w:t xml:space="preserve">опубликовать в сети интернет на официальном сайте администрации Ретюнского сельского поселения </w:t>
      </w:r>
      <w:proofErr w:type="spellStart"/>
      <w:r w:rsidR="00F21B51" w:rsidRPr="00F21B51">
        <w:rPr>
          <w:rFonts w:ascii="Times New Roman" w:hAnsi="Times New Roman" w:cs="Times New Roman"/>
        </w:rPr>
        <w:t>Лужского</w:t>
      </w:r>
      <w:proofErr w:type="spellEnd"/>
      <w:r w:rsidR="00F21B51" w:rsidRPr="00F21B51">
        <w:rPr>
          <w:rFonts w:ascii="Times New Roman" w:hAnsi="Times New Roman" w:cs="Times New Roman"/>
        </w:rPr>
        <w:t xml:space="preserve"> муниципального района Ленинградской области. </w:t>
      </w:r>
    </w:p>
    <w:p w:rsidR="00F21B51" w:rsidRPr="00F21B51" w:rsidRDefault="00F260ED" w:rsidP="00F21B51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21B51" w:rsidRPr="00F21B51">
        <w:rPr>
          <w:rFonts w:ascii="Times New Roman" w:hAnsi="Times New Roman" w:cs="Times New Roman"/>
        </w:rPr>
        <w:t>.Постановление вступает в законную силу после его официального опубликования (обнародования).</w:t>
      </w:r>
    </w:p>
    <w:p w:rsidR="0078175E" w:rsidRPr="00F21B51" w:rsidRDefault="0078175E">
      <w:pPr>
        <w:pStyle w:val="20"/>
        <w:shd w:val="clear" w:color="auto" w:fill="auto"/>
        <w:spacing w:after="0" w:line="278" w:lineRule="exact"/>
        <w:jc w:val="left"/>
      </w:pPr>
    </w:p>
    <w:p w:rsidR="0078175E" w:rsidRPr="003C2A7D" w:rsidRDefault="0078175E">
      <w:pPr>
        <w:pStyle w:val="20"/>
        <w:shd w:val="clear" w:color="auto" w:fill="auto"/>
        <w:spacing w:after="0" w:line="278" w:lineRule="exact"/>
        <w:jc w:val="left"/>
      </w:pPr>
    </w:p>
    <w:p w:rsidR="00BA0CD5" w:rsidRPr="003C2A7D" w:rsidRDefault="0096636C">
      <w:pPr>
        <w:pStyle w:val="20"/>
        <w:shd w:val="clear" w:color="auto" w:fill="auto"/>
        <w:spacing w:after="0" w:line="278" w:lineRule="exact"/>
        <w:jc w:val="left"/>
        <w:rPr>
          <w:rStyle w:val="21"/>
        </w:rPr>
      </w:pPr>
      <w:r>
        <w:rPr>
          <w:rStyle w:val="21"/>
        </w:rPr>
        <w:t>Глава</w:t>
      </w:r>
      <w:r w:rsidR="00B41B42" w:rsidRPr="003C2A7D">
        <w:rPr>
          <w:rStyle w:val="21"/>
        </w:rPr>
        <w:t xml:space="preserve"> администрации </w:t>
      </w:r>
    </w:p>
    <w:p w:rsidR="00F260ED" w:rsidRDefault="003C2A7D" w:rsidP="00F260ED">
      <w:pPr>
        <w:pStyle w:val="a9"/>
        <w:tabs>
          <w:tab w:val="num" w:pos="0"/>
        </w:tabs>
        <w:ind w:firstLine="0"/>
        <w:rPr>
          <w:sz w:val="22"/>
          <w:szCs w:val="22"/>
        </w:rPr>
      </w:pPr>
      <w:r w:rsidRPr="003C2A7D">
        <w:rPr>
          <w:rStyle w:val="21"/>
        </w:rPr>
        <w:t>Ретюн</w:t>
      </w:r>
      <w:r w:rsidR="00B41B42" w:rsidRPr="003C2A7D">
        <w:rPr>
          <w:rStyle w:val="21"/>
        </w:rPr>
        <w:t>ского сельского поселения</w:t>
      </w:r>
      <w:r w:rsidR="00BA0CD5" w:rsidRPr="003C2A7D">
        <w:rPr>
          <w:rStyle w:val="21"/>
        </w:rPr>
        <w:tab/>
      </w:r>
      <w:r w:rsidR="00BA0CD5" w:rsidRPr="003C2A7D">
        <w:rPr>
          <w:rStyle w:val="21"/>
        </w:rPr>
        <w:tab/>
      </w:r>
      <w:r w:rsidR="00BA0CD5" w:rsidRPr="003C2A7D">
        <w:rPr>
          <w:rStyle w:val="21"/>
        </w:rPr>
        <w:tab/>
      </w:r>
      <w:r w:rsidR="0096636C">
        <w:rPr>
          <w:rStyle w:val="21"/>
        </w:rPr>
        <w:t xml:space="preserve">                            </w:t>
      </w:r>
      <w:r w:rsidR="00BA0CD5" w:rsidRPr="003C2A7D">
        <w:rPr>
          <w:rStyle w:val="21"/>
        </w:rPr>
        <w:tab/>
      </w:r>
      <w:r w:rsidR="0098275A">
        <w:rPr>
          <w:rStyle w:val="21"/>
        </w:rPr>
        <w:t>С. С. Гришанова</w:t>
      </w:r>
      <w:r w:rsidR="00F260ED" w:rsidRPr="00F260ED">
        <w:rPr>
          <w:sz w:val="22"/>
          <w:szCs w:val="22"/>
        </w:rPr>
        <w:t xml:space="preserve"> </w:t>
      </w:r>
    </w:p>
    <w:p w:rsidR="00F260ED" w:rsidRDefault="00F260ED" w:rsidP="00F260ED">
      <w:pPr>
        <w:pStyle w:val="a9"/>
        <w:tabs>
          <w:tab w:val="num" w:pos="0"/>
        </w:tabs>
        <w:ind w:firstLine="0"/>
        <w:rPr>
          <w:sz w:val="22"/>
          <w:szCs w:val="22"/>
        </w:rPr>
      </w:pPr>
    </w:p>
    <w:p w:rsidR="00F260ED" w:rsidRDefault="00F260ED" w:rsidP="00F260ED">
      <w:pPr>
        <w:pStyle w:val="a9"/>
        <w:tabs>
          <w:tab w:val="num" w:pos="0"/>
        </w:tabs>
        <w:ind w:firstLine="0"/>
        <w:rPr>
          <w:sz w:val="22"/>
          <w:szCs w:val="22"/>
        </w:rPr>
      </w:pPr>
    </w:p>
    <w:p w:rsidR="00C02903" w:rsidRPr="003C2A7D" w:rsidRDefault="00F260ED" w:rsidP="00714952">
      <w:pPr>
        <w:pStyle w:val="a9"/>
        <w:tabs>
          <w:tab w:val="num" w:pos="0"/>
        </w:tabs>
        <w:ind w:firstLine="0"/>
      </w:pPr>
      <w:r>
        <w:rPr>
          <w:sz w:val="22"/>
          <w:szCs w:val="22"/>
        </w:rPr>
        <w:t xml:space="preserve">Разослано: отдел по делам ГО и ЧС ЛМР; </w:t>
      </w:r>
      <w:proofErr w:type="spellStart"/>
      <w:r>
        <w:rPr>
          <w:sz w:val="22"/>
          <w:szCs w:val="22"/>
        </w:rPr>
        <w:t>ОНДиПР</w:t>
      </w:r>
      <w:proofErr w:type="spellEnd"/>
      <w:r>
        <w:rPr>
          <w:sz w:val="22"/>
          <w:szCs w:val="22"/>
        </w:rPr>
        <w:t xml:space="preserve"> ЛР; комиссии по ГО ЧС и ОПБ поселения; прокуратура.</w:t>
      </w:r>
    </w:p>
    <w:sectPr w:rsidR="00C02903" w:rsidRPr="003C2A7D" w:rsidSect="0071495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4C" w:rsidRDefault="0074724C" w:rsidP="00C02903">
      <w:r>
        <w:separator/>
      </w:r>
    </w:p>
  </w:endnote>
  <w:endnote w:type="continuationSeparator" w:id="0">
    <w:p w:rsidR="0074724C" w:rsidRDefault="0074724C" w:rsidP="00C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4C" w:rsidRDefault="0074724C"/>
  </w:footnote>
  <w:footnote w:type="continuationSeparator" w:id="0">
    <w:p w:rsidR="0074724C" w:rsidRDefault="007472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03"/>
    <w:rsid w:val="00092901"/>
    <w:rsid w:val="000F57F9"/>
    <w:rsid w:val="0012397E"/>
    <w:rsid w:val="0013390D"/>
    <w:rsid w:val="00342FB2"/>
    <w:rsid w:val="003B4D07"/>
    <w:rsid w:val="003C2A7D"/>
    <w:rsid w:val="00534668"/>
    <w:rsid w:val="006F4529"/>
    <w:rsid w:val="00704ED0"/>
    <w:rsid w:val="00714952"/>
    <w:rsid w:val="0074724C"/>
    <w:rsid w:val="0078175E"/>
    <w:rsid w:val="008931F2"/>
    <w:rsid w:val="00911B6B"/>
    <w:rsid w:val="0096636C"/>
    <w:rsid w:val="0098275A"/>
    <w:rsid w:val="00A66E62"/>
    <w:rsid w:val="00B41B42"/>
    <w:rsid w:val="00B704B7"/>
    <w:rsid w:val="00BA0CD5"/>
    <w:rsid w:val="00C02903"/>
    <w:rsid w:val="00CF1B54"/>
    <w:rsid w:val="00D65B25"/>
    <w:rsid w:val="00D835AF"/>
    <w:rsid w:val="00E176E5"/>
    <w:rsid w:val="00E43B5C"/>
    <w:rsid w:val="00F21B51"/>
    <w:rsid w:val="00F2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2A7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7D"/>
    <w:rPr>
      <w:color w:val="000000"/>
      <w:sz w:val="16"/>
      <w:szCs w:val="16"/>
    </w:rPr>
  </w:style>
  <w:style w:type="paragraph" w:customStyle="1" w:styleId="ConsPlusTitle">
    <w:name w:val="ConsPlusTitle"/>
    <w:rsid w:val="00B704B7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footer"/>
    <w:basedOn w:val="a"/>
    <w:link w:val="a7"/>
    <w:uiPriority w:val="99"/>
    <w:semiHidden/>
    <w:unhideWhenUsed/>
    <w:rsid w:val="00B704B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704B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8">
    <w:name w:val="Emphasis"/>
    <w:basedOn w:val="a0"/>
    <w:uiPriority w:val="20"/>
    <w:qFormat/>
    <w:rsid w:val="00F21B51"/>
    <w:rPr>
      <w:i/>
      <w:iCs/>
    </w:rPr>
  </w:style>
  <w:style w:type="paragraph" w:customStyle="1" w:styleId="ConsPlusNormal">
    <w:name w:val="ConsPlusNormal"/>
    <w:link w:val="ConsPlusNormal0"/>
    <w:rsid w:val="00F21B5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F21B51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Body Text Indent"/>
    <w:basedOn w:val="a"/>
    <w:link w:val="aa"/>
    <w:rsid w:val="00F260ED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F260ED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2A7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7D"/>
    <w:rPr>
      <w:color w:val="000000"/>
      <w:sz w:val="16"/>
      <w:szCs w:val="16"/>
    </w:rPr>
  </w:style>
  <w:style w:type="paragraph" w:customStyle="1" w:styleId="ConsPlusTitle">
    <w:name w:val="ConsPlusTitle"/>
    <w:rsid w:val="00B704B7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footer"/>
    <w:basedOn w:val="a"/>
    <w:link w:val="a7"/>
    <w:uiPriority w:val="99"/>
    <w:semiHidden/>
    <w:unhideWhenUsed/>
    <w:rsid w:val="00B704B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704B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8">
    <w:name w:val="Emphasis"/>
    <w:basedOn w:val="a0"/>
    <w:uiPriority w:val="20"/>
    <w:qFormat/>
    <w:rsid w:val="00F21B51"/>
    <w:rPr>
      <w:i/>
      <w:iCs/>
    </w:rPr>
  </w:style>
  <w:style w:type="paragraph" w:customStyle="1" w:styleId="ConsPlusNormal">
    <w:name w:val="ConsPlusNormal"/>
    <w:link w:val="ConsPlusNormal0"/>
    <w:rsid w:val="00F21B5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F21B51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Body Text Indent"/>
    <w:basedOn w:val="a"/>
    <w:link w:val="aa"/>
    <w:rsid w:val="00F260ED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F260E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915B-FDAD-450E-BD12-BA4DEBF1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Пользователь</cp:lastModifiedBy>
  <cp:revision>8</cp:revision>
  <cp:lastPrinted>2022-10-05T08:10:00Z</cp:lastPrinted>
  <dcterms:created xsi:type="dcterms:W3CDTF">2022-06-28T10:36:00Z</dcterms:created>
  <dcterms:modified xsi:type="dcterms:W3CDTF">2022-10-05T08:12:00Z</dcterms:modified>
</cp:coreProperties>
</file>