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C5" w:rsidRPr="00B902C5" w:rsidRDefault="00B902C5" w:rsidP="00B902C5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7060" cy="723900"/>
            <wp:effectExtent l="0" t="0" r="254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C5" w:rsidRPr="00B902C5" w:rsidRDefault="00B902C5" w:rsidP="00B902C5">
      <w:pPr>
        <w:jc w:val="center"/>
        <w:rPr>
          <w:rFonts w:eastAsia="Times New Roman"/>
          <w:b/>
          <w:lang w:eastAsia="ru-RU"/>
        </w:rPr>
      </w:pPr>
      <w:r w:rsidRPr="00B902C5">
        <w:rPr>
          <w:rFonts w:eastAsia="Times New Roman"/>
          <w:b/>
          <w:lang w:eastAsia="ru-RU"/>
        </w:rPr>
        <w:t>ЛЕНИНГРАДСКАЯ ОБЛАСТЬ</w:t>
      </w:r>
    </w:p>
    <w:p w:rsidR="00B902C5" w:rsidRPr="00B902C5" w:rsidRDefault="00B902C5" w:rsidP="00B902C5">
      <w:pPr>
        <w:jc w:val="center"/>
        <w:rPr>
          <w:rFonts w:eastAsia="Times New Roman"/>
          <w:b/>
          <w:lang w:eastAsia="ru-RU"/>
        </w:rPr>
      </w:pPr>
      <w:r w:rsidRPr="00B902C5">
        <w:rPr>
          <w:rFonts w:eastAsia="Times New Roman"/>
          <w:b/>
          <w:lang w:eastAsia="ru-RU"/>
        </w:rPr>
        <w:t>ЛУЖСКИЙ МУНИЦИПАЛЬНЫЙ РАЙОН</w:t>
      </w:r>
    </w:p>
    <w:p w:rsidR="00B902C5" w:rsidRPr="00B902C5" w:rsidRDefault="00B902C5" w:rsidP="00B902C5">
      <w:pPr>
        <w:jc w:val="center"/>
        <w:rPr>
          <w:rFonts w:eastAsia="Times New Roman"/>
          <w:b/>
          <w:lang w:eastAsia="ru-RU"/>
        </w:rPr>
      </w:pPr>
      <w:r w:rsidRPr="00B902C5">
        <w:rPr>
          <w:rFonts w:eastAsia="Times New Roman"/>
          <w:b/>
          <w:lang w:eastAsia="ru-RU"/>
        </w:rPr>
        <w:t xml:space="preserve">АДМИНИСТРАЦИЯ </w:t>
      </w:r>
    </w:p>
    <w:p w:rsidR="00273FFD" w:rsidRDefault="00B902C5" w:rsidP="00B902C5">
      <w:pPr>
        <w:jc w:val="center"/>
        <w:rPr>
          <w:rFonts w:eastAsia="Times New Roman"/>
          <w:b/>
          <w:lang w:eastAsia="ru-RU"/>
        </w:rPr>
      </w:pPr>
      <w:r w:rsidRPr="00B902C5">
        <w:rPr>
          <w:rFonts w:eastAsia="Times New Roman"/>
          <w:b/>
          <w:lang w:eastAsia="ru-RU"/>
        </w:rPr>
        <w:t>РЕТЮНСКОГО СЕЛЬСКОГО ПОСЕЛЕНИЯ</w:t>
      </w:r>
    </w:p>
    <w:p w:rsidR="00B902C5" w:rsidRPr="00CF0220" w:rsidRDefault="00B902C5" w:rsidP="00B902C5">
      <w:pPr>
        <w:jc w:val="center"/>
        <w:rPr>
          <w:sz w:val="36"/>
          <w:szCs w:val="36"/>
        </w:rPr>
      </w:pPr>
    </w:p>
    <w:p w:rsidR="00273FFD" w:rsidRPr="00CF0220" w:rsidRDefault="00273FFD" w:rsidP="00273FFD">
      <w:pPr>
        <w:jc w:val="center"/>
        <w:rPr>
          <w:b/>
          <w:sz w:val="32"/>
          <w:szCs w:val="32"/>
        </w:rPr>
      </w:pPr>
      <w:proofErr w:type="gramStart"/>
      <w:r w:rsidRPr="00CF0220">
        <w:rPr>
          <w:sz w:val="36"/>
          <w:szCs w:val="36"/>
        </w:rPr>
        <w:t>П</w:t>
      </w:r>
      <w:proofErr w:type="gramEnd"/>
      <w:r w:rsidRPr="00CF0220">
        <w:rPr>
          <w:sz w:val="36"/>
          <w:szCs w:val="36"/>
        </w:rPr>
        <w:t xml:space="preserve"> О С Т А Н О В Л Е Н И Е</w:t>
      </w:r>
    </w:p>
    <w:p w:rsidR="00273FFD" w:rsidRPr="00CF0220" w:rsidRDefault="00273FFD" w:rsidP="00273FFD"/>
    <w:p w:rsidR="00273FFD" w:rsidRPr="00CF0220" w:rsidRDefault="00B902C5" w:rsidP="00273FFD">
      <w:pPr>
        <w:rPr>
          <w:sz w:val="26"/>
        </w:rPr>
      </w:pPr>
      <w:r>
        <w:rPr>
          <w:sz w:val="26"/>
        </w:rPr>
        <w:t>от 0</w:t>
      </w:r>
      <w:r w:rsidR="00277A14">
        <w:rPr>
          <w:sz w:val="26"/>
        </w:rPr>
        <w:t>4</w:t>
      </w:r>
      <w:r w:rsidR="00273FFD" w:rsidRPr="00CF0220">
        <w:rPr>
          <w:sz w:val="26"/>
        </w:rPr>
        <w:t xml:space="preserve"> декабря 2020г. </w:t>
      </w:r>
      <w:r>
        <w:rPr>
          <w:sz w:val="26"/>
        </w:rPr>
        <w:t xml:space="preserve">                                        </w:t>
      </w:r>
      <w:r w:rsidR="00273FFD" w:rsidRPr="00CF0220">
        <w:rPr>
          <w:sz w:val="26"/>
        </w:rPr>
        <w:t>№</w:t>
      </w:r>
      <w:r w:rsidR="006439BA">
        <w:rPr>
          <w:sz w:val="26"/>
        </w:rPr>
        <w:t>2</w:t>
      </w:r>
      <w:r w:rsidR="00B526D3">
        <w:rPr>
          <w:sz w:val="26"/>
        </w:rPr>
        <w:t>80</w:t>
      </w:r>
    </w:p>
    <w:p w:rsidR="00273FFD" w:rsidRPr="00CF0220" w:rsidRDefault="00273FFD" w:rsidP="00273FFD">
      <w:pPr>
        <w:jc w:val="center"/>
        <w:rPr>
          <w:sz w:val="26"/>
        </w:rPr>
      </w:pPr>
    </w:p>
    <w:p w:rsidR="00655CFA" w:rsidRPr="00CF0220" w:rsidRDefault="00273FFD" w:rsidP="00273FFD">
      <w:pPr>
        <w:ind w:right="3826"/>
        <w:textAlignment w:val="baseline"/>
        <w:outlineLvl w:val="0"/>
        <w:rPr>
          <w:rFonts w:eastAsia="Times New Roman"/>
          <w:i/>
          <w:spacing w:val="2"/>
          <w:sz w:val="24"/>
          <w:szCs w:val="24"/>
          <w:lang w:eastAsia="ru-RU"/>
        </w:rPr>
      </w:pPr>
      <w:r w:rsidRPr="00CF0220">
        <w:rPr>
          <w:rFonts w:eastAsia="Times New Roman"/>
          <w:b/>
          <w:bCs/>
          <w:i/>
          <w:kern w:val="36"/>
          <w:sz w:val="24"/>
          <w:szCs w:val="24"/>
          <w:lang w:eastAsia="ru-RU"/>
        </w:rPr>
        <w:t>Об установлении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таких авт</w:t>
      </w:r>
      <w:r w:rsidR="00B902C5">
        <w:rPr>
          <w:rFonts w:eastAsia="Times New Roman"/>
          <w:b/>
          <w:bCs/>
          <w:i/>
          <w:kern w:val="36"/>
          <w:sz w:val="24"/>
          <w:szCs w:val="24"/>
          <w:lang w:eastAsia="ru-RU"/>
        </w:rPr>
        <w:t>омобильных дорог на территории Ретюнского</w:t>
      </w:r>
      <w:r w:rsidRPr="00CF0220">
        <w:rPr>
          <w:rFonts w:eastAsia="Times New Roman"/>
          <w:b/>
          <w:bCs/>
          <w:i/>
          <w:kern w:val="36"/>
          <w:sz w:val="24"/>
          <w:szCs w:val="24"/>
          <w:lang w:eastAsia="ru-RU"/>
        </w:rPr>
        <w:t xml:space="preserve"> сельского поселения</w:t>
      </w:r>
    </w:p>
    <w:p w:rsidR="00655CFA" w:rsidRPr="00CF0220" w:rsidRDefault="00655CFA" w:rsidP="00273FFD">
      <w:pPr>
        <w:shd w:val="clear" w:color="auto" w:fill="FFFFFF"/>
        <w:jc w:val="both"/>
        <w:textAlignment w:val="baseline"/>
        <w:rPr>
          <w:rFonts w:eastAsia="Times New Roman"/>
          <w:spacing w:val="2"/>
          <w:sz w:val="21"/>
          <w:szCs w:val="21"/>
          <w:lang w:eastAsia="ru-RU"/>
        </w:rPr>
      </w:pPr>
    </w:p>
    <w:p w:rsidR="00273FFD" w:rsidRPr="00CF0220" w:rsidRDefault="00273FFD" w:rsidP="00273FFD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CF0220">
        <w:rPr>
          <w:rFonts w:eastAsia="Times New Roman"/>
          <w:lang w:eastAsia="ru-RU"/>
        </w:rPr>
        <w:t>В соответствии с Федеральным законом от 06.10.2003</w:t>
      </w:r>
      <w:r w:rsidR="00832401" w:rsidRPr="00CF0220">
        <w:rPr>
          <w:rFonts w:eastAsia="Times New Roman"/>
          <w:lang w:eastAsia="ru-RU"/>
        </w:rPr>
        <w:t>г.</w:t>
      </w:r>
      <w:r w:rsidRPr="00CF0220">
        <w:rPr>
          <w:rFonts w:eastAsia="Times New Roman"/>
          <w:lang w:eastAsia="ru-RU"/>
        </w:rPr>
        <w:t xml:space="preserve"> №131-ФЗ «Об общих принципах организации местного самоуправления в Российской Федерации,</w:t>
      </w:r>
      <w:r w:rsidRPr="00CF0220">
        <w:rPr>
          <w:rFonts w:eastAsia="Times New Roman"/>
          <w:spacing w:val="2"/>
          <w:lang w:eastAsia="ru-RU"/>
        </w:rPr>
        <w:t xml:space="preserve"> </w:t>
      </w:r>
      <w:r w:rsidR="00655CFA" w:rsidRPr="00CF0220">
        <w:rPr>
          <w:rFonts w:eastAsia="Times New Roman"/>
          <w:spacing w:val="2"/>
          <w:lang w:eastAsia="ru-RU"/>
        </w:rPr>
        <w:t>со статьей 40</w:t>
      </w:r>
      <w:r w:rsidRPr="00CF0220">
        <w:rPr>
          <w:rFonts w:eastAsia="Times New Roman"/>
          <w:spacing w:val="2"/>
          <w:lang w:eastAsia="ru-RU"/>
        </w:rPr>
        <w:t xml:space="preserve"> </w:t>
      </w:r>
      <w:r w:rsidR="00655CFA" w:rsidRPr="00CF0220">
        <w:rPr>
          <w:rFonts w:eastAsia="Times New Roman"/>
          <w:spacing w:val="2"/>
          <w:lang w:eastAsia="ru-RU"/>
        </w:rPr>
        <w:t xml:space="preserve">Федерального закона от 08 ноября 2007г. </w:t>
      </w:r>
      <w:r w:rsidRPr="00CF0220">
        <w:rPr>
          <w:rFonts w:eastAsia="Times New Roman"/>
          <w:spacing w:val="2"/>
          <w:lang w:eastAsia="ru-RU"/>
        </w:rPr>
        <w:t>№</w:t>
      </w:r>
      <w:r w:rsidR="00655CFA" w:rsidRPr="00CF0220">
        <w:rPr>
          <w:rFonts w:eastAsia="Times New Roman"/>
          <w:spacing w:val="2"/>
          <w:lang w:eastAsia="ru-RU"/>
        </w:rPr>
        <w:t xml:space="preserve">257-ФЗ </w:t>
      </w:r>
      <w:r w:rsidR="00832401" w:rsidRPr="00CF0220">
        <w:rPr>
          <w:rFonts w:eastAsia="Times New Roman"/>
          <w:spacing w:val="2"/>
          <w:lang w:eastAsia="ru-RU"/>
        </w:rPr>
        <w:t>«</w:t>
      </w:r>
      <w:r w:rsidR="00655CFA" w:rsidRPr="00CF0220">
        <w:rPr>
          <w:rFonts w:eastAsia="Times New Roman"/>
          <w:spacing w:val="2"/>
          <w:lang w:eastAsia="ru-RU"/>
        </w:rPr>
        <w:t xml:space="preserve">Об автомобильных дорогах и о дорожной деятельности в Российской Федерации и о </w:t>
      </w:r>
      <w:proofErr w:type="gramStart"/>
      <w:r w:rsidR="00655CFA" w:rsidRPr="00CF0220">
        <w:rPr>
          <w:rFonts w:eastAsia="Times New Roman"/>
          <w:spacing w:val="2"/>
          <w:lang w:eastAsia="ru-RU"/>
        </w:rPr>
        <w:t>внесении</w:t>
      </w:r>
      <w:proofErr w:type="gramEnd"/>
      <w:r w:rsidR="00655CFA" w:rsidRPr="00CF0220">
        <w:rPr>
          <w:rFonts w:eastAsia="Times New Roman"/>
          <w:spacing w:val="2"/>
          <w:lang w:eastAsia="ru-RU"/>
        </w:rPr>
        <w:t xml:space="preserve"> изменений в отдельные законодательные акты Российской Федерации</w:t>
      </w:r>
      <w:r w:rsidR="00832401" w:rsidRPr="00CF0220">
        <w:rPr>
          <w:rFonts w:eastAsia="Times New Roman"/>
          <w:spacing w:val="2"/>
          <w:lang w:eastAsia="ru-RU"/>
        </w:rPr>
        <w:t>»</w:t>
      </w:r>
      <w:r w:rsidR="00B902C5">
        <w:rPr>
          <w:rFonts w:eastAsia="Times New Roman"/>
          <w:spacing w:val="2"/>
          <w:lang w:eastAsia="ru-RU"/>
        </w:rPr>
        <w:t xml:space="preserve"> с внесенными изменениями федеральным законом от 15.10.2020 №326-ФЗ, </w:t>
      </w:r>
      <w:r w:rsidRPr="00CF0220">
        <w:rPr>
          <w:rFonts w:eastAsia="Times New Roman"/>
          <w:spacing w:val="2"/>
          <w:lang w:eastAsia="ru-RU"/>
        </w:rPr>
        <w:t xml:space="preserve">администрация </w:t>
      </w:r>
      <w:r w:rsidR="00B902C5">
        <w:rPr>
          <w:rFonts w:eastAsia="Times New Roman"/>
          <w:spacing w:val="2"/>
          <w:lang w:eastAsia="ru-RU"/>
        </w:rPr>
        <w:t>Ретю</w:t>
      </w:r>
      <w:r w:rsidRPr="00CF0220">
        <w:rPr>
          <w:rFonts w:eastAsia="Times New Roman"/>
          <w:spacing w:val="2"/>
          <w:lang w:eastAsia="ru-RU"/>
        </w:rPr>
        <w:t>нского сельского поселения</w:t>
      </w:r>
    </w:p>
    <w:p w:rsidR="00273FFD" w:rsidRPr="00CF0220" w:rsidRDefault="00273FFD" w:rsidP="00273FFD">
      <w:pPr>
        <w:shd w:val="clear" w:color="auto" w:fill="FFFFFF"/>
        <w:ind w:firstLine="567"/>
        <w:jc w:val="both"/>
        <w:textAlignment w:val="baseline"/>
        <w:rPr>
          <w:rFonts w:eastAsia="Times New Roman"/>
          <w:b/>
          <w:spacing w:val="2"/>
          <w:lang w:eastAsia="ru-RU"/>
        </w:rPr>
      </w:pPr>
    </w:p>
    <w:p w:rsidR="00655CFA" w:rsidRPr="00CF0220" w:rsidRDefault="00273FFD" w:rsidP="00273FFD">
      <w:pPr>
        <w:shd w:val="clear" w:color="auto" w:fill="FFFFFF"/>
        <w:ind w:firstLine="567"/>
        <w:jc w:val="both"/>
        <w:textAlignment w:val="baseline"/>
        <w:rPr>
          <w:rFonts w:eastAsia="Times New Roman"/>
          <w:b/>
          <w:spacing w:val="2"/>
          <w:lang w:eastAsia="ru-RU"/>
        </w:rPr>
      </w:pPr>
      <w:r w:rsidRPr="00CF0220">
        <w:rPr>
          <w:rFonts w:eastAsia="Times New Roman"/>
          <w:b/>
          <w:spacing w:val="2"/>
          <w:lang w:eastAsia="ru-RU"/>
        </w:rPr>
        <w:t>ПОСТАНОВЛЯЕТ:</w:t>
      </w:r>
    </w:p>
    <w:p w:rsidR="00273FFD" w:rsidRPr="00CF0220" w:rsidRDefault="00273FFD" w:rsidP="00273FFD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</w:p>
    <w:p w:rsidR="00655CFA" w:rsidRPr="00CF0220" w:rsidRDefault="00655CFA" w:rsidP="00273FFD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CF0220">
        <w:rPr>
          <w:rFonts w:eastAsia="Times New Roman"/>
          <w:spacing w:val="2"/>
          <w:lang w:eastAsia="ru-RU"/>
        </w:rPr>
        <w:t xml:space="preserve">1.Установить максимальный размер платы за проезд транспортных средств по платным автомобильным дорогам общего пользования </w:t>
      </w:r>
      <w:r w:rsidR="00273FFD" w:rsidRPr="00CF0220">
        <w:rPr>
          <w:rFonts w:eastAsia="Times New Roman"/>
          <w:spacing w:val="2"/>
          <w:lang w:eastAsia="ru-RU"/>
        </w:rPr>
        <w:t>местного</w:t>
      </w:r>
      <w:r w:rsidRPr="00CF0220">
        <w:rPr>
          <w:rFonts w:eastAsia="Times New Roman"/>
          <w:spacing w:val="2"/>
          <w:lang w:eastAsia="ru-RU"/>
        </w:rPr>
        <w:t xml:space="preserve"> значения, платным участкам таких автомобильных дорог на территории </w:t>
      </w:r>
      <w:r w:rsidR="00B902C5">
        <w:rPr>
          <w:rFonts w:eastAsia="Times New Roman"/>
          <w:spacing w:val="2"/>
          <w:lang w:eastAsia="ru-RU"/>
        </w:rPr>
        <w:t>Ретю</w:t>
      </w:r>
      <w:r w:rsidR="00273FFD" w:rsidRPr="00CF0220">
        <w:rPr>
          <w:rFonts w:eastAsia="Times New Roman"/>
          <w:spacing w:val="2"/>
          <w:lang w:eastAsia="ru-RU"/>
        </w:rPr>
        <w:t>нского сельского поселения</w:t>
      </w:r>
      <w:r w:rsidRPr="00CF0220">
        <w:rPr>
          <w:rFonts w:eastAsia="Times New Roman"/>
          <w:spacing w:val="2"/>
          <w:lang w:eastAsia="ru-RU"/>
        </w:rPr>
        <w:t xml:space="preserve"> согласно </w:t>
      </w:r>
      <w:r w:rsidR="00273FFD" w:rsidRPr="00CF0220">
        <w:rPr>
          <w:rFonts w:eastAsia="Times New Roman"/>
          <w:spacing w:val="2"/>
          <w:lang w:eastAsia="ru-RU"/>
        </w:rPr>
        <w:t>П</w:t>
      </w:r>
      <w:r w:rsidRPr="00CF0220">
        <w:rPr>
          <w:rFonts w:eastAsia="Times New Roman"/>
          <w:spacing w:val="2"/>
          <w:lang w:eastAsia="ru-RU"/>
        </w:rPr>
        <w:t>риложению.</w:t>
      </w:r>
    </w:p>
    <w:p w:rsidR="00655CFA" w:rsidRPr="00CF0220" w:rsidRDefault="00655CFA" w:rsidP="00273FFD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CF0220">
        <w:rPr>
          <w:rFonts w:eastAsia="Times New Roman"/>
          <w:spacing w:val="2"/>
          <w:lang w:eastAsia="ru-RU"/>
        </w:rPr>
        <w:t>2.Настоящее постановление вступает в силу со дня его подписания и подлежит официальному опубликованию.</w:t>
      </w:r>
    </w:p>
    <w:p w:rsidR="00273FFD" w:rsidRPr="00CF0220" w:rsidRDefault="00273FFD" w:rsidP="00273FF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B902C5" w:rsidRDefault="00B902C5">
      <w:pPr>
        <w:rPr>
          <w:rFonts w:eastAsia="Times New Roman"/>
          <w:spacing w:val="2"/>
          <w:sz w:val="21"/>
          <w:szCs w:val="21"/>
          <w:lang w:eastAsia="ru-RU"/>
        </w:rPr>
      </w:pPr>
    </w:p>
    <w:p w:rsidR="00B902C5" w:rsidRDefault="00B902C5">
      <w:pPr>
        <w:rPr>
          <w:rFonts w:eastAsia="Times New Roman"/>
          <w:spacing w:val="2"/>
          <w:lang w:eastAsia="ru-RU"/>
        </w:rPr>
      </w:pPr>
      <w:r w:rsidRPr="00B902C5">
        <w:rPr>
          <w:rFonts w:eastAsia="Times New Roman"/>
          <w:spacing w:val="2"/>
          <w:lang w:eastAsia="ru-RU"/>
        </w:rPr>
        <w:t xml:space="preserve">Глава </w:t>
      </w:r>
      <w:r>
        <w:rPr>
          <w:rFonts w:eastAsia="Times New Roman"/>
          <w:spacing w:val="2"/>
          <w:lang w:eastAsia="ru-RU"/>
        </w:rPr>
        <w:t>администрации</w:t>
      </w:r>
    </w:p>
    <w:p w:rsidR="00273FFD" w:rsidRPr="00B902C5" w:rsidRDefault="00B902C5">
      <w:pPr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Ретюнского сельского поселения                                                        К.С. Наумов  </w:t>
      </w:r>
      <w:r w:rsidR="00273FFD" w:rsidRPr="00B902C5">
        <w:rPr>
          <w:rFonts w:eastAsia="Times New Roman"/>
          <w:spacing w:val="2"/>
          <w:lang w:eastAsia="ru-RU"/>
        </w:rPr>
        <w:br w:type="page"/>
      </w:r>
    </w:p>
    <w:p w:rsidR="00273FFD" w:rsidRPr="00B902C5" w:rsidRDefault="00655CFA" w:rsidP="00273FFD">
      <w:pPr>
        <w:shd w:val="clear" w:color="auto" w:fill="FFFFFF"/>
        <w:ind w:left="708" w:hanging="708"/>
        <w:jc w:val="right"/>
        <w:textAlignment w:val="baseline"/>
        <w:outlineLvl w:val="1"/>
        <w:rPr>
          <w:rFonts w:eastAsia="Times New Roman"/>
          <w:spacing w:val="2"/>
          <w:sz w:val="20"/>
          <w:szCs w:val="41"/>
          <w:lang w:eastAsia="ru-RU"/>
        </w:rPr>
      </w:pPr>
      <w:r w:rsidRPr="00B902C5">
        <w:rPr>
          <w:rFonts w:eastAsia="Times New Roman"/>
          <w:spacing w:val="2"/>
          <w:sz w:val="20"/>
          <w:szCs w:val="41"/>
          <w:lang w:eastAsia="ru-RU"/>
        </w:rPr>
        <w:lastRenderedPageBreak/>
        <w:t>Приложение</w:t>
      </w:r>
    </w:p>
    <w:p w:rsidR="00273FFD" w:rsidRPr="00B902C5" w:rsidRDefault="00273FFD" w:rsidP="00273FFD">
      <w:pPr>
        <w:shd w:val="clear" w:color="auto" w:fill="FFFFFF"/>
        <w:ind w:left="708" w:hanging="708"/>
        <w:jc w:val="right"/>
        <w:textAlignment w:val="baseline"/>
        <w:outlineLvl w:val="1"/>
        <w:rPr>
          <w:rFonts w:eastAsia="Times New Roman"/>
          <w:spacing w:val="2"/>
          <w:sz w:val="20"/>
          <w:szCs w:val="41"/>
          <w:lang w:eastAsia="ru-RU"/>
        </w:rPr>
      </w:pPr>
      <w:r w:rsidRPr="00B902C5">
        <w:rPr>
          <w:rFonts w:eastAsia="Times New Roman"/>
          <w:spacing w:val="2"/>
          <w:sz w:val="20"/>
          <w:szCs w:val="41"/>
          <w:lang w:eastAsia="ru-RU"/>
        </w:rPr>
        <w:t>к постановлению администрации</w:t>
      </w:r>
    </w:p>
    <w:p w:rsidR="00273FFD" w:rsidRPr="00B902C5" w:rsidRDefault="00B902C5" w:rsidP="00273FFD">
      <w:pPr>
        <w:shd w:val="clear" w:color="auto" w:fill="FFFFFF"/>
        <w:ind w:left="708" w:hanging="708"/>
        <w:jc w:val="right"/>
        <w:textAlignment w:val="baseline"/>
        <w:outlineLvl w:val="1"/>
        <w:rPr>
          <w:rFonts w:eastAsia="Times New Roman"/>
          <w:spacing w:val="2"/>
          <w:sz w:val="20"/>
          <w:szCs w:val="41"/>
          <w:lang w:eastAsia="ru-RU"/>
        </w:rPr>
      </w:pPr>
      <w:r w:rsidRPr="00B902C5">
        <w:rPr>
          <w:rFonts w:eastAsia="Times New Roman"/>
          <w:spacing w:val="2"/>
          <w:sz w:val="20"/>
          <w:szCs w:val="41"/>
          <w:lang w:eastAsia="ru-RU"/>
        </w:rPr>
        <w:t>Ретю</w:t>
      </w:r>
      <w:r w:rsidR="00273FFD" w:rsidRPr="00B902C5">
        <w:rPr>
          <w:rFonts w:eastAsia="Times New Roman"/>
          <w:spacing w:val="2"/>
          <w:sz w:val="20"/>
          <w:szCs w:val="41"/>
          <w:lang w:eastAsia="ru-RU"/>
        </w:rPr>
        <w:t>нского сельского поселения</w:t>
      </w:r>
    </w:p>
    <w:p w:rsidR="00273FFD" w:rsidRPr="00B902C5" w:rsidRDefault="00273FFD" w:rsidP="00273FFD">
      <w:pPr>
        <w:shd w:val="clear" w:color="auto" w:fill="FFFFFF"/>
        <w:ind w:left="708" w:hanging="708"/>
        <w:jc w:val="right"/>
        <w:textAlignment w:val="baseline"/>
        <w:outlineLvl w:val="1"/>
        <w:rPr>
          <w:rFonts w:eastAsia="Times New Roman"/>
          <w:spacing w:val="2"/>
          <w:sz w:val="20"/>
          <w:szCs w:val="41"/>
          <w:lang w:eastAsia="ru-RU"/>
        </w:rPr>
      </w:pPr>
      <w:r w:rsidRPr="00B902C5">
        <w:rPr>
          <w:rFonts w:eastAsia="Times New Roman"/>
          <w:spacing w:val="2"/>
          <w:sz w:val="20"/>
          <w:szCs w:val="41"/>
          <w:lang w:eastAsia="ru-RU"/>
        </w:rPr>
        <w:t>Лужского муниципального района</w:t>
      </w:r>
    </w:p>
    <w:p w:rsidR="00273FFD" w:rsidRPr="00B902C5" w:rsidRDefault="00273FFD" w:rsidP="00273FFD">
      <w:pPr>
        <w:shd w:val="clear" w:color="auto" w:fill="FFFFFF"/>
        <w:ind w:left="708" w:hanging="708"/>
        <w:jc w:val="right"/>
        <w:textAlignment w:val="baseline"/>
        <w:outlineLvl w:val="1"/>
        <w:rPr>
          <w:rFonts w:eastAsia="Times New Roman"/>
          <w:spacing w:val="2"/>
          <w:sz w:val="20"/>
          <w:szCs w:val="41"/>
          <w:lang w:eastAsia="ru-RU"/>
        </w:rPr>
      </w:pPr>
      <w:r w:rsidRPr="00B902C5">
        <w:rPr>
          <w:rFonts w:eastAsia="Times New Roman"/>
          <w:spacing w:val="2"/>
          <w:sz w:val="20"/>
          <w:szCs w:val="41"/>
          <w:lang w:eastAsia="ru-RU"/>
        </w:rPr>
        <w:t>Ленинградской области</w:t>
      </w:r>
    </w:p>
    <w:p w:rsidR="00273FFD" w:rsidRPr="00B902C5" w:rsidRDefault="00273FFD" w:rsidP="00273FFD">
      <w:pPr>
        <w:shd w:val="clear" w:color="auto" w:fill="FFFFFF"/>
        <w:ind w:left="708" w:hanging="708"/>
        <w:jc w:val="right"/>
        <w:textAlignment w:val="baseline"/>
        <w:outlineLvl w:val="1"/>
        <w:rPr>
          <w:rFonts w:eastAsia="Times New Roman"/>
          <w:spacing w:val="2"/>
          <w:sz w:val="20"/>
          <w:szCs w:val="41"/>
          <w:lang w:eastAsia="ru-RU"/>
        </w:rPr>
      </w:pPr>
      <w:r w:rsidRPr="00B902C5">
        <w:rPr>
          <w:rFonts w:eastAsia="Times New Roman"/>
          <w:spacing w:val="2"/>
          <w:sz w:val="20"/>
          <w:szCs w:val="41"/>
          <w:lang w:eastAsia="ru-RU"/>
        </w:rPr>
        <w:t xml:space="preserve">от </w:t>
      </w:r>
      <w:r w:rsidR="005D7A8E" w:rsidRPr="00B902C5">
        <w:rPr>
          <w:rFonts w:eastAsia="Times New Roman"/>
          <w:spacing w:val="2"/>
          <w:sz w:val="20"/>
          <w:szCs w:val="41"/>
          <w:lang w:eastAsia="ru-RU"/>
        </w:rPr>
        <w:t>0</w:t>
      </w:r>
      <w:r w:rsidR="00277A14">
        <w:rPr>
          <w:rFonts w:eastAsia="Times New Roman"/>
          <w:spacing w:val="2"/>
          <w:sz w:val="20"/>
          <w:szCs w:val="41"/>
          <w:lang w:eastAsia="ru-RU"/>
        </w:rPr>
        <w:t>4</w:t>
      </w:r>
      <w:bookmarkStart w:id="0" w:name="_GoBack"/>
      <w:bookmarkEnd w:id="0"/>
      <w:r w:rsidRPr="00B902C5">
        <w:rPr>
          <w:rFonts w:eastAsia="Times New Roman"/>
          <w:spacing w:val="2"/>
          <w:sz w:val="20"/>
          <w:szCs w:val="41"/>
          <w:lang w:eastAsia="ru-RU"/>
        </w:rPr>
        <w:t xml:space="preserve"> декабря 2020 г. №</w:t>
      </w:r>
      <w:r w:rsidR="00B902C5">
        <w:rPr>
          <w:rFonts w:eastAsia="Times New Roman"/>
          <w:spacing w:val="2"/>
          <w:sz w:val="20"/>
          <w:szCs w:val="41"/>
          <w:lang w:eastAsia="ru-RU"/>
        </w:rPr>
        <w:t>2</w:t>
      </w:r>
      <w:r w:rsidR="00B526D3">
        <w:rPr>
          <w:rFonts w:eastAsia="Times New Roman"/>
          <w:spacing w:val="2"/>
          <w:sz w:val="20"/>
          <w:szCs w:val="41"/>
          <w:lang w:eastAsia="ru-RU"/>
        </w:rPr>
        <w:t>80</w:t>
      </w:r>
    </w:p>
    <w:p w:rsidR="00273FFD" w:rsidRPr="00CF0220" w:rsidRDefault="00273FFD" w:rsidP="00273FFD">
      <w:pPr>
        <w:shd w:val="clear" w:color="auto" w:fill="FFFFFF"/>
        <w:ind w:left="708" w:hanging="708"/>
        <w:jc w:val="center"/>
        <w:textAlignment w:val="baseline"/>
        <w:outlineLvl w:val="1"/>
        <w:rPr>
          <w:rFonts w:eastAsia="Times New Roman"/>
          <w:i/>
          <w:spacing w:val="2"/>
          <w:lang w:eastAsia="ru-RU"/>
        </w:rPr>
      </w:pPr>
    </w:p>
    <w:p w:rsidR="00655CFA" w:rsidRPr="00CF0220" w:rsidRDefault="00273FFD" w:rsidP="00273FF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2"/>
          <w:lang w:eastAsia="ru-RU"/>
        </w:rPr>
      </w:pPr>
      <w:r w:rsidRPr="00CF0220">
        <w:rPr>
          <w:rFonts w:eastAsia="Times New Roman"/>
          <w:b/>
          <w:spacing w:val="2"/>
          <w:lang w:eastAsia="ru-RU"/>
        </w:rPr>
        <w:t xml:space="preserve">Максимальный размер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 на территории </w:t>
      </w:r>
      <w:r w:rsidR="00B902C5">
        <w:rPr>
          <w:rFonts w:eastAsia="Times New Roman"/>
          <w:b/>
          <w:spacing w:val="2"/>
          <w:lang w:eastAsia="ru-RU"/>
        </w:rPr>
        <w:t>Ретю</w:t>
      </w:r>
      <w:r w:rsidRPr="00CF0220">
        <w:rPr>
          <w:rFonts w:eastAsia="Times New Roman"/>
          <w:b/>
          <w:spacing w:val="2"/>
          <w:lang w:eastAsia="ru-RU"/>
        </w:rPr>
        <w:t>нского сельского поселения</w:t>
      </w:r>
    </w:p>
    <w:p w:rsidR="00655CFA" w:rsidRPr="00CF0220" w:rsidRDefault="00655CFA" w:rsidP="00273FFD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731"/>
        <w:gridCol w:w="1888"/>
        <w:gridCol w:w="1311"/>
        <w:gridCol w:w="1975"/>
      </w:tblGrid>
      <w:tr w:rsidR="00CF0220" w:rsidRPr="00CF0220" w:rsidTr="00832401">
        <w:trPr>
          <w:trHeight w:val="15"/>
          <w:jc w:val="center"/>
        </w:trPr>
        <w:tc>
          <w:tcPr>
            <w:tcW w:w="2033" w:type="dxa"/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CF0220" w:rsidRPr="00CF0220" w:rsidTr="00832401">
        <w:trPr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Категория автотранспортного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Тип автотранспортного средства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Классификационный признак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Максимальный размер платы за проезд транспортных средств (рублей за километр)</w:t>
            </w:r>
          </w:p>
        </w:tc>
      </w:tr>
      <w:tr w:rsidR="00CF0220" w:rsidRPr="00CF0220" w:rsidTr="00832401">
        <w:trPr>
          <w:jc w:val="center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габаритная высота с учетом перевозимого груза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количество осей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220" w:rsidRPr="00CF0220" w:rsidTr="00832401">
        <w:trPr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5</w:t>
            </w:r>
          </w:p>
        </w:tc>
      </w:tr>
      <w:tr w:rsidR="00CF0220" w:rsidRPr="00CF0220" w:rsidTr="00832401">
        <w:trPr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1-я 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мотоциклы с прицепом (коляской) и без него, легковые автомобили с прицепом и без него, фургоны, микроавтобусы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над передней осью до 2 метров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273FFD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</w:tr>
      <w:tr w:rsidR="00CF0220" w:rsidRPr="00CF0220" w:rsidTr="00832401">
        <w:trPr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2-я 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легковые автомобили с прицепом и без него, фургоны, микроавтобусы, грузовые автомобили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над передней осью от 2 метров до 2,6 метра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2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273FFD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7</w:t>
            </w:r>
          </w:p>
        </w:tc>
      </w:tr>
      <w:tr w:rsidR="00CF0220" w:rsidRPr="00CF0220" w:rsidTr="00832401">
        <w:trPr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3-я 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грузовые автомобили, трейлеры, автобусы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над передней осью свыше 2,6 метра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273FFD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10</w:t>
            </w:r>
          </w:p>
        </w:tc>
      </w:tr>
      <w:tr w:rsidR="00655CFA" w:rsidRPr="00CF0220" w:rsidTr="00832401">
        <w:trPr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4-я 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специализированные крупногабаритные транспортные средства, грузовые автомобили, трейлеры, автобусы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над передней осью свыше 2,6 метра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655CFA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3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5CFA" w:rsidRPr="00CF0220" w:rsidRDefault="00273FFD" w:rsidP="00273FFD">
            <w:pPr>
              <w:jc w:val="center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CF0220">
              <w:rPr>
                <w:rFonts w:eastAsia="Times New Roman"/>
                <w:sz w:val="21"/>
                <w:szCs w:val="21"/>
                <w:lang w:eastAsia="ru-RU"/>
              </w:rPr>
              <w:t>14</w:t>
            </w:r>
          </w:p>
        </w:tc>
      </w:tr>
    </w:tbl>
    <w:p w:rsidR="00F76E30" w:rsidRPr="00CF0220" w:rsidRDefault="00F76E30" w:rsidP="00273FFD"/>
    <w:sectPr w:rsidR="00F76E30" w:rsidRPr="00CF0220" w:rsidSect="00CF385F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EC"/>
    <w:rsid w:val="001962EC"/>
    <w:rsid w:val="00273FFD"/>
    <w:rsid w:val="00277A14"/>
    <w:rsid w:val="005D7A8E"/>
    <w:rsid w:val="006439BA"/>
    <w:rsid w:val="00655CFA"/>
    <w:rsid w:val="00832401"/>
    <w:rsid w:val="008C594D"/>
    <w:rsid w:val="00B526D3"/>
    <w:rsid w:val="00B902C5"/>
    <w:rsid w:val="00CF0220"/>
    <w:rsid w:val="00CF385F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C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CF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CF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CFA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5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5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CFA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27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C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CF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CF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CFA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5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5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CFA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27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4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2020-12-04T05:37:00Z</cp:lastPrinted>
  <dcterms:created xsi:type="dcterms:W3CDTF">2020-12-02T13:12:00Z</dcterms:created>
  <dcterms:modified xsi:type="dcterms:W3CDTF">2020-12-04T05:37:00Z</dcterms:modified>
</cp:coreProperties>
</file>