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BD" w:rsidRPr="00DE08E7" w:rsidRDefault="007124BD" w:rsidP="008F4B87">
      <w:pPr>
        <w:pStyle w:val="Heading3"/>
        <w:widowControl/>
        <w:rPr>
          <w:b w:val="0"/>
          <w:sz w:val="23"/>
          <w:szCs w:val="23"/>
        </w:rPr>
      </w:pPr>
      <w:r w:rsidRPr="008A4833">
        <w:rPr>
          <w:b w:val="0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6.75pt;visibility:visible">
            <v:imagedata r:id="rId5" o:title=""/>
          </v:shape>
        </w:pict>
      </w:r>
    </w:p>
    <w:p w:rsidR="007124BD" w:rsidRDefault="007124BD" w:rsidP="008F4B87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7124BD" w:rsidRDefault="007124BD" w:rsidP="008F4B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E5A7A">
        <w:rPr>
          <w:rFonts w:ascii="Times New Roman" w:hAnsi="Times New Roman" w:cs="Times New Roman"/>
          <w:b w:val="0"/>
          <w:sz w:val="24"/>
          <w:szCs w:val="24"/>
        </w:rPr>
        <w:t xml:space="preserve">Ленинградская область </w:t>
      </w:r>
    </w:p>
    <w:p w:rsidR="007124BD" w:rsidRDefault="007124BD" w:rsidP="008F4B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Лужский муниципальный район</w:t>
      </w:r>
    </w:p>
    <w:p w:rsidR="007124BD" w:rsidRDefault="007124BD" w:rsidP="008F4B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Ретюнского сельского поселения</w:t>
      </w:r>
    </w:p>
    <w:p w:rsidR="007124BD" w:rsidRDefault="007124BD" w:rsidP="008F4B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24BD" w:rsidRPr="00CE5A7A" w:rsidRDefault="007124BD" w:rsidP="008F4B8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124BD" w:rsidRPr="00CE5A7A" w:rsidRDefault="007124BD" w:rsidP="008F4B87">
      <w:pPr>
        <w:pStyle w:val="Heading1"/>
        <w:widowControl/>
        <w:rPr>
          <w:sz w:val="24"/>
          <w:szCs w:val="24"/>
        </w:rPr>
      </w:pPr>
      <w:r w:rsidRPr="00CE5A7A">
        <w:rPr>
          <w:sz w:val="24"/>
          <w:szCs w:val="24"/>
        </w:rPr>
        <w:t xml:space="preserve">              Р Е Ш Е Н И Е         </w:t>
      </w:r>
    </w:p>
    <w:p w:rsidR="007124BD" w:rsidRDefault="007124BD" w:rsidP="008F4B87">
      <w:pPr>
        <w:pStyle w:val="Heading1"/>
        <w:widowControl/>
        <w:rPr>
          <w:sz w:val="24"/>
          <w:szCs w:val="24"/>
        </w:rPr>
      </w:pPr>
      <w:r w:rsidRPr="00CE5A7A">
        <w:rPr>
          <w:sz w:val="24"/>
          <w:szCs w:val="24"/>
        </w:rPr>
        <w:t xml:space="preserve">                                                                                 </w:t>
      </w:r>
    </w:p>
    <w:p w:rsidR="007124BD" w:rsidRDefault="007124BD" w:rsidP="00421541">
      <w:pPr>
        <w:pStyle w:val="Heading1"/>
        <w:widowControl/>
        <w:rPr>
          <w:sz w:val="27"/>
          <w:szCs w:val="27"/>
        </w:rPr>
      </w:pPr>
      <w:r>
        <w:t xml:space="preserve">                                                                                                                           </w:t>
      </w:r>
      <w:r w:rsidRPr="00CE5A7A">
        <w:t xml:space="preserve"> </w:t>
      </w:r>
    </w:p>
    <w:p w:rsidR="007124BD" w:rsidRDefault="007124BD" w:rsidP="00395FD8">
      <w:pPr>
        <w:tabs>
          <w:tab w:val="left" w:pos="915"/>
          <w:tab w:val="center" w:pos="4890"/>
        </w:tabs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370A41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27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7"/>
            <w:szCs w:val="27"/>
          </w:rPr>
          <w:t>2017 г</w:t>
        </w:r>
      </w:smartTag>
      <w:r>
        <w:rPr>
          <w:rFonts w:ascii="Times New Roman" w:hAnsi="Times New Roman"/>
          <w:sz w:val="27"/>
          <w:szCs w:val="27"/>
        </w:rPr>
        <w:t xml:space="preserve">. </w:t>
      </w:r>
      <w:r w:rsidRPr="00370A41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81</w:t>
      </w:r>
    </w:p>
    <w:p w:rsidR="007124BD" w:rsidRDefault="007124BD" w:rsidP="00395FD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124BD" w:rsidRDefault="007124BD" w:rsidP="00395F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E08E7">
        <w:rPr>
          <w:rFonts w:ascii="Arial" w:hAnsi="Arial" w:cs="Arial"/>
          <w:b/>
          <w:bCs/>
          <w:sz w:val="24"/>
          <w:szCs w:val="24"/>
        </w:rPr>
        <w:t xml:space="preserve">«Об утверждении </w:t>
      </w:r>
      <w:r>
        <w:rPr>
          <w:rFonts w:ascii="Arial" w:hAnsi="Arial" w:cs="Arial"/>
          <w:b/>
          <w:bCs/>
          <w:sz w:val="24"/>
          <w:szCs w:val="24"/>
        </w:rPr>
        <w:t>Порядка управления и распоряжения имуществом,    находящимся в муниципальной собственности</w:t>
      </w:r>
    </w:p>
    <w:p w:rsidR="007124BD" w:rsidRPr="00DE08E7" w:rsidRDefault="007124BD" w:rsidP="00395FD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Ретюнского сельского поселения</w:t>
      </w:r>
      <w:r w:rsidRPr="00DE08E7">
        <w:rPr>
          <w:rFonts w:ascii="Arial" w:hAnsi="Arial" w:cs="Arial"/>
          <w:b/>
          <w:bCs/>
          <w:sz w:val="24"/>
          <w:szCs w:val="24"/>
        </w:rPr>
        <w:t>»</w:t>
      </w:r>
    </w:p>
    <w:p w:rsidR="007124BD" w:rsidRPr="00370A41" w:rsidRDefault="007124BD" w:rsidP="008F4B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 xml:space="preserve">В соответствии с Гражданским </w:t>
      </w:r>
      <w:hyperlink r:id="rId6" w:history="1">
        <w:r w:rsidRPr="00395FD8">
          <w:rPr>
            <w:rFonts w:ascii="Times New Roman" w:hAnsi="Times New Roman"/>
            <w:sz w:val="24"/>
            <w:szCs w:val="24"/>
          </w:rPr>
          <w:t>кодексом</w:t>
        </w:r>
      </w:hyperlink>
      <w:r w:rsidRPr="00395FD8">
        <w:rPr>
          <w:rFonts w:ascii="Times New Roman" w:hAnsi="Times New Roman"/>
          <w:sz w:val="24"/>
          <w:szCs w:val="24"/>
        </w:rPr>
        <w:t xml:space="preserve"> Российской Федерации, Земельным кодексом Российской Федерации, Жилищным </w:t>
      </w:r>
      <w:hyperlink r:id="rId7" w:history="1">
        <w:r w:rsidRPr="00395FD8">
          <w:rPr>
            <w:rFonts w:ascii="Times New Roman" w:hAnsi="Times New Roman"/>
            <w:sz w:val="24"/>
            <w:szCs w:val="24"/>
          </w:rPr>
          <w:t>кодексом</w:t>
        </w:r>
      </w:hyperlink>
      <w:r w:rsidRPr="00395FD8">
        <w:rPr>
          <w:rFonts w:ascii="Times New Roman" w:hAnsi="Times New Roman"/>
          <w:sz w:val="24"/>
          <w:szCs w:val="24"/>
        </w:rPr>
        <w:t xml:space="preserve"> Российской Федерации, Градостроительным </w:t>
      </w:r>
      <w:hyperlink r:id="rId8" w:history="1">
        <w:r w:rsidRPr="00395FD8">
          <w:rPr>
            <w:rFonts w:ascii="Times New Roman" w:hAnsi="Times New Roman"/>
            <w:sz w:val="24"/>
            <w:szCs w:val="24"/>
          </w:rPr>
          <w:t>кодексом</w:t>
        </w:r>
      </w:hyperlink>
      <w:r w:rsidRPr="00395FD8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395FD8">
          <w:rPr>
            <w:rFonts w:ascii="Times New Roman" w:hAnsi="Times New Roman"/>
            <w:sz w:val="24"/>
            <w:szCs w:val="24"/>
          </w:rPr>
          <w:t>законом</w:t>
        </w:r>
      </w:hyperlink>
      <w:r w:rsidRPr="00395FD8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395FD8">
          <w:rPr>
            <w:rFonts w:ascii="Times New Roman" w:hAnsi="Times New Roman"/>
            <w:sz w:val="24"/>
            <w:szCs w:val="24"/>
          </w:rPr>
          <w:t>законом</w:t>
        </w:r>
      </w:hyperlink>
      <w:r w:rsidRPr="00395FD8">
        <w:rPr>
          <w:rFonts w:ascii="Times New Roman" w:hAnsi="Times New Roman"/>
          <w:sz w:val="24"/>
          <w:szCs w:val="24"/>
        </w:rPr>
        <w:t xml:space="preserve"> от 26.07.2006 N 135-ФЗ "О защите конкуренции", </w:t>
      </w:r>
      <w:hyperlink r:id="rId11" w:history="1">
        <w:r w:rsidRPr="00395FD8">
          <w:rPr>
            <w:rFonts w:ascii="Times New Roman" w:hAnsi="Times New Roman"/>
            <w:sz w:val="24"/>
            <w:szCs w:val="24"/>
          </w:rPr>
          <w:t>Уставом</w:t>
        </w:r>
      </w:hyperlink>
      <w:r w:rsidRPr="00395FD8">
        <w:rPr>
          <w:rFonts w:ascii="Times New Roman" w:hAnsi="Times New Roman"/>
          <w:sz w:val="24"/>
          <w:szCs w:val="24"/>
        </w:rPr>
        <w:t xml:space="preserve"> Ретюнского сельского поселения, законодательством Российской Федерации, законодательством Ленинградской области, муниципальными нормативно-правовыми актами, в целях установления общего порядка управления и распоряжения муниципальным имуществом Ретюнского сельского поселения,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Совет депутатов Ретюнского сельского поселения решил: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7124BD" w:rsidRPr="00395FD8" w:rsidRDefault="007124BD" w:rsidP="008F4B87">
      <w:pPr>
        <w:numPr>
          <w:ilvl w:val="0"/>
          <w:numId w:val="1"/>
        </w:numPr>
        <w:tabs>
          <w:tab w:val="clear" w:pos="720"/>
          <w:tab w:val="num" w:pos="872"/>
        </w:tabs>
        <w:autoSpaceDE w:val="0"/>
        <w:autoSpaceDN w:val="0"/>
        <w:adjustRightInd w:val="0"/>
        <w:spacing w:after="0" w:line="240" w:lineRule="auto"/>
        <w:ind w:left="872" w:hanging="3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>Утвердить Порядок управления и распоряжения имуществом, находящимся в муниципальной собственности Ретюнского сельского поселения согласно приложению к настоящему Проекту Решения.</w:t>
      </w:r>
    </w:p>
    <w:p w:rsidR="007124BD" w:rsidRPr="00395FD8" w:rsidRDefault="007124BD" w:rsidP="008F4B87">
      <w:pPr>
        <w:numPr>
          <w:ilvl w:val="0"/>
          <w:numId w:val="1"/>
        </w:numPr>
        <w:tabs>
          <w:tab w:val="clear" w:pos="720"/>
          <w:tab w:val="num" w:pos="872"/>
        </w:tabs>
        <w:autoSpaceDE w:val="0"/>
        <w:autoSpaceDN w:val="0"/>
        <w:adjustRightInd w:val="0"/>
        <w:spacing w:after="0" w:line="240" w:lineRule="auto"/>
        <w:ind w:left="872" w:hanging="3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средстве массовой информации газета «Лужская Правда» и разместить на официальном сайте администрации Ретюнского сельского поселения в сети Интернет ретюнь.рф</w:t>
      </w:r>
    </w:p>
    <w:p w:rsidR="007124BD" w:rsidRPr="00395FD8" w:rsidRDefault="007124BD" w:rsidP="008F4B87">
      <w:pPr>
        <w:numPr>
          <w:ilvl w:val="0"/>
          <w:numId w:val="1"/>
        </w:numPr>
        <w:tabs>
          <w:tab w:val="clear" w:pos="720"/>
          <w:tab w:val="num" w:pos="872"/>
        </w:tabs>
        <w:autoSpaceDE w:val="0"/>
        <w:autoSpaceDN w:val="0"/>
        <w:adjustRightInd w:val="0"/>
        <w:spacing w:after="0" w:line="240" w:lineRule="auto"/>
        <w:ind w:left="872" w:hanging="3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7124BD" w:rsidRPr="00395FD8" w:rsidRDefault="007124BD" w:rsidP="00353F18">
      <w:pPr>
        <w:numPr>
          <w:ilvl w:val="0"/>
          <w:numId w:val="1"/>
        </w:numPr>
        <w:tabs>
          <w:tab w:val="num" w:pos="872"/>
        </w:tabs>
        <w:autoSpaceDE w:val="0"/>
        <w:autoSpaceDN w:val="0"/>
        <w:adjustRightInd w:val="0"/>
        <w:spacing w:after="0" w:line="240" w:lineRule="auto"/>
        <w:ind w:left="872" w:hanging="3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Решения возложить на и.о. главы администрации Ретюнского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5FD8">
        <w:rPr>
          <w:rFonts w:ascii="Times New Roman" w:hAnsi="Times New Roman"/>
          <w:sz w:val="24"/>
          <w:szCs w:val="24"/>
          <w:lang w:eastAsia="ru-RU"/>
        </w:rPr>
        <w:t>Наумова К.С.</w:t>
      </w:r>
    </w:p>
    <w:p w:rsidR="007124BD" w:rsidRDefault="007124BD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4BD" w:rsidRDefault="007124BD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4BD" w:rsidRPr="00395FD8" w:rsidRDefault="007124BD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4BD" w:rsidRPr="00395FD8" w:rsidRDefault="007124BD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4BD" w:rsidRPr="00395FD8" w:rsidRDefault="007124BD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>Глава Ретюнского сельского поселения,</w:t>
      </w:r>
    </w:p>
    <w:p w:rsidR="007124BD" w:rsidRPr="00395FD8" w:rsidRDefault="007124BD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 xml:space="preserve">Исполняющий полномочия председателя </w:t>
      </w:r>
    </w:p>
    <w:p w:rsidR="007124BD" w:rsidRPr="00395FD8" w:rsidRDefault="007124BD" w:rsidP="00353F18">
      <w:pPr>
        <w:autoSpaceDE w:val="0"/>
        <w:autoSpaceDN w:val="0"/>
        <w:adjustRightInd w:val="0"/>
        <w:spacing w:after="0" w:line="240" w:lineRule="auto"/>
        <w:ind w:left="87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>Совета депутатов                                                                              М.А. Камагина</w:t>
      </w:r>
      <w:bookmarkStart w:id="0" w:name="_GoBack"/>
      <w:bookmarkEnd w:id="0"/>
    </w:p>
    <w:p w:rsidR="007124BD" w:rsidRPr="00395FD8" w:rsidRDefault="007124BD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124BD" w:rsidRDefault="007124BD" w:rsidP="00395FD8">
      <w:pPr>
        <w:tabs>
          <w:tab w:val="left" w:pos="5865"/>
          <w:tab w:val="left" w:pos="5970"/>
          <w:tab w:val="left" w:pos="6375"/>
          <w:tab w:val="left" w:pos="6495"/>
          <w:tab w:val="right" w:pos="978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ab/>
      </w:r>
    </w:p>
    <w:p w:rsidR="007124BD" w:rsidRPr="00395FD8" w:rsidRDefault="007124BD" w:rsidP="00395FD8">
      <w:pPr>
        <w:tabs>
          <w:tab w:val="left" w:pos="5865"/>
          <w:tab w:val="left" w:pos="5970"/>
          <w:tab w:val="left" w:pos="6375"/>
          <w:tab w:val="left" w:pos="6495"/>
          <w:tab w:val="right" w:pos="9781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395FD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7124BD" w:rsidRPr="00395FD8" w:rsidRDefault="007124BD" w:rsidP="00395FD8">
      <w:pPr>
        <w:tabs>
          <w:tab w:val="left" w:pos="5835"/>
          <w:tab w:val="left" w:pos="5925"/>
          <w:tab w:val="left" w:pos="6375"/>
          <w:tab w:val="righ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5FD8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7124BD" w:rsidRPr="00395FD8" w:rsidRDefault="007124BD" w:rsidP="00FF53C6">
      <w:pPr>
        <w:tabs>
          <w:tab w:val="left" w:pos="6360"/>
          <w:tab w:val="righ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95F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5FD8">
        <w:rPr>
          <w:rFonts w:ascii="Times New Roman" w:hAnsi="Times New Roman"/>
          <w:sz w:val="24"/>
          <w:szCs w:val="24"/>
          <w:lang w:eastAsia="ru-RU"/>
        </w:rPr>
        <w:t>Ретюнского сельского поселения</w:t>
      </w:r>
    </w:p>
    <w:p w:rsidR="007124BD" w:rsidRPr="001C7C31" w:rsidRDefault="007124BD" w:rsidP="00395FD8">
      <w:pPr>
        <w:tabs>
          <w:tab w:val="left" w:pos="5850"/>
          <w:tab w:val="left" w:pos="5970"/>
          <w:tab w:val="center" w:pos="7722"/>
        </w:tabs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7"/>
          <w:szCs w:val="27"/>
        </w:rPr>
        <w:tab/>
      </w:r>
      <w:r w:rsidRPr="001C7C31">
        <w:rPr>
          <w:rFonts w:ascii="Times New Roman" w:hAnsi="Times New Roman"/>
          <w:sz w:val="24"/>
          <w:szCs w:val="24"/>
        </w:rPr>
        <w:t xml:space="preserve">от 27.01.2017 г.  № </w:t>
      </w:r>
      <w:r>
        <w:rPr>
          <w:rFonts w:ascii="Times New Roman" w:hAnsi="Times New Roman"/>
          <w:sz w:val="24"/>
          <w:szCs w:val="24"/>
        </w:rPr>
        <w:t>81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95FD8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95FD8">
        <w:rPr>
          <w:rFonts w:ascii="Times New Roman" w:hAnsi="Times New Roman"/>
          <w:b/>
          <w:bCs/>
          <w:sz w:val="24"/>
          <w:szCs w:val="24"/>
        </w:rPr>
        <w:t xml:space="preserve"> управления и распоряжения имуществом, находящимся в муниципальной собственности Ретюнского сельского поселения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5FD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 xml:space="preserve">1.1. Настоящий Порядок не распространяется на правоотношения, связанные с регулированием бюджетного процесса в Ретюнском сельском поселении, отношений в сфере природных ресурсов, неимущественных прав Ретюнского сельского поселения. </w:t>
      </w:r>
    </w:p>
    <w:p w:rsidR="007124BD" w:rsidRPr="00395FD8" w:rsidRDefault="007124BD" w:rsidP="00710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1.2.  Имущество Ретюнского сельского поселения предназначено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Ретюнского сельского поселения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7124BD" w:rsidRPr="00395FD8" w:rsidRDefault="007124BD" w:rsidP="00710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 xml:space="preserve">1.3. Имущество, принадлежащее на праве собственности Муниципальному  образованию Ретюнского сельского поселения, является муниципальной собственностью (далее по тексту – муниципальная собственность). </w:t>
      </w:r>
    </w:p>
    <w:p w:rsidR="007124BD" w:rsidRPr="00395FD8" w:rsidRDefault="007124BD" w:rsidP="00710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От имени Муниципального  образования Ретюнское сельское поселение (далее по тексту – Ретюнское сельское поселение) своими действиями могут приобретать и осуществлять права и обязанности органы местного самоуправления Ретюнского сельского поселения в рамках их компетенции, установленной актами, определяющими статус этих органов в соответствии с действующим законодательством.</w:t>
      </w:r>
    </w:p>
    <w:p w:rsidR="007124BD" w:rsidRPr="00395FD8" w:rsidRDefault="007124BD" w:rsidP="00710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В случаях и в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Ленинградской области и муниципальных образований, по их специальному поручению от имени Ретюнского сельского поселения могут выступать государственные органы, органы местного самоуправления, а также юридические лица и граждане.</w:t>
      </w:r>
    </w:p>
    <w:p w:rsidR="007124BD" w:rsidRPr="00395FD8" w:rsidRDefault="007124BD" w:rsidP="00710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1.4. Органы местного самоуправления Ретюнского сельского поселения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Ретюнского сельского поселения.</w:t>
      </w:r>
    </w:p>
    <w:p w:rsidR="007124BD" w:rsidRPr="00395FD8" w:rsidRDefault="007124BD" w:rsidP="007100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1.5. Муниципальная собственность может использоваться для осуществления любых не запрещенных действующим законодательством видов деятельности.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5FD8">
        <w:rPr>
          <w:rFonts w:ascii="Times New Roman" w:hAnsi="Times New Roman"/>
          <w:b/>
          <w:sz w:val="24"/>
          <w:szCs w:val="24"/>
        </w:rPr>
        <w:t>2. Право муниципальной собственности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2.1.  Администрация Ретюнского сельского поселения владеет, пользуется и распоряжается муниципальной собственностью с целью эффективного развития экономики Ретюнского сельского поселения , обеспечения жизнедеятельности населения Ретюнского сельского поселения, а также для обеспечения деятельности органов местного самоуправления.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2.2. Муниципальная собственность Ретюнского сельского поселения, если иное не установлено федеральным законом, может быть передана во временное пользование или постоянное пользование любым юридическим и физическим лицам, объединена с имуществом иных муниципальных образований, физических, юридических лиц и других субъектов права собственности, использована в качестве предмета залога, передана в доверительное управление юридическим и физическим лицам, внесена в качестве уставного капитала в уставной фонд хозяйственных обществ, отчуждена, использована и обременена иными способами в соответствии с действующим законодательством.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Муниципальная собственность, закрепляется за муниципальными предприятиями и учреждениями во владение, пользование и распоряжение в соответствии с действующим законодательством (право хозяйственного ведения, право оперативного управления).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2.3.Объекты муниципальной собственности, имеющие особо важное значение для жизнеобеспечения Ретюнского сельского поселения и удовлетворения потребностей населения, для сохранения историко-культурного наследия, не подлежат отчуждению. Перечень таких объектов утверждается Советом депутатов  Ретюнского сельс кого поселения в установленном порядке.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 xml:space="preserve"> 2.4. Муниципальная собственность формируется за счет: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2.4.1.  Имущества, созданного или вновь созданного (приобретенного) за счет средств бюджета Ретюнского сельского поселения.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 xml:space="preserve"> 2.4.2. Имущества, переданного в муниципальную собственность Ретюнского сельского поселения, на основании законодательства о разграничении государственной собственности в Российской Федерации на федеральную, государственную собственность субъектов Российской Федерации и муниципальную собственность.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2.4.3. Имущества, переданного в муниципальную собственность при передаче объектов из федеральной собственности  и собственности Ленинградской области в соответствии с действующим законодательством.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2.4.4. Приобретения имущества на основании договора купли-продажи, мены, дарения или иной гражданско-правовой сделки, предусмотренной действующим законодательством.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2.4.5. Имущества, переданного безвозмездно в муниципальную собственность юридическими и физическими лицами.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2.4.6.   Имущества,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2.4.7.  Участия в уставных капиталах хозяйственных обществ, а так же участия в организациях иных организационно-правовых форм в соответствии с действующим законодательством.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2.4.8. Имущества, созданного в результате реализации инвестиционных проектов и договоров.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2.4.9.  Бесхозяйного и выморочного имущества, признанного в установленном законодательством порядке муниципальной собственностью.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2.4.10. Получения продукции, плодов и доходов в результате использования муниципальной собственности.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2.4.11. Имущества, поступившего (находящегося) в муниципальную собственность по иным основаниям, предусмотренным действующим законодательством.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2.5.Принятие в муниципальную собственность Ретюнского сельского поселения имущества из федеральной собственности, из собственности Ленинградской области осуществляется в порядке, установленном действующим законодательством Российской Федерации.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Порядок передачи имущества из муниципальной собственности в федеральную собственность и собственность Ленинградской области регламентируется законодательством Российской Федерации. Перечень документов, необходимых для принятия решения о передаче имущества, установлен постановлением Правительства Российской Федерации №374 от 13.06.2006г.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2.6. Муниципальная собственность может находиться как на территории Ретюнского сельского поселения, так и за ее пределами.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2.7. Право муниципальной собственности прекращается: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в случае гибели или уничтожения имущества;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путем обращения взыскания на имущество по обязательствам муниципального образования в порядке, предусмотренном законодательством Российской Федерации;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2.8. Государственная регистрация наличия, возникновения, прекращения, перехода, ограничения (обременения) прав на недвижимое имущество и сделок с ним осуществляется на основании документов, которые в соответствии с действующим законодательством Российской Федерации подтверждают наличие, возникновение, прекращение, переход, ограничение (обременение) прав.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 xml:space="preserve">2.9. Порядок государственной регистрации права собственности на муниципальное недвижимое имущество, иных вещных прав, ограничений (обременения) прав и сделок с ним осуществляется в соответствии с действующим законодательством. 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2.10.  Подготовка документов и предоставление их на государственную регистрацию наличия, возникновения, прекращения, перехода, ограничения (обременения) прав на муниципальное недвижимое имущество и сделок с ним осуществляется Администрацией Ретюнского сельского поселения, в рамках своих полномочий.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2.11.   Сведения о произведенных государственных регистрационных действиях с муниципальным имуществом вносятся Администрацией Ретюнского сельского поселения в Реестр муниципального имущества Ретюнского сельского поселения в установленном порядке.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2.12.    Приобретаемое в собственность Ретюнского сельского поселения имущество учитывается в муниципальной казне Ретюнского сельского поселения..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 xml:space="preserve">2.13. В целях эффективного использования муниципального имущества, на основании постановления администрации Ретюнского сельского поселения имущество закрепляется за муниципальными предприятиями и учреждениями на праве хозяйственного ведения и оперативного управления. </w:t>
      </w:r>
    </w:p>
    <w:p w:rsidR="007124BD" w:rsidRPr="00395FD8" w:rsidRDefault="007124BD" w:rsidP="00586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2.14. Документы, подтверждающие право муниципальной собственности, подлежат постоянному хранению Администрацией Ретюнского сельского поселения.</w:t>
      </w:r>
    </w:p>
    <w:p w:rsidR="007124BD" w:rsidRPr="00395FD8" w:rsidRDefault="007124BD" w:rsidP="00586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95FD8">
        <w:rPr>
          <w:rFonts w:ascii="Times New Roman" w:hAnsi="Times New Roman"/>
          <w:b/>
          <w:sz w:val="24"/>
          <w:szCs w:val="24"/>
        </w:rPr>
        <w:t>3. Управление и распоряжение муниципальной собственностью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3.1. Формы управления и распоряжения муниципальной собственностью: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учет муниципального имущества;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-закрепление муниципального имущества за муниципальными предприятиями и учреждениями;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предоставление муниципального имущества в аренду;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передача муниципального имущества в безвозмездное пользование;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передача земельных участков в безвозмездное срочное пользование;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предоставление муниципального имущества в доверительное управление;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передача муниципального имущества в залог (ипотеку);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отчуждение, в том числе приватизация муниципального имущества;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внесение в качестве вкладов (оплата акций, паев, долей) в уставные капиталы хозяйственных товариществ и обществ;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передача муниципальной собственности некоммерческим организациям;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предоставление жилых помещений по договорам социального найма, договорам найма служебного жилого помещения, договорам мены жилых помещений и т.д.;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иные формы управления и распоряжения муниципальным имуществом в соответствии с действующим законодательством.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3.2. Органы местного самоуправления от имени Администрации Ретюнского сельского поселения вправе создавать, реорганизовывать и ликвидировать муниципальные предприятия и учреждения, необходимые для осуществления полномочий по решению вопросов местного значения.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3.3. Органы местного самоуправления от имени Администрации Ретюнского сельского поселения вправе передавать объекты муниципальной собственности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Ленинградской области) и органам местного самоуправления иных муниципальных образований, отчуждать, совершать иные сделки в соответствии с действующим законодательством.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3.4. Учредителем муниципальных предприятий или муниципальных учреждений Ретюнского сельского поселения является Муниципальное образование Администрация Ретюнского сельского поселения.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Функции и полномочия учредителя в отношении муниципальных предприятий и учреждений осуществляет уполномоченный орган местного самоуправления, в рамках своих полномочий.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3.5. За муниципальными унитарными предприятиями муниципальное имущество закрепляется на праве хозяйственного ведения. Муниципальные унитарные предприятия осуществляют права владения, пользования и распоряжения этим имуществом в пределах, установленных действующим законодательством и уставами этих предприятий.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3.6. За органами местного самоуправления Ретюнского сельского поселения и муниципальными учреждениями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3.7. Муниципальные унитарные предприятия и муниципальные учреждения, наделенные вещными и обязательственными правами в отношении  муниципального имущества, несут ответственность за его сохранность и эффективное использование.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3.8. Муниципальное образование имеет право на получение части прибыли от использования муниципального имущества, находящегося в хозяйственном ведении муниципального унитарного предприятия.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3.9. Администрация Ретюнского сельского поселения, в пределах своих полномочий осуществляет контроль за сохранностью и за эффективностью использованием муниципальной собственности, а также защиту имущественных прав Ретюнского сельского поселения.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 xml:space="preserve">3.10. В случае нарушения порядка использования муниципального имущества, закрепленного за муниципальными предприятиями и муниципальными учреждениями право хозяйственного ведения и право оперативного управления имуществом прекращаются по основаниям и в порядке, предусмотренным действующим законодательством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3.11. Условия и порядок управления и распоряжения муниципальной собственностью регулируются действующим законодательством Российской Федерации, законодательством Ленинградской области, а также нормативно-правовыми актами муниципального образования Ретюнского сельского поселения применяемыми по отношению к соответствующим формам управления и распоряжения муниципальной собственностью.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95FD8">
        <w:rPr>
          <w:rFonts w:ascii="Times New Roman" w:hAnsi="Times New Roman"/>
          <w:b/>
          <w:sz w:val="24"/>
          <w:szCs w:val="24"/>
        </w:rPr>
        <w:t xml:space="preserve">4. Учет муниципальной собственности 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4.1. В целях формирования полной и достоверной информации, необходимой органам местного самоуправления Ретюнского сельского поселения для исполнения ими полномочий по владению, пользованию и распоряжению муниципальной собственностью ведется Реестр муниципальной собственности Ретюнского сельского поселения.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4.2. Реестр муниципальной собственности Ретюнского сельского поселения представляет собой банк данных о составе муниципальной собственности, формирующийся на основе данных органов местного самоуправления, муниципальных предприятий и учреждений.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4.3. Формирование и ведение Реестра муниципальной собственности Ретюнского сельского поселения осуществляется в соответствии с Приказом министерства экономического развития Российской Федерации от 30.08.11г. № 424 «Об утверждении порядка ведения органами местного самоуправления реестров муниципального имущества».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4.4. Внесение в Реестр муниципальной собственности Ретюнского сельского поселения сведений об объектах учета, внесение изменений и дополнений в эти сведения, а также исключение этих сведений из реестра осуществляются на основании правоустанавливающих документов или копий этих документов  оформленных в соответствии с действующим законодательством Российской Федерации и законодательством Ленинградской области, органов местного самоуправления Ретюнского сельского поселения, в том числе: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актов органов государственной власти (государственных органов);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вступивших в силу договоров или иных сделок;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вступивших в законную силу решений судов;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данных бухгалтерской и статистической отчетности соответствующих организаций;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учредительных документов организаций;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- актов об инвентаризации имущества.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4.5. Собственником Реестра муниципальной собственности является муниципальное образование Ретюнское сельское поселение.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4.6. Организацию учета и ведения Реестра муниципальной собственности осуществляет Администрация Ретюнского сельского поселения.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95FD8">
        <w:rPr>
          <w:rFonts w:ascii="Times New Roman" w:hAnsi="Times New Roman"/>
          <w:b/>
          <w:sz w:val="24"/>
          <w:szCs w:val="24"/>
        </w:rPr>
        <w:t xml:space="preserve"> 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95FD8">
        <w:rPr>
          <w:rFonts w:ascii="Times New Roman" w:hAnsi="Times New Roman"/>
          <w:b/>
          <w:sz w:val="24"/>
          <w:szCs w:val="24"/>
        </w:rPr>
        <w:t xml:space="preserve"> 5. Заключительные положения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5.1. Органы местного самоуправления Ретюнского сельского поселения могут осуществлять и иные полномочия в области формирования, управления и распоряжения муниципальной собственностью, не противоречащие действующему федеральному законодательству и законодательству Ленинградской области, а также нормативно-правовым актам Ретюнского сельского поселения.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>5.2. Вопросы не урегулированные настоящим положением регулируются действующим законодательством и муниципальными правовыми  актами  Ретюнского  сельского поселения.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FD8">
        <w:rPr>
          <w:rFonts w:ascii="Times New Roman" w:hAnsi="Times New Roman"/>
          <w:sz w:val="24"/>
          <w:szCs w:val="24"/>
        </w:rPr>
        <w:t xml:space="preserve"> </w:t>
      </w: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24BD" w:rsidRPr="00395FD8" w:rsidRDefault="007124BD" w:rsidP="008F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24BD" w:rsidRPr="00395FD8" w:rsidRDefault="007124BD">
      <w:pPr>
        <w:rPr>
          <w:rFonts w:ascii="Times New Roman" w:hAnsi="Times New Roman"/>
        </w:rPr>
      </w:pPr>
    </w:p>
    <w:sectPr w:rsidR="007124BD" w:rsidRPr="00395FD8" w:rsidSect="001C7C31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230"/>
    <w:multiLevelType w:val="multilevel"/>
    <w:tmpl w:val="E6A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9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B87"/>
    <w:rsid w:val="00050EF3"/>
    <w:rsid w:val="00081359"/>
    <w:rsid w:val="000B4FEF"/>
    <w:rsid w:val="000D4010"/>
    <w:rsid w:val="001C7C31"/>
    <w:rsid w:val="002E0ED7"/>
    <w:rsid w:val="002E122F"/>
    <w:rsid w:val="00333DD0"/>
    <w:rsid w:val="00353F18"/>
    <w:rsid w:val="00364B09"/>
    <w:rsid w:val="00370A41"/>
    <w:rsid w:val="00390873"/>
    <w:rsid w:val="00394C47"/>
    <w:rsid w:val="00395FD8"/>
    <w:rsid w:val="003D4157"/>
    <w:rsid w:val="003D53EB"/>
    <w:rsid w:val="00421541"/>
    <w:rsid w:val="004879DD"/>
    <w:rsid w:val="004F67A9"/>
    <w:rsid w:val="00521F8E"/>
    <w:rsid w:val="0055604D"/>
    <w:rsid w:val="005867CD"/>
    <w:rsid w:val="005D061E"/>
    <w:rsid w:val="005D1BCE"/>
    <w:rsid w:val="006D3FF9"/>
    <w:rsid w:val="007100F5"/>
    <w:rsid w:val="007124BD"/>
    <w:rsid w:val="0081448B"/>
    <w:rsid w:val="008304CF"/>
    <w:rsid w:val="008A4833"/>
    <w:rsid w:val="008F4B87"/>
    <w:rsid w:val="009153AF"/>
    <w:rsid w:val="009B2C96"/>
    <w:rsid w:val="009D72A4"/>
    <w:rsid w:val="00A3398B"/>
    <w:rsid w:val="00A43571"/>
    <w:rsid w:val="00AB5313"/>
    <w:rsid w:val="00B3239E"/>
    <w:rsid w:val="00B7274C"/>
    <w:rsid w:val="00B75B97"/>
    <w:rsid w:val="00BA4AB0"/>
    <w:rsid w:val="00BF685D"/>
    <w:rsid w:val="00C774B3"/>
    <w:rsid w:val="00CE5A7A"/>
    <w:rsid w:val="00D51914"/>
    <w:rsid w:val="00DA2092"/>
    <w:rsid w:val="00DE08E7"/>
    <w:rsid w:val="00E56B75"/>
    <w:rsid w:val="00E56B96"/>
    <w:rsid w:val="00E96AAD"/>
    <w:rsid w:val="00F74A1C"/>
    <w:rsid w:val="00F95844"/>
    <w:rsid w:val="00FD505E"/>
    <w:rsid w:val="00FE5A0D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B8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B8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B87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4B8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F4B8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MOB;n=68625;f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1715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2675</Words>
  <Characters>15249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Владелец</cp:lastModifiedBy>
  <cp:revision>3</cp:revision>
  <cp:lastPrinted>2017-02-09T12:16:00Z</cp:lastPrinted>
  <dcterms:created xsi:type="dcterms:W3CDTF">2017-02-09T12:10:00Z</dcterms:created>
  <dcterms:modified xsi:type="dcterms:W3CDTF">2017-02-09T12:17:00Z</dcterms:modified>
</cp:coreProperties>
</file>